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4D" w:rsidRDefault="00970FA0">
      <w:pPr>
        <w:pStyle w:val="a3"/>
        <w:spacing w:before="107"/>
        <w:ind w:left="566"/>
      </w:pPr>
      <w:bookmarkStart w:id="0" w:name="1"/>
      <w:bookmarkStart w:id="1" w:name="2"/>
      <w:bookmarkStart w:id="2" w:name="3"/>
      <w:bookmarkStart w:id="3" w:name="4"/>
      <w:bookmarkStart w:id="4" w:name="5"/>
      <w:bookmarkStart w:id="5" w:name="6"/>
      <w:bookmarkStart w:id="6" w:name="7"/>
      <w:bookmarkStart w:id="7" w:name="8"/>
      <w:bookmarkStart w:id="8" w:name="9"/>
      <w:bookmarkStart w:id="9" w:name="10"/>
      <w:bookmarkStart w:id="10" w:name="11"/>
      <w:bookmarkStart w:id="11" w:name="12"/>
      <w:bookmarkStart w:id="12" w:name="13"/>
      <w:bookmarkStart w:id="13" w:name="14"/>
      <w:bookmarkStart w:id="14" w:name="15"/>
      <w:bookmarkStart w:id="15" w:name="16"/>
      <w:bookmarkStart w:id="16" w:name="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t>Исх. № 12/3 от 26.08.2022</w:t>
      </w:r>
    </w:p>
    <w:p w:rsidR="006A164D" w:rsidRDefault="006A164D">
      <w:pPr>
        <w:pStyle w:val="a3"/>
        <w:spacing w:before="5"/>
        <w:ind w:left="0"/>
      </w:pPr>
    </w:p>
    <w:p w:rsidR="006A164D" w:rsidRDefault="00970FA0">
      <w:pPr>
        <w:pStyle w:val="Heading1"/>
        <w:spacing w:before="0"/>
        <w:ind w:left="5556" w:firstLine="0"/>
      </w:pPr>
      <w:r>
        <w:t>Уважаемые коллеги!</w:t>
      </w:r>
    </w:p>
    <w:p w:rsidR="006A164D" w:rsidRDefault="00970FA0">
      <w:pPr>
        <w:pStyle w:val="a3"/>
        <w:spacing w:before="68"/>
        <w:ind w:left="1941"/>
        <w:jc w:val="both"/>
      </w:pPr>
      <w:r>
        <w:t>15-17 ноября 2022 года в Санкт-Петербурге состоится 31-я Международная продовольственная выставка</w:t>
      </w:r>
    </w:p>
    <w:p w:rsidR="006A164D" w:rsidRDefault="00970FA0">
      <w:pPr>
        <w:pStyle w:val="a3"/>
        <w:spacing w:before="34" w:line="276" w:lineRule="auto"/>
        <w:ind w:left="808" w:right="109"/>
        <w:jc w:val="both"/>
      </w:pPr>
      <w:r>
        <w:t>«ПЕТЕРФУД-2022». Это главная выставка Северо-Западного региона, объединяющая в одном месте производителей и закупщиков продовольственных товаров.</w:t>
      </w:r>
    </w:p>
    <w:p w:rsidR="006A164D" w:rsidRDefault="00970FA0">
      <w:pPr>
        <w:pStyle w:val="a3"/>
        <w:spacing w:before="114"/>
        <w:ind w:left="808" w:right="109" w:firstLine="1132"/>
        <w:jc w:val="both"/>
      </w:pPr>
      <w:r>
        <w:t>Уход зарубежных гигантов запустил глобальную смену ассортимента в российских магазинах. Розничные сети активно</w:t>
      </w:r>
      <w:r>
        <w:t xml:space="preserve"> ищут новых поставщиков, чтобы заполнить пробелы в ряде позиций. На Выставку с целью найти новых производителей и поставщиков приедут более 1500 оптовых закупщиков.</w:t>
      </w:r>
    </w:p>
    <w:p w:rsidR="006A164D" w:rsidRDefault="00970FA0">
      <w:pPr>
        <w:pStyle w:val="a3"/>
        <w:ind w:left="808" w:right="112" w:firstLine="1132"/>
        <w:jc w:val="both"/>
      </w:pPr>
      <w:r>
        <w:t>Это</w:t>
      </w:r>
      <w:r>
        <w:rPr>
          <w:spacing w:val="-7"/>
        </w:rPr>
        <w:t xml:space="preserve"> </w:t>
      </w:r>
      <w:r>
        <w:t>шанс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производителей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короткий</w:t>
      </w:r>
      <w:r>
        <w:rPr>
          <w:spacing w:val="-8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заключить</w:t>
      </w:r>
      <w:r>
        <w:rPr>
          <w:spacing w:val="-6"/>
        </w:rPr>
        <w:t xml:space="preserve"> </w:t>
      </w:r>
      <w:r>
        <w:t>контракты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поставки,</w:t>
      </w:r>
      <w:r>
        <w:rPr>
          <w:spacing w:val="-6"/>
        </w:rPr>
        <w:t xml:space="preserve"> </w:t>
      </w:r>
      <w:r>
        <w:t>у</w:t>
      </w:r>
      <w:r>
        <w:t>величить объемы продаж и вывести бренды Вашего региона на рынок России и за</w:t>
      </w:r>
      <w:r>
        <w:rPr>
          <w:spacing w:val="-4"/>
        </w:rPr>
        <w:t xml:space="preserve"> </w:t>
      </w:r>
      <w:r>
        <w:t>рубеж!</w:t>
      </w:r>
    </w:p>
    <w:p w:rsidR="006A164D" w:rsidRDefault="00970FA0">
      <w:pPr>
        <w:pStyle w:val="Heading1"/>
        <w:spacing w:before="119"/>
        <w:ind w:right="117" w:firstLine="1132"/>
        <w:jc w:val="both"/>
      </w:pPr>
      <w:r>
        <w:t xml:space="preserve">В рамках реализации национальных программ поддержки малого и среднего предпринимательства и поддержке индивидуальных предпринимательских инициатив, а также в целях развития </w:t>
      </w:r>
      <w:r>
        <w:t xml:space="preserve">экспортного потенциала региональных производителей и повышения международной конкурентоспособности, приглашаем Вас принять участие в главном </w:t>
      </w:r>
      <w:proofErr w:type="spellStart"/>
      <w:proofErr w:type="gramStart"/>
      <w:r>
        <w:t>бизнес-событии</w:t>
      </w:r>
      <w:proofErr w:type="spellEnd"/>
      <w:proofErr w:type="gramEnd"/>
      <w:r>
        <w:t xml:space="preserve"> Северо-Западного региона на рынке FMCG.</w:t>
      </w:r>
    </w:p>
    <w:p w:rsidR="006A164D" w:rsidRDefault="00970FA0">
      <w:pPr>
        <w:spacing w:before="186"/>
        <w:ind w:left="3528"/>
        <w:rPr>
          <w:b/>
          <w:sz w:val="20"/>
        </w:rPr>
      </w:pPr>
      <w:r>
        <w:rPr>
          <w:b/>
          <w:sz w:val="20"/>
        </w:rPr>
        <w:t>В деловой программе выставки «</w:t>
      </w:r>
      <w:proofErr w:type="spellStart"/>
      <w:r>
        <w:rPr>
          <w:b/>
          <w:sz w:val="20"/>
        </w:rPr>
        <w:t>Петерфуд</w:t>
      </w:r>
      <w:proofErr w:type="spellEnd"/>
      <w:r>
        <w:rPr>
          <w:b/>
          <w:sz w:val="20"/>
        </w:rPr>
        <w:t>» ежегодно участвуют:</w:t>
      </w:r>
    </w:p>
    <w:p w:rsidR="006A164D" w:rsidRDefault="006A164D">
      <w:pPr>
        <w:rPr>
          <w:sz w:val="20"/>
        </w:rPr>
        <w:sectPr w:rsidR="006A164D">
          <w:type w:val="continuous"/>
          <w:pgSz w:w="11900" w:h="16840"/>
          <w:pgMar w:top="1600" w:right="700" w:bottom="0" w:left="0" w:header="720" w:footer="720" w:gutter="0"/>
          <w:cols w:space="720"/>
        </w:sectPr>
      </w:pPr>
    </w:p>
    <w:p w:rsidR="006A164D" w:rsidRDefault="00970FA0">
      <w:pPr>
        <w:pStyle w:val="a4"/>
        <w:numPr>
          <w:ilvl w:val="0"/>
          <w:numId w:val="3"/>
        </w:numPr>
        <w:tabs>
          <w:tab w:val="left" w:pos="991"/>
          <w:tab w:val="left" w:pos="1529"/>
          <w:tab w:val="left" w:pos="2785"/>
          <w:tab w:val="left" w:pos="4151"/>
          <w:tab w:val="left" w:pos="4494"/>
        </w:tabs>
        <w:spacing w:before="29" w:line="240" w:lineRule="auto"/>
        <w:ind w:right="2" w:firstLine="0"/>
        <w:rPr>
          <w:sz w:val="20"/>
        </w:rPr>
      </w:pPr>
      <w:r>
        <w:rPr>
          <w:sz w:val="20"/>
        </w:rPr>
        <w:lastRenderedPageBreak/>
        <w:t>250</w:t>
      </w:r>
      <w:r>
        <w:rPr>
          <w:sz w:val="20"/>
        </w:rPr>
        <w:tab/>
        <w:t>закупщиков</w:t>
      </w:r>
      <w:r>
        <w:rPr>
          <w:sz w:val="20"/>
        </w:rPr>
        <w:tab/>
        <w:t>федеральных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w w:val="95"/>
          <w:sz w:val="20"/>
        </w:rPr>
        <w:t xml:space="preserve">региональных </w:t>
      </w:r>
      <w:r>
        <w:rPr>
          <w:sz w:val="20"/>
        </w:rPr>
        <w:t>розничных сетей со всей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России</w:t>
      </w:r>
    </w:p>
    <w:p w:rsidR="006A164D" w:rsidRDefault="00970FA0">
      <w:pPr>
        <w:pStyle w:val="a4"/>
        <w:numPr>
          <w:ilvl w:val="0"/>
          <w:numId w:val="3"/>
        </w:numPr>
        <w:tabs>
          <w:tab w:val="left" w:pos="991"/>
        </w:tabs>
        <w:ind w:left="990"/>
        <w:rPr>
          <w:sz w:val="20"/>
        </w:rPr>
      </w:pPr>
      <w:r>
        <w:rPr>
          <w:sz w:val="20"/>
        </w:rPr>
        <w:t>600 оптовых компаний и</w:t>
      </w:r>
      <w:r>
        <w:rPr>
          <w:spacing w:val="-3"/>
          <w:sz w:val="20"/>
        </w:rPr>
        <w:t xml:space="preserve"> </w:t>
      </w:r>
      <w:r>
        <w:rPr>
          <w:sz w:val="20"/>
        </w:rPr>
        <w:t>дистрибьюторов</w:t>
      </w:r>
    </w:p>
    <w:p w:rsidR="006A164D" w:rsidRDefault="00970FA0">
      <w:pPr>
        <w:pStyle w:val="a4"/>
        <w:numPr>
          <w:ilvl w:val="0"/>
          <w:numId w:val="3"/>
        </w:numPr>
        <w:tabs>
          <w:tab w:val="left" w:pos="991"/>
        </w:tabs>
        <w:spacing w:line="240" w:lineRule="auto"/>
        <w:ind w:left="990"/>
        <w:rPr>
          <w:sz w:val="20"/>
        </w:rPr>
      </w:pPr>
      <w:r>
        <w:rPr>
          <w:sz w:val="20"/>
        </w:rPr>
        <w:t>60</w:t>
      </w:r>
      <w:r>
        <w:rPr>
          <w:spacing w:val="-7"/>
          <w:sz w:val="20"/>
        </w:rPr>
        <w:t xml:space="preserve"> </w:t>
      </w:r>
      <w:r>
        <w:rPr>
          <w:sz w:val="20"/>
        </w:rPr>
        <w:t>закупщиков</w:t>
      </w:r>
      <w:r>
        <w:rPr>
          <w:spacing w:val="-8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ресторанов,</w:t>
      </w:r>
      <w:r>
        <w:rPr>
          <w:spacing w:val="-8"/>
          <w:sz w:val="20"/>
        </w:rPr>
        <w:t xml:space="preserve"> </w:t>
      </w:r>
      <w:r>
        <w:rPr>
          <w:sz w:val="20"/>
        </w:rPr>
        <w:t>баров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кафе</w:t>
      </w:r>
    </w:p>
    <w:p w:rsidR="006A164D" w:rsidRDefault="00970FA0">
      <w:pPr>
        <w:pStyle w:val="a4"/>
        <w:numPr>
          <w:ilvl w:val="0"/>
          <w:numId w:val="2"/>
        </w:numPr>
        <w:tabs>
          <w:tab w:val="left" w:pos="633"/>
        </w:tabs>
        <w:spacing w:before="29" w:line="240" w:lineRule="auto"/>
        <w:ind w:right="111" w:firstLine="0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lastRenderedPageBreak/>
        <w:t>50 зарубежных сетей и закупщиков товаров для экспорта в дружественные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страны</w:t>
      </w:r>
    </w:p>
    <w:p w:rsidR="006A164D" w:rsidRDefault="00970FA0">
      <w:pPr>
        <w:pStyle w:val="a4"/>
        <w:numPr>
          <w:ilvl w:val="0"/>
          <w:numId w:val="2"/>
        </w:numPr>
        <w:tabs>
          <w:tab w:val="left" w:pos="633"/>
        </w:tabs>
        <w:spacing w:line="240" w:lineRule="auto"/>
        <w:ind w:right="110" w:firstLine="0"/>
        <w:rPr>
          <w:sz w:val="20"/>
        </w:rPr>
      </w:pPr>
      <w:r>
        <w:rPr>
          <w:sz w:val="20"/>
        </w:rPr>
        <w:t xml:space="preserve">300 </w:t>
      </w:r>
      <w:proofErr w:type="spellStart"/>
      <w:r>
        <w:rPr>
          <w:sz w:val="20"/>
        </w:rPr>
        <w:t>купных</w:t>
      </w:r>
      <w:proofErr w:type="spellEnd"/>
      <w:r>
        <w:rPr>
          <w:sz w:val="20"/>
        </w:rPr>
        <w:t xml:space="preserve"> производств, закупающих сырье и ингредиенты</w:t>
      </w:r>
    </w:p>
    <w:p w:rsidR="006A164D" w:rsidRDefault="006A164D">
      <w:pPr>
        <w:rPr>
          <w:sz w:val="20"/>
        </w:rPr>
        <w:sectPr w:rsidR="006A164D">
          <w:type w:val="continuous"/>
          <w:pgSz w:w="11900" w:h="16840"/>
          <w:pgMar w:top="1600" w:right="700" w:bottom="0" w:left="0" w:header="720" w:footer="720" w:gutter="0"/>
          <w:cols w:num="2" w:space="720" w:equalWidth="0">
            <w:col w:w="5705" w:space="40"/>
            <w:col w:w="5455"/>
          </w:cols>
        </w:sectPr>
      </w:pPr>
    </w:p>
    <w:p w:rsidR="006A164D" w:rsidRDefault="00970FA0">
      <w:pPr>
        <w:pStyle w:val="Heading1"/>
        <w:spacing w:before="122" w:line="237" w:lineRule="auto"/>
        <w:ind w:right="109" w:firstLine="1132"/>
        <w:jc w:val="both"/>
      </w:pPr>
      <w:r>
        <w:lastRenderedPageBreak/>
        <w:t>Для региональных производителей на выставке «</w:t>
      </w:r>
      <w:proofErr w:type="spellStart"/>
      <w:r>
        <w:t>Петерфуд</w:t>
      </w:r>
      <w:proofErr w:type="spellEnd"/>
      <w:r>
        <w:t>» организованная специальная комплексная деловая программа «Форум Торговля Большого Города», включающая в се</w:t>
      </w:r>
      <w:r>
        <w:t>бя 3 бизнес блока:</w:t>
      </w:r>
    </w:p>
    <w:p w:rsidR="006A164D" w:rsidRDefault="00970FA0">
      <w:pPr>
        <w:pStyle w:val="a4"/>
        <w:numPr>
          <w:ilvl w:val="0"/>
          <w:numId w:val="1"/>
        </w:numPr>
        <w:tabs>
          <w:tab w:val="left" w:pos="2142"/>
        </w:tabs>
        <w:spacing w:before="116" w:line="228" w:lineRule="exact"/>
        <w:rPr>
          <w:b/>
          <w:sz w:val="20"/>
        </w:rPr>
      </w:pPr>
      <w:r>
        <w:rPr>
          <w:b/>
          <w:sz w:val="20"/>
        </w:rPr>
        <w:t>Подготовка поставщиков к переговорам с сетями.</w:t>
      </w:r>
    </w:p>
    <w:p w:rsidR="006A164D" w:rsidRDefault="00970FA0">
      <w:pPr>
        <w:pStyle w:val="a3"/>
        <w:spacing w:line="228" w:lineRule="exact"/>
        <w:ind w:left="1941"/>
      </w:pPr>
      <w:proofErr w:type="spellStart"/>
      <w:r>
        <w:t>Вебинары</w:t>
      </w:r>
      <w:proofErr w:type="spellEnd"/>
      <w:r>
        <w:t xml:space="preserve"> и тренинги с экспертами по подготовке поставщиков к переговорам.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ind w:hanging="361"/>
        <w:rPr>
          <w:sz w:val="20"/>
        </w:rPr>
      </w:pPr>
      <w:r>
        <w:rPr>
          <w:sz w:val="20"/>
        </w:rPr>
        <w:t>Как подготовить эффективное коммерческое предложение для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spacing w:line="243" w:lineRule="exact"/>
        <w:ind w:hanging="361"/>
        <w:rPr>
          <w:sz w:val="20"/>
        </w:rPr>
      </w:pPr>
      <w:r>
        <w:rPr>
          <w:sz w:val="20"/>
        </w:rPr>
        <w:t>Как противостоять снижению цен на товар в процессе пер</w:t>
      </w:r>
      <w:r>
        <w:rPr>
          <w:sz w:val="20"/>
        </w:rPr>
        <w:t>еговоров с</w:t>
      </w:r>
      <w:r>
        <w:rPr>
          <w:spacing w:val="2"/>
          <w:sz w:val="20"/>
        </w:rPr>
        <w:t xml:space="preserve"> </w:t>
      </w:r>
      <w:r>
        <w:rPr>
          <w:sz w:val="20"/>
        </w:rPr>
        <w:t>сетью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spacing w:line="244" w:lineRule="exact"/>
        <w:ind w:hanging="361"/>
        <w:rPr>
          <w:sz w:val="20"/>
        </w:rPr>
      </w:pPr>
      <w:r>
        <w:rPr>
          <w:sz w:val="20"/>
        </w:rPr>
        <w:t>Как довести сделку до контракта за 3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месяца?</w:t>
      </w:r>
    </w:p>
    <w:p w:rsidR="006A164D" w:rsidRDefault="00970FA0">
      <w:pPr>
        <w:pStyle w:val="Heading1"/>
        <w:numPr>
          <w:ilvl w:val="0"/>
          <w:numId w:val="1"/>
        </w:numPr>
        <w:tabs>
          <w:tab w:val="left" w:pos="2142"/>
        </w:tabs>
        <w:spacing w:before="119" w:line="228" w:lineRule="exact"/>
      </w:pPr>
      <w:r>
        <w:t>Обучающие конференции - практические и стратегические вопросы поставок в</w:t>
      </w:r>
      <w:r>
        <w:rPr>
          <w:spacing w:val="-10"/>
        </w:rPr>
        <w:t xml:space="preserve"> </w:t>
      </w:r>
      <w:r>
        <w:t>сети:</w:t>
      </w:r>
    </w:p>
    <w:p w:rsidR="006A164D" w:rsidRDefault="00970FA0">
      <w:pPr>
        <w:pStyle w:val="a3"/>
        <w:spacing w:line="228" w:lineRule="exact"/>
        <w:ind w:left="1941"/>
      </w:pPr>
      <w:r>
        <w:t xml:space="preserve">Конференция «День Продаж в </w:t>
      </w:r>
      <w:proofErr w:type="spellStart"/>
      <w:r>
        <w:t>ритейл</w:t>
      </w:r>
      <w:proofErr w:type="spellEnd"/>
      <w:r>
        <w:t>»: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spacing w:before="1"/>
        <w:ind w:hanging="361"/>
        <w:rPr>
          <w:sz w:val="20"/>
        </w:rPr>
      </w:pPr>
      <w:r>
        <w:rPr>
          <w:sz w:val="20"/>
        </w:rPr>
        <w:t>Вопросы поставок в российские</w:t>
      </w:r>
      <w:r>
        <w:rPr>
          <w:spacing w:val="-3"/>
          <w:sz w:val="20"/>
        </w:rPr>
        <w:t xml:space="preserve"> </w:t>
      </w:r>
      <w:r>
        <w:rPr>
          <w:sz w:val="20"/>
        </w:rPr>
        <w:t>сети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spacing w:line="243" w:lineRule="exact"/>
        <w:ind w:hanging="361"/>
        <w:rPr>
          <w:sz w:val="20"/>
        </w:rPr>
      </w:pPr>
      <w:r>
        <w:rPr>
          <w:sz w:val="20"/>
        </w:rPr>
        <w:t xml:space="preserve">Адаптация поставщиков </w:t>
      </w:r>
      <w:proofErr w:type="spellStart"/>
      <w:r>
        <w:rPr>
          <w:sz w:val="20"/>
        </w:rPr>
        <w:t>продовольсивя</w:t>
      </w:r>
      <w:proofErr w:type="spellEnd"/>
      <w:r>
        <w:rPr>
          <w:sz w:val="20"/>
        </w:rPr>
        <w:t xml:space="preserve"> к новым экономическим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реалиям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spacing w:line="244" w:lineRule="exact"/>
        <w:ind w:hanging="361"/>
        <w:rPr>
          <w:sz w:val="20"/>
        </w:rPr>
      </w:pPr>
      <w:r>
        <w:rPr>
          <w:sz w:val="20"/>
        </w:rPr>
        <w:t xml:space="preserve">Продажи на </w:t>
      </w:r>
      <w:proofErr w:type="spellStart"/>
      <w:r>
        <w:rPr>
          <w:sz w:val="20"/>
        </w:rPr>
        <w:t>маркетплейсах</w:t>
      </w:r>
      <w:proofErr w:type="spellEnd"/>
      <w:r>
        <w:rPr>
          <w:sz w:val="20"/>
        </w:rPr>
        <w:t xml:space="preserve"> – новый перспективный канал для поставщиков продуктов</w:t>
      </w:r>
      <w:r>
        <w:rPr>
          <w:spacing w:val="-21"/>
          <w:sz w:val="20"/>
        </w:rPr>
        <w:t xml:space="preserve"> </w:t>
      </w:r>
      <w:r>
        <w:rPr>
          <w:sz w:val="20"/>
        </w:rPr>
        <w:t>питания</w:t>
      </w:r>
    </w:p>
    <w:p w:rsidR="006A164D" w:rsidRDefault="00970FA0">
      <w:pPr>
        <w:pStyle w:val="a3"/>
        <w:spacing w:before="115"/>
        <w:ind w:left="1941"/>
      </w:pPr>
      <w:r>
        <w:t>Экспортная сессия «Экспорт в условиях санкций и эмбарго: перезагрузка»: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ind w:hanging="361"/>
        <w:rPr>
          <w:sz w:val="20"/>
        </w:rPr>
      </w:pPr>
      <w:r>
        <w:rPr>
          <w:sz w:val="20"/>
        </w:rPr>
        <w:t>Организация продаж в Китае и Ин</w:t>
      </w:r>
      <w:r>
        <w:rPr>
          <w:sz w:val="20"/>
        </w:rPr>
        <w:t>дии в новых условиях</w:t>
      </w:r>
      <w:r>
        <w:rPr>
          <w:spacing w:val="-3"/>
          <w:sz w:val="20"/>
        </w:rPr>
        <w:t xml:space="preserve"> </w:t>
      </w:r>
      <w:r>
        <w:rPr>
          <w:sz w:val="20"/>
        </w:rPr>
        <w:t>рынка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ind w:hanging="361"/>
        <w:rPr>
          <w:sz w:val="20"/>
        </w:rPr>
      </w:pPr>
      <w:r>
        <w:rPr>
          <w:sz w:val="20"/>
        </w:rPr>
        <w:t>Как наладить поставки в Беларусь, Казахстан и</w:t>
      </w:r>
      <w:r>
        <w:rPr>
          <w:spacing w:val="-3"/>
          <w:sz w:val="20"/>
        </w:rPr>
        <w:t xml:space="preserve"> </w:t>
      </w:r>
      <w:r>
        <w:rPr>
          <w:sz w:val="20"/>
        </w:rPr>
        <w:t>Узбекистан</w:t>
      </w:r>
    </w:p>
    <w:p w:rsidR="006A164D" w:rsidRDefault="00970FA0">
      <w:pPr>
        <w:pStyle w:val="a4"/>
        <w:numPr>
          <w:ilvl w:val="1"/>
          <w:numId w:val="1"/>
        </w:numPr>
        <w:tabs>
          <w:tab w:val="left" w:pos="2660"/>
          <w:tab w:val="left" w:pos="2661"/>
        </w:tabs>
        <w:spacing w:before="2" w:line="237" w:lineRule="auto"/>
        <w:ind w:right="107"/>
        <w:rPr>
          <w:sz w:val="20"/>
        </w:rPr>
      </w:pPr>
      <w:r>
        <w:rPr>
          <w:sz w:val="20"/>
        </w:rPr>
        <w:t xml:space="preserve">Вопросы регулирования экспорта и особенности </w:t>
      </w:r>
      <w:proofErr w:type="spellStart"/>
      <w:proofErr w:type="gramStart"/>
      <w:r>
        <w:rPr>
          <w:sz w:val="20"/>
        </w:rPr>
        <w:t>бизнес-среды</w:t>
      </w:r>
      <w:proofErr w:type="spellEnd"/>
      <w:proofErr w:type="gramEnd"/>
      <w:r>
        <w:rPr>
          <w:sz w:val="20"/>
        </w:rPr>
        <w:t xml:space="preserve"> дружественных стран (Турция, Армения, Иран, Индонезия и др.)</w:t>
      </w:r>
    </w:p>
    <w:p w:rsidR="006A164D" w:rsidRDefault="00970FA0">
      <w:pPr>
        <w:pStyle w:val="Heading1"/>
        <w:numPr>
          <w:ilvl w:val="0"/>
          <w:numId w:val="1"/>
        </w:numPr>
        <w:tabs>
          <w:tab w:val="left" w:pos="2142"/>
        </w:tabs>
        <w:spacing w:before="120" w:line="228" w:lineRule="exact"/>
      </w:pPr>
      <w:r>
        <w:t>Личные переговоры с закупщиками в ЦЕНТРЕ ЗАКУПОК СЕТЕ</w:t>
      </w:r>
      <w:r>
        <w:t>Й</w:t>
      </w:r>
      <w:r>
        <w:rPr>
          <w:spacing w:val="-2"/>
        </w:rPr>
        <w:t xml:space="preserve"> </w:t>
      </w:r>
      <w:r>
        <w:t>–</w:t>
      </w:r>
    </w:p>
    <w:p w:rsidR="006A164D" w:rsidRDefault="00970FA0">
      <w:pPr>
        <w:pStyle w:val="a3"/>
        <w:ind w:left="808" w:right="114" w:firstLine="1132"/>
        <w:jc w:val="both"/>
      </w:pPr>
      <w:r>
        <w:t xml:space="preserve">– мероприятие, направленное на прямые переговоры о поставках продукции с ведущими розничными сетями России и зарубежными закупщиками (Перекресток, </w:t>
      </w:r>
      <w:proofErr w:type="spellStart"/>
      <w:r>
        <w:t>О'кей</w:t>
      </w:r>
      <w:proofErr w:type="spellEnd"/>
      <w:r>
        <w:t xml:space="preserve">, Магнит, </w:t>
      </w:r>
      <w:proofErr w:type="spellStart"/>
      <w:r>
        <w:t>Ашан</w:t>
      </w:r>
      <w:proofErr w:type="spellEnd"/>
      <w:r>
        <w:t>, METRO</w:t>
      </w:r>
      <w:proofErr w:type="gramStart"/>
      <w:r>
        <w:t xml:space="preserve"> С</w:t>
      </w:r>
      <w:proofErr w:type="gramEnd"/>
      <w:r>
        <w:t>&amp;C, и др.).</w:t>
      </w:r>
    </w:p>
    <w:p w:rsidR="006A164D" w:rsidRDefault="00970FA0">
      <w:pPr>
        <w:pStyle w:val="Heading1"/>
        <w:ind w:right="109" w:firstLine="1132"/>
        <w:jc w:val="both"/>
      </w:pPr>
      <w:r>
        <w:t>Просим Вас донести информацию о выставке до производителей и поставщиков вашего региона, заинтересованных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выходе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зарубеж</w:t>
      </w:r>
      <w:proofErr w:type="spellEnd"/>
      <w:r>
        <w:t>,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оказать</w:t>
      </w:r>
      <w:r>
        <w:rPr>
          <w:spacing w:val="-15"/>
        </w:rPr>
        <w:t xml:space="preserve"> </w:t>
      </w:r>
      <w:r>
        <w:t>финансовую</w:t>
      </w:r>
      <w:r>
        <w:rPr>
          <w:spacing w:val="-15"/>
        </w:rPr>
        <w:t xml:space="preserve"> </w:t>
      </w:r>
      <w:r>
        <w:t>поддержку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участия в выставке со</w:t>
      </w:r>
      <w:r>
        <w:rPr>
          <w:spacing w:val="-2"/>
        </w:rPr>
        <w:t xml:space="preserve"> </w:t>
      </w:r>
      <w:r>
        <w:t>стендом.</w:t>
      </w:r>
    </w:p>
    <w:p w:rsidR="006A164D" w:rsidRDefault="00970FA0">
      <w:pPr>
        <w:pStyle w:val="a3"/>
        <w:spacing w:before="112"/>
        <w:ind w:left="808" w:right="106" w:firstLine="1132"/>
        <w:jc w:val="both"/>
      </w:pPr>
      <w:r>
        <w:t xml:space="preserve">Надеемся, что активное участие в выставке и ее деловых мероприятиях поспособствует продвижению высококачественных брендов Вашей области на новые рынки и увеличит ее производственные мощности и </w:t>
      </w:r>
      <w:proofErr w:type="spellStart"/>
      <w:r>
        <w:t>представленность</w:t>
      </w:r>
      <w:proofErr w:type="spellEnd"/>
      <w:r>
        <w:t xml:space="preserve"> региональных производителей в </w:t>
      </w:r>
      <w:proofErr w:type="spellStart"/>
      <w:r>
        <w:t>ритейле</w:t>
      </w:r>
      <w:proofErr w:type="spellEnd"/>
      <w:r>
        <w:t>.</w:t>
      </w:r>
    </w:p>
    <w:p w:rsidR="006A164D" w:rsidRDefault="006A164D">
      <w:pPr>
        <w:pStyle w:val="a3"/>
        <w:ind w:left="0"/>
        <w:rPr>
          <w:sz w:val="22"/>
        </w:rPr>
      </w:pPr>
    </w:p>
    <w:p w:rsidR="006A164D" w:rsidRDefault="006A164D">
      <w:pPr>
        <w:pStyle w:val="a3"/>
        <w:spacing w:before="10"/>
        <w:ind w:left="0"/>
        <w:rPr>
          <w:sz w:val="17"/>
        </w:rPr>
      </w:pPr>
    </w:p>
    <w:p w:rsidR="006A164D" w:rsidRDefault="00970FA0">
      <w:pPr>
        <w:pStyle w:val="a3"/>
        <w:spacing w:before="1"/>
        <w:ind w:left="808"/>
      </w:pPr>
      <w:r>
        <w:t>С ува</w:t>
      </w:r>
      <w:r>
        <w:t>жением и наилучшими пожеланиями,</w:t>
      </w:r>
    </w:p>
    <w:p w:rsidR="006A164D" w:rsidRDefault="00970FA0">
      <w:pPr>
        <w:pStyle w:val="a3"/>
        <w:ind w:left="808"/>
      </w:pPr>
      <w:r>
        <w:t>Директор выставки «ПЕТЕРФУД», Федорова Наталья.</w:t>
      </w:r>
    </w:p>
    <w:p w:rsidR="006A164D" w:rsidRDefault="006A164D">
      <w:pPr>
        <w:pStyle w:val="a3"/>
        <w:spacing w:before="9"/>
        <w:ind w:left="0"/>
        <w:rPr>
          <w:sz w:val="19"/>
        </w:rPr>
      </w:pPr>
    </w:p>
    <w:p w:rsidR="006A164D" w:rsidRDefault="00970FA0">
      <w:pPr>
        <w:ind w:left="808"/>
        <w:rPr>
          <w:i/>
          <w:sz w:val="20"/>
        </w:rPr>
      </w:pPr>
      <w:r>
        <w:rPr>
          <w:i/>
          <w:sz w:val="20"/>
        </w:rPr>
        <w:t>Контактное лицо:</w:t>
      </w:r>
    </w:p>
    <w:p w:rsidR="006A164D" w:rsidRDefault="00970FA0">
      <w:pPr>
        <w:spacing w:before="1"/>
        <w:ind w:left="808"/>
        <w:rPr>
          <w:i/>
          <w:sz w:val="20"/>
        </w:rPr>
      </w:pPr>
      <w:r>
        <w:rPr>
          <w:i/>
          <w:sz w:val="20"/>
        </w:rPr>
        <w:t xml:space="preserve">Секретарь оргкомитета, Елена </w:t>
      </w:r>
      <w:proofErr w:type="spellStart"/>
      <w:r>
        <w:rPr>
          <w:i/>
          <w:sz w:val="20"/>
        </w:rPr>
        <w:t>Прикота</w:t>
      </w:r>
      <w:proofErr w:type="spellEnd"/>
      <w:r>
        <w:rPr>
          <w:i/>
          <w:sz w:val="20"/>
        </w:rPr>
        <w:t xml:space="preserve"> </w:t>
      </w:r>
      <w:hyperlink r:id="rId5">
        <w:r>
          <w:rPr>
            <w:i/>
            <w:color w:val="0000FF"/>
            <w:sz w:val="20"/>
            <w:u w:val="single" w:color="0000FF"/>
          </w:rPr>
          <w:t xml:space="preserve">info@peterfood.ru </w:t>
        </w:r>
      </w:hyperlink>
      <w:r>
        <w:rPr>
          <w:i/>
          <w:sz w:val="20"/>
        </w:rPr>
        <w:t>8 812 327 49 18</w:t>
      </w:r>
    </w:p>
    <w:p w:rsidR="006A164D" w:rsidRDefault="006A164D">
      <w:pPr>
        <w:pStyle w:val="a3"/>
        <w:ind w:left="0"/>
        <w:rPr>
          <w:i/>
        </w:rPr>
      </w:pPr>
    </w:p>
    <w:p w:rsidR="006A164D" w:rsidRDefault="006A164D">
      <w:pPr>
        <w:pStyle w:val="a3"/>
        <w:ind w:left="0"/>
        <w:rPr>
          <w:i/>
        </w:rPr>
      </w:pPr>
    </w:p>
    <w:p w:rsidR="006A164D" w:rsidRDefault="006A164D">
      <w:pPr>
        <w:pStyle w:val="a3"/>
        <w:spacing w:before="5"/>
        <w:ind w:left="0"/>
        <w:rPr>
          <w:i/>
          <w:sz w:val="24"/>
        </w:rPr>
      </w:pPr>
    </w:p>
    <w:sectPr w:rsidR="006A164D" w:rsidSect="006A164D">
      <w:type w:val="continuous"/>
      <w:pgSz w:w="11900" w:h="16840"/>
      <w:pgMar w:top="1600" w:right="70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05E"/>
    <w:multiLevelType w:val="hybridMultilevel"/>
    <w:tmpl w:val="4D0AECA8"/>
    <w:lvl w:ilvl="0" w:tplc="9F68DAB4">
      <w:numFmt w:val="bullet"/>
      <w:lvlText w:val=""/>
      <w:lvlJc w:val="left"/>
      <w:pPr>
        <w:ind w:left="8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BC6D26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2" w:tplc="B394C4F4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3" w:tplc="40381B7E">
      <w:numFmt w:val="bullet"/>
      <w:lvlText w:val="•"/>
      <w:lvlJc w:val="left"/>
      <w:pPr>
        <w:ind w:left="2299" w:hanging="142"/>
      </w:pPr>
      <w:rPr>
        <w:rFonts w:hint="default"/>
        <w:lang w:val="ru-RU" w:eastAsia="en-US" w:bidi="ar-SA"/>
      </w:rPr>
    </w:lvl>
    <w:lvl w:ilvl="4" w:tplc="2046880C">
      <w:numFmt w:val="bullet"/>
      <w:lvlText w:val="•"/>
      <w:lvlJc w:val="left"/>
      <w:pPr>
        <w:ind w:left="2785" w:hanging="142"/>
      </w:pPr>
      <w:rPr>
        <w:rFonts w:hint="default"/>
        <w:lang w:val="ru-RU" w:eastAsia="en-US" w:bidi="ar-SA"/>
      </w:rPr>
    </w:lvl>
    <w:lvl w:ilvl="5" w:tplc="C4209230">
      <w:numFmt w:val="bullet"/>
      <w:lvlText w:val="•"/>
      <w:lvlJc w:val="left"/>
      <w:pPr>
        <w:ind w:left="3272" w:hanging="142"/>
      </w:pPr>
      <w:rPr>
        <w:rFonts w:hint="default"/>
        <w:lang w:val="ru-RU" w:eastAsia="en-US" w:bidi="ar-SA"/>
      </w:rPr>
    </w:lvl>
    <w:lvl w:ilvl="6" w:tplc="A4246E14">
      <w:numFmt w:val="bullet"/>
      <w:lvlText w:val="•"/>
      <w:lvlJc w:val="left"/>
      <w:pPr>
        <w:ind w:left="3758" w:hanging="142"/>
      </w:pPr>
      <w:rPr>
        <w:rFonts w:hint="default"/>
        <w:lang w:val="ru-RU" w:eastAsia="en-US" w:bidi="ar-SA"/>
      </w:rPr>
    </w:lvl>
    <w:lvl w:ilvl="7" w:tplc="7C02E02E">
      <w:numFmt w:val="bullet"/>
      <w:lvlText w:val="•"/>
      <w:lvlJc w:val="left"/>
      <w:pPr>
        <w:ind w:left="4245" w:hanging="142"/>
      </w:pPr>
      <w:rPr>
        <w:rFonts w:hint="default"/>
        <w:lang w:val="ru-RU" w:eastAsia="en-US" w:bidi="ar-SA"/>
      </w:rPr>
    </w:lvl>
    <w:lvl w:ilvl="8" w:tplc="C27808A6">
      <w:numFmt w:val="bullet"/>
      <w:lvlText w:val="•"/>
      <w:lvlJc w:val="left"/>
      <w:pPr>
        <w:ind w:left="4731" w:hanging="142"/>
      </w:pPr>
      <w:rPr>
        <w:rFonts w:hint="default"/>
        <w:lang w:val="ru-RU" w:eastAsia="en-US" w:bidi="ar-SA"/>
      </w:rPr>
    </w:lvl>
  </w:abstractNum>
  <w:abstractNum w:abstractNumId="1">
    <w:nsid w:val="5D001457"/>
    <w:multiLevelType w:val="hybridMultilevel"/>
    <w:tmpl w:val="01F454CE"/>
    <w:lvl w:ilvl="0" w:tplc="BC662668">
      <w:numFmt w:val="bullet"/>
      <w:lvlText w:val=""/>
      <w:lvlJc w:val="left"/>
      <w:pPr>
        <w:ind w:left="490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E388C">
      <w:numFmt w:val="bullet"/>
      <w:lvlText w:val="•"/>
      <w:lvlJc w:val="left"/>
      <w:pPr>
        <w:ind w:left="800" w:hanging="142"/>
      </w:pPr>
      <w:rPr>
        <w:rFonts w:hint="default"/>
        <w:lang w:val="ru-RU" w:eastAsia="en-US" w:bidi="ar-SA"/>
      </w:rPr>
    </w:lvl>
    <w:lvl w:ilvl="2" w:tplc="A9CEB53C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3D5C7954">
      <w:numFmt w:val="bullet"/>
      <w:lvlText w:val="•"/>
      <w:lvlJc w:val="left"/>
      <w:pPr>
        <w:ind w:left="1834" w:hanging="142"/>
      </w:pPr>
      <w:rPr>
        <w:rFonts w:hint="default"/>
        <w:lang w:val="ru-RU" w:eastAsia="en-US" w:bidi="ar-SA"/>
      </w:rPr>
    </w:lvl>
    <w:lvl w:ilvl="4" w:tplc="F66E8948">
      <w:numFmt w:val="bullet"/>
      <w:lvlText w:val="•"/>
      <w:lvlJc w:val="left"/>
      <w:pPr>
        <w:ind w:left="2351" w:hanging="142"/>
      </w:pPr>
      <w:rPr>
        <w:rFonts w:hint="default"/>
        <w:lang w:val="ru-RU" w:eastAsia="en-US" w:bidi="ar-SA"/>
      </w:rPr>
    </w:lvl>
    <w:lvl w:ilvl="5" w:tplc="313E7528">
      <w:numFmt w:val="bullet"/>
      <w:lvlText w:val="•"/>
      <w:lvlJc w:val="left"/>
      <w:pPr>
        <w:ind w:left="2869" w:hanging="142"/>
      </w:pPr>
      <w:rPr>
        <w:rFonts w:hint="default"/>
        <w:lang w:val="ru-RU" w:eastAsia="en-US" w:bidi="ar-SA"/>
      </w:rPr>
    </w:lvl>
    <w:lvl w:ilvl="6" w:tplc="03985D06">
      <w:numFmt w:val="bullet"/>
      <w:lvlText w:val="•"/>
      <w:lvlJc w:val="left"/>
      <w:pPr>
        <w:ind w:left="3386" w:hanging="142"/>
      </w:pPr>
      <w:rPr>
        <w:rFonts w:hint="default"/>
        <w:lang w:val="ru-RU" w:eastAsia="en-US" w:bidi="ar-SA"/>
      </w:rPr>
    </w:lvl>
    <w:lvl w:ilvl="7" w:tplc="3388740E">
      <w:numFmt w:val="bullet"/>
      <w:lvlText w:val="•"/>
      <w:lvlJc w:val="left"/>
      <w:pPr>
        <w:ind w:left="3903" w:hanging="142"/>
      </w:pPr>
      <w:rPr>
        <w:rFonts w:hint="default"/>
        <w:lang w:val="ru-RU" w:eastAsia="en-US" w:bidi="ar-SA"/>
      </w:rPr>
    </w:lvl>
    <w:lvl w:ilvl="8" w:tplc="A99687EC">
      <w:numFmt w:val="bullet"/>
      <w:lvlText w:val="•"/>
      <w:lvlJc w:val="left"/>
      <w:pPr>
        <w:ind w:left="4420" w:hanging="142"/>
      </w:pPr>
      <w:rPr>
        <w:rFonts w:hint="default"/>
        <w:lang w:val="ru-RU" w:eastAsia="en-US" w:bidi="ar-SA"/>
      </w:rPr>
    </w:lvl>
  </w:abstractNum>
  <w:abstractNum w:abstractNumId="2">
    <w:nsid w:val="6A3B1820"/>
    <w:multiLevelType w:val="hybridMultilevel"/>
    <w:tmpl w:val="BA608DF2"/>
    <w:lvl w:ilvl="0" w:tplc="EEF4A4C0">
      <w:start w:val="1"/>
      <w:numFmt w:val="decimal"/>
      <w:lvlText w:val="%1."/>
      <w:lvlJc w:val="left"/>
      <w:pPr>
        <w:ind w:left="2141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E152A4D2">
      <w:numFmt w:val="bullet"/>
      <w:lvlText w:val=""/>
      <w:lvlJc w:val="left"/>
      <w:pPr>
        <w:ind w:left="26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344532A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3" w:tplc="F72E34E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4" w:tplc="F6E8E73E">
      <w:numFmt w:val="bullet"/>
      <w:lvlText w:val="•"/>
      <w:lvlJc w:val="left"/>
      <w:pPr>
        <w:ind w:left="5506" w:hanging="360"/>
      </w:pPr>
      <w:rPr>
        <w:rFonts w:hint="default"/>
        <w:lang w:val="ru-RU" w:eastAsia="en-US" w:bidi="ar-SA"/>
      </w:rPr>
    </w:lvl>
    <w:lvl w:ilvl="5" w:tplc="E53CD45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6" w:tplc="981AC7A2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7" w:tplc="094854E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  <w:lvl w:ilvl="8" w:tplc="43EC41DA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164D"/>
    <w:rsid w:val="006A164D"/>
    <w:rsid w:val="0097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6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6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164D"/>
    <w:pPr>
      <w:ind w:left="2660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A164D"/>
    <w:pPr>
      <w:spacing w:before="116"/>
      <w:ind w:left="808" w:hanging="201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A164D"/>
    <w:pPr>
      <w:spacing w:line="245" w:lineRule="exact"/>
      <w:ind w:left="2660" w:hanging="361"/>
    </w:pPr>
  </w:style>
  <w:style w:type="paragraph" w:customStyle="1" w:styleId="TableParagraph">
    <w:name w:val="Table Paragraph"/>
    <w:basedOn w:val="a"/>
    <w:uiPriority w:val="1"/>
    <w:qFormat/>
    <w:rsid w:val="006A1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terfo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</cp:lastModifiedBy>
  <cp:revision>3</cp:revision>
  <dcterms:created xsi:type="dcterms:W3CDTF">2022-11-07T07:34:00Z</dcterms:created>
  <dcterms:modified xsi:type="dcterms:W3CDTF">2022-11-07T07:35:00Z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LastSaved">
    <vt:filetime>2022-11-07T00:00:00Z</vt:filetime>
  </property>
</Properties>
</file>