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44" w:rsidRPr="003460B0" w:rsidRDefault="000F3B44" w:rsidP="00386EF1">
      <w:pPr>
        <w:spacing w:after="0" w:line="240" w:lineRule="auto"/>
        <w:jc w:val="center"/>
        <w:rPr>
          <w:rFonts w:ascii="Times New Roman" w:hAnsi="Times New Roman"/>
          <w:b/>
          <w:sz w:val="24"/>
          <w:szCs w:val="24"/>
        </w:rPr>
      </w:pPr>
      <w:r w:rsidRPr="003460B0">
        <w:rPr>
          <w:rFonts w:ascii="Times New Roman" w:hAnsi="Times New Roman"/>
          <w:b/>
          <w:sz w:val="24"/>
          <w:szCs w:val="24"/>
        </w:rPr>
        <w:t>ЗАКЛЮЧЕНИЕ</w:t>
      </w:r>
    </w:p>
    <w:p w:rsidR="00DD7E68" w:rsidRDefault="000F3B44" w:rsidP="00386EF1">
      <w:pPr>
        <w:spacing w:after="0" w:line="240" w:lineRule="auto"/>
        <w:jc w:val="center"/>
        <w:rPr>
          <w:rFonts w:ascii="Times New Roman" w:hAnsi="Times New Roman"/>
          <w:b/>
          <w:sz w:val="24"/>
          <w:szCs w:val="24"/>
        </w:rPr>
      </w:pPr>
      <w:r w:rsidRPr="003460B0">
        <w:rPr>
          <w:rFonts w:ascii="Times New Roman" w:hAnsi="Times New Roman"/>
          <w:b/>
          <w:sz w:val="24"/>
          <w:szCs w:val="24"/>
        </w:rPr>
        <w:t xml:space="preserve">на проект решения Совета депутатов </w:t>
      </w:r>
      <w:r w:rsidR="003460B0" w:rsidRPr="003460B0">
        <w:rPr>
          <w:rFonts w:ascii="Times New Roman" w:hAnsi="Times New Roman"/>
          <w:b/>
          <w:sz w:val="24"/>
          <w:szCs w:val="24"/>
        </w:rPr>
        <w:t>городского</w:t>
      </w:r>
      <w:r w:rsidRPr="003460B0">
        <w:rPr>
          <w:rFonts w:ascii="Times New Roman" w:hAnsi="Times New Roman"/>
          <w:b/>
          <w:sz w:val="24"/>
          <w:szCs w:val="24"/>
        </w:rPr>
        <w:t xml:space="preserve"> поселения </w:t>
      </w:r>
      <w:r w:rsidR="003460B0" w:rsidRPr="003460B0">
        <w:rPr>
          <w:rFonts w:ascii="Times New Roman" w:hAnsi="Times New Roman"/>
          <w:b/>
          <w:sz w:val="24"/>
          <w:szCs w:val="24"/>
        </w:rPr>
        <w:t>Уваровка</w:t>
      </w:r>
      <w:r w:rsidRPr="003460B0">
        <w:rPr>
          <w:rFonts w:ascii="Times New Roman" w:hAnsi="Times New Roman"/>
          <w:b/>
          <w:sz w:val="24"/>
          <w:szCs w:val="24"/>
        </w:rPr>
        <w:t xml:space="preserve"> </w:t>
      </w:r>
    </w:p>
    <w:p w:rsidR="000F3B44" w:rsidRPr="003460B0" w:rsidRDefault="000F3B44" w:rsidP="00386EF1">
      <w:pPr>
        <w:spacing w:after="0" w:line="240" w:lineRule="auto"/>
        <w:jc w:val="center"/>
        <w:rPr>
          <w:rFonts w:ascii="Times New Roman" w:hAnsi="Times New Roman"/>
          <w:b/>
          <w:sz w:val="24"/>
          <w:szCs w:val="24"/>
        </w:rPr>
      </w:pPr>
      <w:r w:rsidRPr="003460B0">
        <w:rPr>
          <w:rFonts w:ascii="Times New Roman" w:hAnsi="Times New Roman"/>
          <w:b/>
          <w:sz w:val="24"/>
          <w:szCs w:val="24"/>
        </w:rPr>
        <w:t xml:space="preserve">«О бюджете </w:t>
      </w:r>
      <w:r w:rsidR="003460B0" w:rsidRPr="003460B0">
        <w:rPr>
          <w:rFonts w:ascii="Times New Roman" w:hAnsi="Times New Roman"/>
          <w:b/>
          <w:sz w:val="24"/>
          <w:szCs w:val="24"/>
        </w:rPr>
        <w:t>городского</w:t>
      </w:r>
      <w:r w:rsidRPr="003460B0">
        <w:rPr>
          <w:rFonts w:ascii="Times New Roman" w:hAnsi="Times New Roman"/>
          <w:b/>
          <w:sz w:val="24"/>
          <w:szCs w:val="24"/>
        </w:rPr>
        <w:t xml:space="preserve"> поселения </w:t>
      </w:r>
      <w:r w:rsidR="003460B0" w:rsidRPr="003460B0">
        <w:rPr>
          <w:rFonts w:ascii="Times New Roman" w:hAnsi="Times New Roman"/>
          <w:b/>
          <w:sz w:val="24"/>
          <w:szCs w:val="24"/>
        </w:rPr>
        <w:t xml:space="preserve">Уваровка </w:t>
      </w:r>
      <w:r w:rsidRPr="003460B0">
        <w:rPr>
          <w:rFonts w:ascii="Times New Roman" w:hAnsi="Times New Roman"/>
          <w:b/>
          <w:sz w:val="24"/>
          <w:szCs w:val="24"/>
        </w:rPr>
        <w:t>Можайского муниципального района Мос</w:t>
      </w:r>
      <w:r w:rsidR="003460B0" w:rsidRPr="003460B0">
        <w:rPr>
          <w:rFonts w:ascii="Times New Roman" w:hAnsi="Times New Roman"/>
          <w:b/>
          <w:sz w:val="24"/>
          <w:szCs w:val="24"/>
        </w:rPr>
        <w:t xml:space="preserve">ковской области на 2017 год и </w:t>
      </w:r>
      <w:r w:rsidRPr="003460B0">
        <w:rPr>
          <w:rFonts w:ascii="Times New Roman" w:hAnsi="Times New Roman"/>
          <w:b/>
          <w:sz w:val="24"/>
          <w:szCs w:val="24"/>
        </w:rPr>
        <w:t>плановый период 2018 и 2019 годов»</w:t>
      </w:r>
    </w:p>
    <w:p w:rsidR="000F3B44" w:rsidRPr="003460B0" w:rsidRDefault="000F3B44" w:rsidP="00CB295D">
      <w:pPr>
        <w:spacing w:after="0" w:line="240" w:lineRule="auto"/>
        <w:jc w:val="center"/>
        <w:rPr>
          <w:rFonts w:ascii="Times New Roman" w:hAnsi="Times New Roman"/>
          <w:sz w:val="24"/>
          <w:szCs w:val="24"/>
        </w:rPr>
      </w:pPr>
    </w:p>
    <w:p w:rsidR="000F3B44" w:rsidRPr="003460B0" w:rsidRDefault="00410D9E" w:rsidP="00410D9E">
      <w:pPr>
        <w:spacing w:after="0" w:line="240" w:lineRule="auto"/>
        <w:ind w:left="4248" w:hanging="4248"/>
        <w:jc w:val="both"/>
        <w:rPr>
          <w:rFonts w:ascii="Times New Roman" w:hAnsi="Times New Roman"/>
          <w:sz w:val="24"/>
          <w:szCs w:val="24"/>
        </w:rPr>
      </w:pPr>
      <w:r w:rsidRPr="003460B0">
        <w:rPr>
          <w:rFonts w:ascii="Times New Roman" w:hAnsi="Times New Roman"/>
          <w:sz w:val="24"/>
          <w:szCs w:val="24"/>
        </w:rPr>
        <w:t>г. Можайск</w:t>
      </w:r>
      <w:r w:rsidR="000F3B44" w:rsidRPr="003460B0">
        <w:rPr>
          <w:rFonts w:ascii="Times New Roman" w:hAnsi="Times New Roman"/>
          <w:sz w:val="24"/>
          <w:szCs w:val="24"/>
        </w:rPr>
        <w:t xml:space="preserve">  </w:t>
      </w:r>
      <w:r w:rsidR="000F3B44" w:rsidRPr="003460B0">
        <w:rPr>
          <w:rFonts w:ascii="Times New Roman" w:hAnsi="Times New Roman"/>
          <w:sz w:val="24"/>
          <w:szCs w:val="24"/>
        </w:rPr>
        <w:tab/>
      </w:r>
      <w:r w:rsidR="000F3B44" w:rsidRPr="003460B0">
        <w:rPr>
          <w:rFonts w:ascii="Times New Roman" w:hAnsi="Times New Roman"/>
          <w:sz w:val="24"/>
          <w:szCs w:val="24"/>
        </w:rPr>
        <w:tab/>
      </w:r>
      <w:r w:rsidR="000F3B44" w:rsidRPr="003460B0">
        <w:rPr>
          <w:rFonts w:ascii="Times New Roman" w:hAnsi="Times New Roman"/>
          <w:sz w:val="24"/>
          <w:szCs w:val="24"/>
        </w:rPr>
        <w:tab/>
      </w:r>
      <w:r w:rsidR="000F3B44" w:rsidRPr="003460B0">
        <w:rPr>
          <w:rFonts w:ascii="Times New Roman" w:hAnsi="Times New Roman"/>
          <w:color w:val="FF0000"/>
          <w:sz w:val="24"/>
          <w:szCs w:val="24"/>
        </w:rPr>
        <w:t xml:space="preserve">    </w:t>
      </w:r>
      <w:r w:rsidR="003460B0" w:rsidRPr="003460B0">
        <w:rPr>
          <w:rFonts w:ascii="Times New Roman" w:hAnsi="Times New Roman"/>
          <w:color w:val="FF0000"/>
          <w:sz w:val="24"/>
          <w:szCs w:val="24"/>
        </w:rPr>
        <w:t xml:space="preserve">                     </w:t>
      </w:r>
      <w:r w:rsidR="003460B0" w:rsidRPr="00077B5A">
        <w:rPr>
          <w:rFonts w:ascii="Times New Roman" w:hAnsi="Times New Roman"/>
          <w:sz w:val="24"/>
          <w:szCs w:val="24"/>
        </w:rPr>
        <w:t>21</w:t>
      </w:r>
      <w:r w:rsidR="00E666A2" w:rsidRPr="00077B5A">
        <w:rPr>
          <w:rFonts w:ascii="Times New Roman" w:hAnsi="Times New Roman"/>
          <w:sz w:val="24"/>
          <w:szCs w:val="24"/>
        </w:rPr>
        <w:t xml:space="preserve"> </w:t>
      </w:r>
      <w:r w:rsidR="000F3B44" w:rsidRPr="003460B0">
        <w:rPr>
          <w:rFonts w:ascii="Times New Roman" w:hAnsi="Times New Roman"/>
          <w:sz w:val="24"/>
          <w:szCs w:val="24"/>
        </w:rPr>
        <w:t xml:space="preserve">декабря 2016 года </w:t>
      </w:r>
    </w:p>
    <w:p w:rsidR="00410D9E" w:rsidRPr="00325023" w:rsidRDefault="00410D9E" w:rsidP="009D16BB">
      <w:pPr>
        <w:pStyle w:val="ab"/>
        <w:spacing w:after="0"/>
        <w:ind w:firstLine="560"/>
        <w:jc w:val="both"/>
        <w:rPr>
          <w:rFonts w:ascii="Times New Roman" w:hAnsi="Times New Roman"/>
          <w:color w:val="FF0000"/>
          <w:sz w:val="24"/>
          <w:szCs w:val="24"/>
        </w:rPr>
      </w:pPr>
    </w:p>
    <w:p w:rsidR="000F3B44" w:rsidRPr="001A09AF" w:rsidRDefault="000F3B44" w:rsidP="009D16BB">
      <w:pPr>
        <w:pStyle w:val="ab"/>
        <w:spacing w:after="0"/>
        <w:ind w:firstLine="560"/>
        <w:jc w:val="both"/>
        <w:rPr>
          <w:rFonts w:ascii="Times New Roman" w:hAnsi="Times New Roman"/>
          <w:color w:val="auto"/>
          <w:sz w:val="24"/>
          <w:szCs w:val="24"/>
        </w:rPr>
      </w:pPr>
      <w:r w:rsidRPr="001A09AF">
        <w:rPr>
          <w:rFonts w:ascii="Times New Roman" w:hAnsi="Times New Roman"/>
          <w:color w:val="auto"/>
          <w:sz w:val="24"/>
          <w:szCs w:val="24"/>
        </w:rPr>
        <w:t xml:space="preserve">Заключение Контрольно-счетной палаты Можайского муниципального района (далее – КСП) на проект решения Совета депутатов </w:t>
      </w:r>
      <w:r w:rsidR="003460B0" w:rsidRPr="001A09AF">
        <w:rPr>
          <w:rFonts w:ascii="Times New Roman" w:hAnsi="Times New Roman"/>
          <w:color w:val="auto"/>
          <w:sz w:val="24"/>
          <w:szCs w:val="24"/>
        </w:rPr>
        <w:t>городского</w:t>
      </w:r>
      <w:r w:rsidRPr="001A09AF">
        <w:rPr>
          <w:rFonts w:ascii="Times New Roman" w:hAnsi="Times New Roman"/>
          <w:color w:val="auto"/>
          <w:sz w:val="24"/>
          <w:szCs w:val="24"/>
        </w:rPr>
        <w:t xml:space="preserve"> поселения </w:t>
      </w:r>
      <w:r w:rsidR="003460B0" w:rsidRPr="001A09AF">
        <w:rPr>
          <w:rFonts w:ascii="Times New Roman" w:hAnsi="Times New Roman"/>
          <w:color w:val="auto"/>
          <w:sz w:val="24"/>
          <w:szCs w:val="24"/>
        </w:rPr>
        <w:t>Уваровка</w:t>
      </w:r>
      <w:r w:rsidRPr="001A09AF">
        <w:rPr>
          <w:rFonts w:ascii="Times New Roman" w:hAnsi="Times New Roman"/>
          <w:color w:val="auto"/>
          <w:sz w:val="24"/>
          <w:szCs w:val="24"/>
        </w:rPr>
        <w:t xml:space="preserve"> «О бюджете </w:t>
      </w:r>
      <w:r w:rsidR="003460B0" w:rsidRPr="001A09AF">
        <w:rPr>
          <w:rFonts w:ascii="Times New Roman" w:hAnsi="Times New Roman"/>
          <w:color w:val="auto"/>
          <w:sz w:val="24"/>
          <w:szCs w:val="24"/>
        </w:rPr>
        <w:t>городского</w:t>
      </w:r>
      <w:r w:rsidRPr="001A09AF">
        <w:rPr>
          <w:rFonts w:ascii="Times New Roman" w:hAnsi="Times New Roman"/>
          <w:color w:val="auto"/>
          <w:sz w:val="24"/>
          <w:szCs w:val="24"/>
        </w:rPr>
        <w:t xml:space="preserve"> поселения </w:t>
      </w:r>
      <w:r w:rsidR="003460B0" w:rsidRPr="001A09AF">
        <w:rPr>
          <w:rFonts w:ascii="Times New Roman" w:hAnsi="Times New Roman"/>
          <w:color w:val="auto"/>
          <w:sz w:val="24"/>
          <w:szCs w:val="24"/>
        </w:rPr>
        <w:t xml:space="preserve">Уваровка </w:t>
      </w:r>
      <w:r w:rsidRPr="001A09AF">
        <w:rPr>
          <w:rFonts w:ascii="Times New Roman" w:hAnsi="Times New Roman"/>
          <w:color w:val="auto"/>
          <w:sz w:val="24"/>
          <w:szCs w:val="24"/>
        </w:rPr>
        <w:t>Можайского муниципального района Московской области на 2017 год и плановый период 2018 и 2019 годов»  (далее – проект решения о бюджете) подготовлено с учетом требований Бюджетного кодекса Российской Федерации (далее</w:t>
      </w:r>
      <w:r w:rsidR="004F5B0B" w:rsidRPr="001A09AF">
        <w:rPr>
          <w:rFonts w:ascii="Times New Roman" w:hAnsi="Times New Roman"/>
          <w:color w:val="auto"/>
          <w:sz w:val="24"/>
          <w:szCs w:val="24"/>
        </w:rPr>
        <w:t xml:space="preserve"> - </w:t>
      </w:r>
      <w:r w:rsidRPr="001A09AF">
        <w:rPr>
          <w:rFonts w:ascii="Times New Roman" w:hAnsi="Times New Roman"/>
          <w:color w:val="auto"/>
          <w:sz w:val="24"/>
          <w:szCs w:val="24"/>
        </w:rPr>
        <w:t xml:space="preserve">Бюджетный кодекс РФ),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бюджетном процессе в </w:t>
      </w:r>
      <w:r w:rsidR="003460B0" w:rsidRPr="001A09AF">
        <w:rPr>
          <w:rFonts w:ascii="Times New Roman" w:hAnsi="Times New Roman"/>
          <w:color w:val="auto"/>
          <w:sz w:val="24"/>
          <w:szCs w:val="24"/>
        </w:rPr>
        <w:t>городском</w:t>
      </w:r>
      <w:r w:rsidRPr="001A09AF">
        <w:rPr>
          <w:rFonts w:ascii="Times New Roman" w:hAnsi="Times New Roman"/>
          <w:color w:val="auto"/>
          <w:sz w:val="24"/>
          <w:szCs w:val="24"/>
        </w:rPr>
        <w:t xml:space="preserve"> поселении </w:t>
      </w:r>
      <w:r w:rsidR="003460B0" w:rsidRPr="001A09AF">
        <w:rPr>
          <w:rFonts w:ascii="Times New Roman" w:hAnsi="Times New Roman"/>
          <w:color w:val="auto"/>
          <w:sz w:val="24"/>
          <w:szCs w:val="24"/>
        </w:rPr>
        <w:t>Уваровка</w:t>
      </w:r>
      <w:r w:rsidRPr="001A09AF">
        <w:rPr>
          <w:rFonts w:ascii="Times New Roman" w:hAnsi="Times New Roman"/>
          <w:color w:val="auto"/>
          <w:sz w:val="24"/>
          <w:szCs w:val="24"/>
        </w:rPr>
        <w:t xml:space="preserve"> Можайского муниципального района, утвержденного решением Совета депутатов </w:t>
      </w:r>
      <w:r w:rsidR="00906652">
        <w:rPr>
          <w:rFonts w:ascii="Times New Roman" w:hAnsi="Times New Roman"/>
          <w:color w:val="auto"/>
          <w:sz w:val="24"/>
          <w:szCs w:val="24"/>
        </w:rPr>
        <w:t xml:space="preserve">городского поселения Уваровка </w:t>
      </w:r>
      <w:r w:rsidRPr="001A09AF">
        <w:rPr>
          <w:rFonts w:ascii="Times New Roman" w:hAnsi="Times New Roman"/>
          <w:color w:val="auto"/>
          <w:sz w:val="24"/>
          <w:szCs w:val="24"/>
        </w:rPr>
        <w:t xml:space="preserve">от </w:t>
      </w:r>
      <w:r w:rsidR="00906652">
        <w:rPr>
          <w:rFonts w:ascii="Times New Roman" w:hAnsi="Times New Roman"/>
          <w:color w:val="auto"/>
          <w:sz w:val="24"/>
          <w:szCs w:val="24"/>
        </w:rPr>
        <w:t>02.10.2013</w:t>
      </w:r>
      <w:r w:rsidRPr="001A09AF">
        <w:rPr>
          <w:rFonts w:ascii="Times New Roman" w:hAnsi="Times New Roman"/>
          <w:color w:val="auto"/>
          <w:sz w:val="24"/>
          <w:szCs w:val="24"/>
        </w:rPr>
        <w:t xml:space="preserve"> № </w:t>
      </w:r>
      <w:r w:rsidR="00906652">
        <w:rPr>
          <w:rFonts w:ascii="Times New Roman" w:hAnsi="Times New Roman"/>
          <w:color w:val="auto"/>
          <w:sz w:val="24"/>
          <w:szCs w:val="24"/>
        </w:rPr>
        <w:t>8/2</w:t>
      </w:r>
      <w:r w:rsidRPr="001A09AF">
        <w:rPr>
          <w:rFonts w:ascii="Times New Roman" w:hAnsi="Times New Roman"/>
          <w:color w:val="auto"/>
          <w:sz w:val="24"/>
          <w:szCs w:val="24"/>
        </w:rPr>
        <w:t xml:space="preserve"> (далее – Положение о бюджетном процессе), Положения о Контрольно-счетной палате Можайского муниципального района, утвержденного решением Совета депутатов Можайского муниципального района от </w:t>
      </w:r>
      <w:r w:rsidR="006B0F6F">
        <w:rPr>
          <w:rFonts w:ascii="Times New Roman" w:hAnsi="Times New Roman"/>
          <w:color w:val="auto"/>
          <w:sz w:val="24"/>
          <w:szCs w:val="24"/>
        </w:rPr>
        <w:t>29</w:t>
      </w:r>
      <w:r w:rsidR="001A09AF" w:rsidRPr="001A09AF">
        <w:rPr>
          <w:rFonts w:ascii="Times New Roman" w:hAnsi="Times New Roman"/>
          <w:color w:val="auto"/>
          <w:sz w:val="24"/>
          <w:szCs w:val="24"/>
        </w:rPr>
        <w:t>.</w:t>
      </w:r>
      <w:r w:rsidR="006B0F6F">
        <w:rPr>
          <w:rFonts w:ascii="Times New Roman" w:hAnsi="Times New Roman"/>
          <w:color w:val="auto"/>
          <w:sz w:val="24"/>
          <w:szCs w:val="24"/>
        </w:rPr>
        <w:t>08</w:t>
      </w:r>
      <w:r w:rsidRPr="001A09AF">
        <w:rPr>
          <w:rFonts w:ascii="Times New Roman" w:hAnsi="Times New Roman"/>
          <w:color w:val="auto"/>
          <w:sz w:val="24"/>
          <w:szCs w:val="24"/>
        </w:rPr>
        <w:t>.201</w:t>
      </w:r>
      <w:r w:rsidR="006B0F6F">
        <w:rPr>
          <w:rFonts w:ascii="Times New Roman" w:hAnsi="Times New Roman"/>
          <w:color w:val="auto"/>
          <w:sz w:val="24"/>
          <w:szCs w:val="24"/>
        </w:rPr>
        <w:t>1</w:t>
      </w:r>
      <w:r w:rsidR="00906652">
        <w:rPr>
          <w:rFonts w:ascii="Times New Roman" w:hAnsi="Times New Roman"/>
          <w:color w:val="auto"/>
          <w:sz w:val="24"/>
          <w:szCs w:val="24"/>
        </w:rPr>
        <w:t xml:space="preserve"> </w:t>
      </w:r>
      <w:r w:rsidRPr="001A09AF">
        <w:rPr>
          <w:rFonts w:ascii="Times New Roman" w:hAnsi="Times New Roman"/>
          <w:color w:val="auto"/>
          <w:sz w:val="24"/>
          <w:szCs w:val="24"/>
        </w:rPr>
        <w:t xml:space="preserve">№ </w:t>
      </w:r>
      <w:r w:rsidR="006B0F6F">
        <w:rPr>
          <w:rFonts w:ascii="Times New Roman" w:hAnsi="Times New Roman"/>
          <w:color w:val="auto"/>
          <w:sz w:val="24"/>
          <w:szCs w:val="24"/>
        </w:rPr>
        <w:t>335</w:t>
      </w:r>
      <w:r w:rsidR="001A09AF" w:rsidRPr="001A09AF">
        <w:rPr>
          <w:rFonts w:ascii="Times New Roman" w:hAnsi="Times New Roman"/>
          <w:color w:val="auto"/>
          <w:sz w:val="24"/>
          <w:szCs w:val="24"/>
        </w:rPr>
        <w:t>/</w:t>
      </w:r>
      <w:r w:rsidR="006B0F6F">
        <w:rPr>
          <w:rFonts w:ascii="Times New Roman" w:hAnsi="Times New Roman"/>
          <w:color w:val="auto"/>
          <w:sz w:val="24"/>
          <w:szCs w:val="24"/>
        </w:rPr>
        <w:t>2011-Р</w:t>
      </w:r>
      <w:r w:rsidR="001A09AF" w:rsidRPr="001A09AF">
        <w:rPr>
          <w:rFonts w:ascii="Times New Roman" w:hAnsi="Times New Roman"/>
          <w:color w:val="auto"/>
          <w:sz w:val="24"/>
          <w:szCs w:val="24"/>
        </w:rPr>
        <w:t>,</w:t>
      </w:r>
      <w:r w:rsidRPr="001A09AF">
        <w:rPr>
          <w:rFonts w:ascii="Times New Roman" w:hAnsi="Times New Roman"/>
          <w:color w:val="auto"/>
          <w:sz w:val="24"/>
          <w:szCs w:val="24"/>
        </w:rPr>
        <w:t xml:space="preserve"> </w:t>
      </w:r>
      <w:r w:rsidR="006B0F6F">
        <w:rPr>
          <w:rFonts w:ascii="Times New Roman" w:hAnsi="Times New Roman"/>
          <w:color w:val="auto"/>
          <w:sz w:val="24"/>
          <w:szCs w:val="24"/>
        </w:rPr>
        <w:t>п.1.40 П</w:t>
      </w:r>
      <w:r w:rsidRPr="001A09AF">
        <w:rPr>
          <w:rFonts w:ascii="Times New Roman" w:hAnsi="Times New Roman"/>
          <w:color w:val="auto"/>
          <w:sz w:val="24"/>
          <w:szCs w:val="24"/>
        </w:rPr>
        <w:t xml:space="preserve">лана </w:t>
      </w:r>
      <w:r w:rsidR="004F5B0B" w:rsidRPr="001A09AF">
        <w:rPr>
          <w:rFonts w:ascii="Times New Roman" w:hAnsi="Times New Roman"/>
          <w:color w:val="auto"/>
          <w:sz w:val="24"/>
          <w:szCs w:val="24"/>
        </w:rPr>
        <w:t>деятельности</w:t>
      </w:r>
      <w:r w:rsidRPr="001A09AF">
        <w:rPr>
          <w:rFonts w:ascii="Times New Roman" w:hAnsi="Times New Roman"/>
          <w:color w:val="auto"/>
          <w:sz w:val="24"/>
          <w:szCs w:val="24"/>
        </w:rPr>
        <w:t xml:space="preserve"> Контрольно-счетной палаты Можайского муниципального района на 2016 год и Соглашения о передаче Контрольно-счетной палате Можайского муниципального района полномочий контрольно-счетного органа </w:t>
      </w:r>
      <w:r w:rsidR="001A09AF" w:rsidRPr="001A09AF">
        <w:rPr>
          <w:rFonts w:ascii="Times New Roman" w:hAnsi="Times New Roman"/>
          <w:color w:val="auto"/>
          <w:sz w:val="24"/>
          <w:szCs w:val="24"/>
        </w:rPr>
        <w:t>городского</w:t>
      </w:r>
      <w:r w:rsidRPr="001A09AF">
        <w:rPr>
          <w:rFonts w:ascii="Times New Roman" w:hAnsi="Times New Roman"/>
          <w:color w:val="auto"/>
          <w:sz w:val="24"/>
          <w:szCs w:val="24"/>
        </w:rPr>
        <w:t xml:space="preserve"> поселения </w:t>
      </w:r>
      <w:r w:rsidR="001A09AF" w:rsidRPr="001A09AF">
        <w:rPr>
          <w:rFonts w:ascii="Times New Roman" w:hAnsi="Times New Roman"/>
          <w:color w:val="auto"/>
          <w:sz w:val="24"/>
          <w:szCs w:val="24"/>
        </w:rPr>
        <w:t xml:space="preserve">Уваровка </w:t>
      </w:r>
      <w:r w:rsidRPr="001A09AF">
        <w:rPr>
          <w:rFonts w:ascii="Times New Roman" w:hAnsi="Times New Roman"/>
          <w:color w:val="auto"/>
          <w:sz w:val="24"/>
          <w:szCs w:val="24"/>
        </w:rPr>
        <w:t>по осуществлению внешнего муниципального финансового контроля от 31.12.2015.</w:t>
      </w:r>
    </w:p>
    <w:p w:rsidR="000F3B44" w:rsidRPr="001A09AF" w:rsidRDefault="000F3B44" w:rsidP="000A42FF">
      <w:pPr>
        <w:spacing w:after="0" w:line="240" w:lineRule="auto"/>
        <w:ind w:firstLine="708"/>
        <w:jc w:val="center"/>
        <w:rPr>
          <w:rFonts w:ascii="Times New Roman" w:hAnsi="Times New Roman"/>
          <w:b/>
          <w:sz w:val="24"/>
          <w:szCs w:val="24"/>
        </w:rPr>
      </w:pPr>
    </w:p>
    <w:p w:rsidR="000F3B44" w:rsidRPr="001A09AF" w:rsidRDefault="000F3B44" w:rsidP="000A42FF">
      <w:pPr>
        <w:spacing w:after="0" w:line="240" w:lineRule="auto"/>
        <w:ind w:firstLine="708"/>
        <w:jc w:val="center"/>
        <w:rPr>
          <w:rFonts w:ascii="Times New Roman" w:hAnsi="Times New Roman"/>
          <w:b/>
          <w:sz w:val="24"/>
          <w:szCs w:val="24"/>
        </w:rPr>
      </w:pPr>
      <w:r w:rsidRPr="001A09AF">
        <w:rPr>
          <w:rFonts w:ascii="Times New Roman" w:hAnsi="Times New Roman"/>
          <w:b/>
          <w:sz w:val="24"/>
          <w:szCs w:val="24"/>
        </w:rPr>
        <w:t>Общие положения</w:t>
      </w:r>
    </w:p>
    <w:p w:rsidR="000F3B44" w:rsidRPr="00325023" w:rsidRDefault="000F3B44" w:rsidP="000A42FF">
      <w:pPr>
        <w:spacing w:after="0" w:line="240" w:lineRule="auto"/>
        <w:ind w:firstLine="708"/>
        <w:jc w:val="center"/>
        <w:rPr>
          <w:rFonts w:ascii="Times New Roman" w:hAnsi="Times New Roman"/>
          <w:color w:val="FF0000"/>
          <w:sz w:val="24"/>
          <w:szCs w:val="24"/>
        </w:rPr>
      </w:pPr>
    </w:p>
    <w:p w:rsidR="000F3B44" w:rsidRPr="004C4DBC" w:rsidRDefault="000F3B44" w:rsidP="008E00B3">
      <w:pPr>
        <w:spacing w:after="0" w:line="240" w:lineRule="auto"/>
        <w:ind w:firstLine="708"/>
        <w:jc w:val="both"/>
        <w:rPr>
          <w:rFonts w:ascii="Times New Roman" w:hAnsi="Times New Roman"/>
          <w:sz w:val="24"/>
          <w:szCs w:val="24"/>
        </w:rPr>
      </w:pPr>
      <w:r w:rsidRPr="003E7C59">
        <w:rPr>
          <w:rFonts w:ascii="Times New Roman" w:hAnsi="Times New Roman"/>
          <w:sz w:val="24"/>
          <w:szCs w:val="24"/>
        </w:rPr>
        <w:t xml:space="preserve">В соответствии с </w:t>
      </w:r>
      <w:r w:rsidR="003E7C59" w:rsidRPr="003E7C59">
        <w:rPr>
          <w:rFonts w:ascii="Times New Roman" w:hAnsi="Times New Roman"/>
          <w:sz w:val="24"/>
          <w:szCs w:val="24"/>
        </w:rPr>
        <w:t>п</w:t>
      </w:r>
      <w:r w:rsidRPr="003E7C59">
        <w:rPr>
          <w:rFonts w:ascii="Times New Roman" w:hAnsi="Times New Roman"/>
          <w:sz w:val="24"/>
          <w:szCs w:val="24"/>
        </w:rPr>
        <w:t xml:space="preserve">. </w:t>
      </w:r>
      <w:r w:rsidR="003E7C59" w:rsidRPr="003E7C59">
        <w:rPr>
          <w:rFonts w:ascii="Times New Roman" w:hAnsi="Times New Roman"/>
          <w:sz w:val="24"/>
          <w:szCs w:val="24"/>
        </w:rPr>
        <w:t>7</w:t>
      </w:r>
      <w:r w:rsidRPr="003E7C59">
        <w:rPr>
          <w:rFonts w:ascii="Times New Roman" w:hAnsi="Times New Roman"/>
          <w:sz w:val="24"/>
          <w:szCs w:val="24"/>
        </w:rPr>
        <w:t xml:space="preserve"> Положения о бюджетном процессе проект</w:t>
      </w:r>
      <w:r w:rsidR="00B9599F" w:rsidRPr="003E7C59">
        <w:rPr>
          <w:rFonts w:ascii="Times New Roman" w:hAnsi="Times New Roman"/>
          <w:sz w:val="24"/>
          <w:szCs w:val="24"/>
        </w:rPr>
        <w:t xml:space="preserve"> решения о</w:t>
      </w:r>
      <w:r w:rsidRPr="003E7C59">
        <w:rPr>
          <w:rFonts w:ascii="Times New Roman" w:hAnsi="Times New Roman"/>
          <w:sz w:val="24"/>
          <w:szCs w:val="24"/>
        </w:rPr>
        <w:t xml:space="preserve"> бюджет</w:t>
      </w:r>
      <w:r w:rsidR="00B9599F" w:rsidRPr="003E7C59">
        <w:rPr>
          <w:rFonts w:ascii="Times New Roman" w:hAnsi="Times New Roman"/>
          <w:sz w:val="24"/>
          <w:szCs w:val="24"/>
        </w:rPr>
        <w:t>е</w:t>
      </w:r>
      <w:r w:rsidRPr="003E7C59">
        <w:rPr>
          <w:rFonts w:ascii="Times New Roman" w:hAnsi="Times New Roman"/>
          <w:sz w:val="24"/>
          <w:szCs w:val="24"/>
        </w:rPr>
        <w:t xml:space="preserve"> вносится на рассмотрение Совета депутатов поселения не позднее 15 ноября </w:t>
      </w:r>
      <w:r w:rsidRPr="004C4DBC">
        <w:rPr>
          <w:rFonts w:ascii="Times New Roman" w:hAnsi="Times New Roman"/>
          <w:sz w:val="24"/>
          <w:szCs w:val="24"/>
        </w:rPr>
        <w:t>текущего финансового года, что соответствует ст. 185 Бюджетн</w:t>
      </w:r>
      <w:r w:rsidR="00410D9E" w:rsidRPr="004C4DBC">
        <w:rPr>
          <w:rFonts w:ascii="Times New Roman" w:hAnsi="Times New Roman"/>
          <w:sz w:val="24"/>
          <w:szCs w:val="24"/>
        </w:rPr>
        <w:t>ого</w:t>
      </w:r>
      <w:r w:rsidRPr="004C4DBC">
        <w:rPr>
          <w:rFonts w:ascii="Times New Roman" w:hAnsi="Times New Roman"/>
          <w:sz w:val="24"/>
          <w:szCs w:val="24"/>
        </w:rPr>
        <w:t xml:space="preserve"> кодекс</w:t>
      </w:r>
      <w:r w:rsidR="00410D9E" w:rsidRPr="004C4DBC">
        <w:rPr>
          <w:rFonts w:ascii="Times New Roman" w:hAnsi="Times New Roman"/>
          <w:sz w:val="24"/>
          <w:szCs w:val="24"/>
        </w:rPr>
        <w:t>а</w:t>
      </w:r>
      <w:r w:rsidRPr="004C4DBC">
        <w:rPr>
          <w:rFonts w:ascii="Times New Roman" w:hAnsi="Times New Roman"/>
          <w:sz w:val="24"/>
          <w:szCs w:val="24"/>
        </w:rPr>
        <w:t xml:space="preserve"> РФ.</w:t>
      </w:r>
    </w:p>
    <w:p w:rsidR="004C4DBC" w:rsidRPr="004C4DBC" w:rsidRDefault="004C4DBC" w:rsidP="004C4DBC">
      <w:pPr>
        <w:spacing w:after="0" w:line="240" w:lineRule="auto"/>
        <w:ind w:firstLine="708"/>
        <w:jc w:val="both"/>
        <w:rPr>
          <w:rFonts w:ascii="Times New Roman" w:hAnsi="Times New Roman"/>
          <w:sz w:val="24"/>
          <w:szCs w:val="24"/>
        </w:rPr>
      </w:pPr>
      <w:r w:rsidRPr="004C4DBC">
        <w:rPr>
          <w:rFonts w:ascii="Times New Roman" w:hAnsi="Times New Roman"/>
          <w:sz w:val="24"/>
          <w:szCs w:val="24"/>
        </w:rPr>
        <w:t xml:space="preserve">Состав документов и материалов, представляемых одновременно с проектом решения о бюджете, установленный п. 9.1 Положения о бюджетном процессе, не в полной мере соответствует ст. 184.2 Бюджетного кодекса РФ, отсутствуют реестры источников доходов бюджета. </w:t>
      </w:r>
    </w:p>
    <w:p w:rsidR="004C4DBC" w:rsidRDefault="004C4DBC" w:rsidP="004C4DBC">
      <w:pPr>
        <w:pStyle w:val="ConsPlusNormal"/>
        <w:tabs>
          <w:tab w:val="left" w:pos="709"/>
        </w:tabs>
        <w:jc w:val="both"/>
      </w:pPr>
      <w:r w:rsidRPr="004C4DBC">
        <w:rPr>
          <w:color w:val="FF0000"/>
        </w:rPr>
        <w:tab/>
      </w:r>
      <w:r w:rsidRPr="004C4DBC">
        <w:t>Наименовани</w:t>
      </w:r>
      <w:r w:rsidR="00E37369">
        <w:t>я</w:t>
      </w:r>
      <w:r w:rsidRPr="004C4DBC">
        <w:t xml:space="preserve"> документ</w:t>
      </w:r>
      <w:r w:rsidR="00CD1158">
        <w:t>ов</w:t>
      </w:r>
      <w:r w:rsidRPr="004C4DBC">
        <w:t xml:space="preserve"> «Основные направления бюджетной и налоговой политики»</w:t>
      </w:r>
      <w:r w:rsidR="00CD1158">
        <w:t xml:space="preserve"> и «</w:t>
      </w:r>
      <w:r w:rsidR="006F4CD4">
        <w:t>В</w:t>
      </w:r>
      <w:r w:rsidR="00CD1158">
        <w:t>ерхний предел муниципального долга на конец очередного финансового года»</w:t>
      </w:r>
      <w:r w:rsidRPr="004C4DBC">
        <w:t>, указанн</w:t>
      </w:r>
      <w:r w:rsidR="00CD1158">
        <w:t>ые</w:t>
      </w:r>
      <w:r w:rsidRPr="004C4DBC">
        <w:t xml:space="preserve"> в п. 9.1 Положения о бюджетном процессе, требу</w:t>
      </w:r>
      <w:r w:rsidR="00E37369">
        <w:t>ю</w:t>
      </w:r>
      <w:r w:rsidRPr="004C4DBC">
        <w:t>т приведения в соответствие со ст. 184.2 Бюджетного кодекса РФ.</w:t>
      </w:r>
    </w:p>
    <w:p w:rsidR="00906652" w:rsidRDefault="000F3B44" w:rsidP="00906652">
      <w:pPr>
        <w:pStyle w:val="ConsPlusNormal"/>
        <w:ind w:firstLine="708"/>
        <w:jc w:val="both"/>
      </w:pPr>
      <w:r w:rsidRPr="008B324B">
        <w:t xml:space="preserve">Документы и материалы к проекту решения о бюджете не в полном объеме соответствуют ст. 184.2 </w:t>
      </w:r>
      <w:r w:rsidR="00714DA5" w:rsidRPr="008B324B">
        <w:t xml:space="preserve">Бюджетного кодекса РФ </w:t>
      </w:r>
      <w:r w:rsidRPr="008B324B">
        <w:t xml:space="preserve">и </w:t>
      </w:r>
      <w:r w:rsidR="00CD1158" w:rsidRPr="008B324B">
        <w:t>п. 9.1</w:t>
      </w:r>
      <w:r w:rsidRPr="008B324B">
        <w:t xml:space="preserve"> Положения о бюджетном пр</w:t>
      </w:r>
      <w:r w:rsidR="008B324B" w:rsidRPr="008B324B">
        <w:t xml:space="preserve">оцессе, так как не представлен верхний предел муниципального долга </w:t>
      </w:r>
      <w:r w:rsidR="00906652">
        <w:t>на 1 января года, следующего за очередным финансовым годом и каждым годом планового периода.</w:t>
      </w:r>
    </w:p>
    <w:p w:rsidR="00834F9A" w:rsidRDefault="00834F9A" w:rsidP="00834F9A">
      <w:pPr>
        <w:spacing w:after="0" w:line="240" w:lineRule="auto"/>
        <w:ind w:firstLine="708"/>
        <w:jc w:val="both"/>
        <w:rPr>
          <w:rFonts w:ascii="Times New Roman" w:hAnsi="Times New Roman"/>
          <w:sz w:val="24"/>
          <w:szCs w:val="24"/>
        </w:rPr>
      </w:pPr>
      <w:r>
        <w:rPr>
          <w:rFonts w:ascii="Times New Roman" w:hAnsi="Times New Roman"/>
          <w:sz w:val="24"/>
          <w:szCs w:val="24"/>
        </w:rPr>
        <w:t>Н</w:t>
      </w:r>
      <w:r w:rsidRPr="0058476D">
        <w:rPr>
          <w:rFonts w:ascii="Times New Roman" w:hAnsi="Times New Roman"/>
          <w:sz w:val="24"/>
          <w:szCs w:val="24"/>
        </w:rPr>
        <w:t>аименование</w:t>
      </w:r>
      <w:r>
        <w:rPr>
          <w:rFonts w:ascii="Times New Roman" w:hAnsi="Times New Roman"/>
          <w:sz w:val="24"/>
          <w:szCs w:val="24"/>
        </w:rPr>
        <w:t xml:space="preserve"> документа</w:t>
      </w:r>
      <w:r w:rsidRPr="0058476D">
        <w:rPr>
          <w:rFonts w:ascii="Times New Roman" w:hAnsi="Times New Roman"/>
          <w:sz w:val="24"/>
          <w:szCs w:val="24"/>
        </w:rPr>
        <w:t xml:space="preserve"> «Отчет о ходе выполнения прогноза социально-экономического развития </w:t>
      </w:r>
      <w:r>
        <w:rPr>
          <w:rFonts w:ascii="Times New Roman" w:hAnsi="Times New Roman"/>
          <w:sz w:val="24"/>
          <w:szCs w:val="24"/>
        </w:rPr>
        <w:t>городского</w:t>
      </w:r>
      <w:r w:rsidRPr="0058476D">
        <w:rPr>
          <w:rFonts w:ascii="Times New Roman" w:hAnsi="Times New Roman"/>
          <w:sz w:val="24"/>
          <w:szCs w:val="24"/>
        </w:rPr>
        <w:t xml:space="preserve"> поселения </w:t>
      </w:r>
      <w:r>
        <w:rPr>
          <w:rFonts w:ascii="Times New Roman" w:hAnsi="Times New Roman"/>
          <w:sz w:val="24"/>
          <w:szCs w:val="24"/>
        </w:rPr>
        <w:t>Уваровка</w:t>
      </w:r>
      <w:r w:rsidRPr="0058476D">
        <w:rPr>
          <w:rFonts w:ascii="Times New Roman" w:hAnsi="Times New Roman"/>
          <w:sz w:val="24"/>
          <w:szCs w:val="24"/>
        </w:rPr>
        <w:t xml:space="preserve"> за 9 месяцев 201</w:t>
      </w:r>
      <w:r>
        <w:rPr>
          <w:rFonts w:ascii="Times New Roman" w:hAnsi="Times New Roman"/>
          <w:sz w:val="24"/>
          <w:szCs w:val="24"/>
        </w:rPr>
        <w:t>6</w:t>
      </w:r>
      <w:r w:rsidRPr="0058476D">
        <w:rPr>
          <w:rFonts w:ascii="Times New Roman" w:hAnsi="Times New Roman"/>
          <w:sz w:val="24"/>
          <w:szCs w:val="24"/>
        </w:rPr>
        <w:t xml:space="preserve"> года» требует </w:t>
      </w:r>
      <w:r>
        <w:rPr>
          <w:rFonts w:ascii="Times New Roman" w:hAnsi="Times New Roman"/>
          <w:sz w:val="24"/>
          <w:szCs w:val="24"/>
        </w:rPr>
        <w:t>приведения в соответстви</w:t>
      </w:r>
      <w:r w:rsidR="00FF7BE4">
        <w:rPr>
          <w:rFonts w:ascii="Times New Roman" w:hAnsi="Times New Roman"/>
          <w:sz w:val="24"/>
          <w:szCs w:val="24"/>
        </w:rPr>
        <w:t>е</w:t>
      </w:r>
      <w:r w:rsidRPr="0058476D">
        <w:rPr>
          <w:rFonts w:ascii="Times New Roman" w:hAnsi="Times New Roman"/>
          <w:sz w:val="24"/>
          <w:szCs w:val="24"/>
        </w:rPr>
        <w:t xml:space="preserve"> </w:t>
      </w:r>
      <w:r w:rsidR="00E37369">
        <w:rPr>
          <w:rFonts w:ascii="Times New Roman" w:hAnsi="Times New Roman"/>
          <w:sz w:val="24"/>
          <w:szCs w:val="24"/>
        </w:rPr>
        <w:t xml:space="preserve">со </w:t>
      </w:r>
      <w:r w:rsidRPr="0058476D">
        <w:rPr>
          <w:rFonts w:ascii="Times New Roman" w:hAnsi="Times New Roman"/>
          <w:sz w:val="24"/>
          <w:szCs w:val="24"/>
        </w:rPr>
        <w:t>ст. 184.2 Б</w:t>
      </w:r>
      <w:r>
        <w:rPr>
          <w:rFonts w:ascii="Times New Roman" w:hAnsi="Times New Roman"/>
          <w:sz w:val="24"/>
          <w:szCs w:val="24"/>
        </w:rPr>
        <w:t>юджетного кодекса</w:t>
      </w:r>
      <w:r w:rsidRPr="0058476D">
        <w:rPr>
          <w:rFonts w:ascii="Times New Roman" w:hAnsi="Times New Roman"/>
          <w:sz w:val="24"/>
          <w:szCs w:val="24"/>
        </w:rPr>
        <w:t xml:space="preserve"> РФ</w:t>
      </w:r>
      <w:r w:rsidR="00FF7BE4">
        <w:rPr>
          <w:rFonts w:ascii="Times New Roman" w:hAnsi="Times New Roman"/>
          <w:sz w:val="24"/>
          <w:szCs w:val="24"/>
        </w:rPr>
        <w:t>, согласно которой</w:t>
      </w:r>
      <w:r>
        <w:rPr>
          <w:rFonts w:ascii="Times New Roman" w:hAnsi="Times New Roman"/>
          <w:sz w:val="24"/>
          <w:szCs w:val="24"/>
        </w:rPr>
        <w:t xml:space="preserve"> </w:t>
      </w:r>
      <w:r w:rsidRPr="0058476D">
        <w:rPr>
          <w:rFonts w:ascii="Times New Roman" w:hAnsi="Times New Roman"/>
          <w:sz w:val="24"/>
          <w:szCs w:val="24"/>
        </w:rPr>
        <w:t>с документами и материалами к проект</w:t>
      </w:r>
      <w:r>
        <w:rPr>
          <w:rFonts w:ascii="Times New Roman" w:hAnsi="Times New Roman"/>
          <w:sz w:val="24"/>
          <w:szCs w:val="24"/>
        </w:rPr>
        <w:t>у</w:t>
      </w:r>
      <w:r w:rsidRPr="0058476D">
        <w:rPr>
          <w:rFonts w:ascii="Times New Roman" w:hAnsi="Times New Roman"/>
          <w:sz w:val="24"/>
          <w:szCs w:val="24"/>
        </w:rPr>
        <w:t xml:space="preserve"> решения о бюджете представля</w:t>
      </w:r>
      <w:r>
        <w:rPr>
          <w:rFonts w:ascii="Times New Roman" w:hAnsi="Times New Roman"/>
          <w:sz w:val="24"/>
          <w:szCs w:val="24"/>
        </w:rPr>
        <w:t>ю</w:t>
      </w:r>
      <w:r w:rsidRPr="0058476D">
        <w:rPr>
          <w:rFonts w:ascii="Times New Roman" w:hAnsi="Times New Roman"/>
          <w:sz w:val="24"/>
          <w:szCs w:val="24"/>
        </w:rPr>
        <w:t>тся предварительные итоги социально-экономического развития поселения за истекший период текущего финансового года.</w:t>
      </w:r>
    </w:p>
    <w:p w:rsidR="0050607C" w:rsidRPr="005A0478" w:rsidRDefault="000F3B44" w:rsidP="008E00B3">
      <w:pPr>
        <w:autoSpaceDE w:val="0"/>
        <w:autoSpaceDN w:val="0"/>
        <w:adjustRightInd w:val="0"/>
        <w:spacing w:after="0" w:line="240" w:lineRule="auto"/>
        <w:ind w:firstLine="709"/>
        <w:jc w:val="both"/>
        <w:rPr>
          <w:rFonts w:ascii="Times New Roman" w:hAnsi="Times New Roman"/>
          <w:sz w:val="24"/>
          <w:szCs w:val="24"/>
        </w:rPr>
      </w:pPr>
      <w:r w:rsidRPr="005A0478">
        <w:rPr>
          <w:rFonts w:ascii="Times New Roman" w:hAnsi="Times New Roman"/>
          <w:sz w:val="24"/>
          <w:szCs w:val="24"/>
        </w:rPr>
        <w:t xml:space="preserve">Состав показателей, представляемых для рассмотрения и утверждения в проекте решения о бюджете, </w:t>
      </w:r>
      <w:r w:rsidR="0050607C" w:rsidRPr="005A0478">
        <w:rPr>
          <w:rFonts w:ascii="Times New Roman" w:hAnsi="Times New Roman"/>
          <w:sz w:val="24"/>
          <w:szCs w:val="24"/>
        </w:rPr>
        <w:t>не в полном объеме соответствует</w:t>
      </w:r>
      <w:r w:rsidRPr="005A0478">
        <w:rPr>
          <w:rFonts w:ascii="Times New Roman" w:hAnsi="Times New Roman"/>
          <w:sz w:val="24"/>
          <w:szCs w:val="24"/>
        </w:rPr>
        <w:t xml:space="preserve"> требованиям ст</w:t>
      </w:r>
      <w:r w:rsidR="0050607C" w:rsidRPr="005A0478">
        <w:rPr>
          <w:rFonts w:ascii="Times New Roman" w:hAnsi="Times New Roman"/>
          <w:sz w:val="24"/>
          <w:szCs w:val="24"/>
        </w:rPr>
        <w:t>.</w:t>
      </w:r>
      <w:r w:rsidRPr="005A0478">
        <w:rPr>
          <w:rFonts w:ascii="Times New Roman" w:hAnsi="Times New Roman"/>
          <w:sz w:val="24"/>
          <w:szCs w:val="24"/>
        </w:rPr>
        <w:t xml:space="preserve"> 184.1 </w:t>
      </w:r>
      <w:r w:rsidR="00714DA5" w:rsidRPr="005A0478">
        <w:rPr>
          <w:rFonts w:ascii="Times New Roman" w:hAnsi="Times New Roman"/>
          <w:sz w:val="24"/>
          <w:szCs w:val="24"/>
        </w:rPr>
        <w:t xml:space="preserve">Бюджетного кодекса РФ </w:t>
      </w:r>
      <w:r w:rsidR="0050607C" w:rsidRPr="005A0478">
        <w:rPr>
          <w:rFonts w:ascii="Times New Roman" w:hAnsi="Times New Roman"/>
          <w:sz w:val="24"/>
          <w:szCs w:val="24"/>
        </w:rPr>
        <w:t>и п.</w:t>
      </w:r>
      <w:r w:rsidRPr="005A0478">
        <w:rPr>
          <w:rFonts w:ascii="Times New Roman" w:hAnsi="Times New Roman"/>
          <w:sz w:val="24"/>
          <w:szCs w:val="24"/>
        </w:rPr>
        <w:t xml:space="preserve"> </w:t>
      </w:r>
      <w:r w:rsidR="0050607C" w:rsidRPr="005A0478">
        <w:rPr>
          <w:rFonts w:ascii="Times New Roman" w:hAnsi="Times New Roman"/>
          <w:sz w:val="24"/>
          <w:szCs w:val="24"/>
        </w:rPr>
        <w:t xml:space="preserve">8.2 Положения о бюджетном процессе, так как проектом решения о бюджете не утверждается распределение бюджетных ассигнований по разделам, </w:t>
      </w:r>
      <w:r w:rsidR="0050607C" w:rsidRPr="005A0478">
        <w:rPr>
          <w:rFonts w:ascii="Times New Roman" w:hAnsi="Times New Roman"/>
          <w:sz w:val="24"/>
          <w:szCs w:val="24"/>
        </w:rPr>
        <w:lastRenderedPageBreak/>
        <w:t>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w:t>
      </w:r>
      <w:r w:rsidR="005A0478" w:rsidRPr="005A0478">
        <w:rPr>
          <w:rFonts w:ascii="Times New Roman" w:hAnsi="Times New Roman"/>
          <w:sz w:val="24"/>
          <w:szCs w:val="24"/>
        </w:rPr>
        <w:t xml:space="preserve"> </w:t>
      </w:r>
      <w:r w:rsidR="0050607C" w:rsidRPr="005A0478">
        <w:rPr>
          <w:rFonts w:ascii="Times New Roman" w:hAnsi="Times New Roman"/>
          <w:sz w:val="24"/>
          <w:szCs w:val="24"/>
        </w:rPr>
        <w:t>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005A0478">
        <w:rPr>
          <w:rFonts w:ascii="Times New Roman" w:hAnsi="Times New Roman"/>
          <w:sz w:val="24"/>
          <w:szCs w:val="24"/>
        </w:rPr>
        <w:t>.</w:t>
      </w:r>
    </w:p>
    <w:p w:rsidR="000F3B44" w:rsidRPr="00A92127" w:rsidRDefault="00D018B7" w:rsidP="00E37369">
      <w:pPr>
        <w:spacing w:after="0" w:line="240" w:lineRule="auto"/>
        <w:ind w:firstLine="708"/>
        <w:jc w:val="both"/>
        <w:rPr>
          <w:rFonts w:ascii="Times New Roman" w:hAnsi="Times New Roman"/>
          <w:sz w:val="24"/>
          <w:szCs w:val="24"/>
        </w:rPr>
      </w:pPr>
      <w:r w:rsidRPr="00A92127">
        <w:rPr>
          <w:rFonts w:ascii="Times New Roman" w:hAnsi="Times New Roman"/>
          <w:sz w:val="24"/>
          <w:szCs w:val="24"/>
        </w:rPr>
        <w:t>В то же время в составе пояснительной записки (приложение) представлены расходы бюджета городского поселения Уваровка по разделам и подразделам классификации расходов бюджетов на очередной 2017 год и на плановый период 2018 и 2019 годов. Однако Положение</w:t>
      </w:r>
      <w:r w:rsidR="00077B5A" w:rsidRPr="00A92127">
        <w:rPr>
          <w:rFonts w:ascii="Times New Roman" w:hAnsi="Times New Roman"/>
          <w:sz w:val="24"/>
          <w:szCs w:val="24"/>
        </w:rPr>
        <w:t>м</w:t>
      </w:r>
      <w:r w:rsidRPr="00A92127">
        <w:rPr>
          <w:rFonts w:ascii="Times New Roman" w:hAnsi="Times New Roman"/>
          <w:sz w:val="24"/>
          <w:szCs w:val="24"/>
        </w:rPr>
        <w:t xml:space="preserve"> о бюджетном процессе предусматривается их утверждение решением о бюджете.</w:t>
      </w:r>
    </w:p>
    <w:p w:rsidR="004844D7" w:rsidRDefault="004844D7" w:rsidP="00E37369">
      <w:pPr>
        <w:pStyle w:val="a8"/>
        <w:spacing w:after="0" w:line="240" w:lineRule="auto"/>
        <w:ind w:left="0" w:firstLine="708"/>
        <w:jc w:val="both"/>
        <w:rPr>
          <w:rFonts w:ascii="Times New Roman" w:hAnsi="Times New Roman"/>
          <w:sz w:val="24"/>
          <w:szCs w:val="24"/>
        </w:rPr>
      </w:pPr>
    </w:p>
    <w:p w:rsidR="000F3B44" w:rsidRPr="00BD21FF" w:rsidRDefault="000F3B44" w:rsidP="00E37369">
      <w:pPr>
        <w:pStyle w:val="a8"/>
        <w:spacing w:after="0" w:line="240" w:lineRule="auto"/>
        <w:ind w:left="0" w:firstLine="708"/>
        <w:jc w:val="both"/>
        <w:rPr>
          <w:rFonts w:ascii="Times New Roman" w:hAnsi="Times New Roman"/>
          <w:sz w:val="24"/>
          <w:szCs w:val="24"/>
        </w:rPr>
      </w:pPr>
      <w:r w:rsidRPr="00BD21FF">
        <w:rPr>
          <w:rFonts w:ascii="Times New Roman" w:hAnsi="Times New Roman"/>
          <w:sz w:val="24"/>
          <w:szCs w:val="24"/>
        </w:rPr>
        <w:t xml:space="preserve">Проектом решения о бюджете </w:t>
      </w:r>
      <w:r w:rsidR="00E35402" w:rsidRPr="00BD21FF">
        <w:rPr>
          <w:rFonts w:ascii="Times New Roman" w:hAnsi="Times New Roman"/>
          <w:sz w:val="24"/>
          <w:szCs w:val="24"/>
        </w:rPr>
        <w:t xml:space="preserve">планируется утвердить следующие </w:t>
      </w:r>
      <w:r w:rsidRPr="00BD21FF">
        <w:rPr>
          <w:rFonts w:ascii="Times New Roman" w:hAnsi="Times New Roman"/>
          <w:sz w:val="24"/>
          <w:szCs w:val="24"/>
        </w:rPr>
        <w:t xml:space="preserve">основные характеристики бюджета </w:t>
      </w:r>
      <w:r w:rsidR="00C900DF" w:rsidRPr="00BD21FF">
        <w:rPr>
          <w:rFonts w:ascii="Times New Roman" w:hAnsi="Times New Roman"/>
          <w:sz w:val="24"/>
          <w:szCs w:val="24"/>
        </w:rPr>
        <w:t>городского</w:t>
      </w:r>
      <w:r w:rsidRPr="00BD21FF">
        <w:rPr>
          <w:rFonts w:ascii="Times New Roman" w:hAnsi="Times New Roman"/>
          <w:sz w:val="24"/>
          <w:szCs w:val="24"/>
        </w:rPr>
        <w:t xml:space="preserve"> поселения </w:t>
      </w:r>
      <w:r w:rsidR="00C900DF" w:rsidRPr="00BD21FF">
        <w:rPr>
          <w:rFonts w:ascii="Times New Roman" w:hAnsi="Times New Roman"/>
          <w:sz w:val="24"/>
          <w:szCs w:val="24"/>
        </w:rPr>
        <w:t>Уваровка</w:t>
      </w:r>
      <w:r w:rsidRPr="00BD21FF">
        <w:rPr>
          <w:rFonts w:ascii="Times New Roman" w:hAnsi="Times New Roman"/>
          <w:sz w:val="24"/>
          <w:szCs w:val="24"/>
        </w:rPr>
        <w:t xml:space="preserve"> на 2017 год:</w:t>
      </w:r>
    </w:p>
    <w:p w:rsidR="000F3B44" w:rsidRPr="00BD21FF" w:rsidRDefault="000F3B44" w:rsidP="006954B1">
      <w:pPr>
        <w:spacing w:after="0" w:line="240" w:lineRule="auto"/>
        <w:ind w:firstLine="709"/>
        <w:jc w:val="both"/>
        <w:rPr>
          <w:rFonts w:ascii="Times New Roman" w:hAnsi="Times New Roman"/>
          <w:sz w:val="24"/>
          <w:szCs w:val="24"/>
        </w:rPr>
      </w:pPr>
      <w:r w:rsidRPr="00BD21FF">
        <w:rPr>
          <w:rFonts w:ascii="Times New Roman" w:hAnsi="Times New Roman"/>
          <w:sz w:val="24"/>
          <w:szCs w:val="24"/>
        </w:rPr>
        <w:t xml:space="preserve">общий объем доходов бюджета поселения в сумме </w:t>
      </w:r>
      <w:r w:rsidR="002E4704" w:rsidRPr="00BD21FF">
        <w:rPr>
          <w:rFonts w:ascii="Times New Roman" w:hAnsi="Times New Roman"/>
          <w:sz w:val="24"/>
          <w:szCs w:val="24"/>
        </w:rPr>
        <w:t>58 583</w:t>
      </w:r>
      <w:r w:rsidRPr="00BD21FF">
        <w:rPr>
          <w:rFonts w:ascii="Times New Roman" w:hAnsi="Times New Roman"/>
          <w:sz w:val="24"/>
          <w:szCs w:val="24"/>
        </w:rPr>
        <w:t xml:space="preserve"> тыс. рублей, в том числе объем межбюджетных трансфертов, получаемых из других бюджетов бюджетной системы Российской Федерации</w:t>
      </w:r>
      <w:r w:rsidR="00B56EBB" w:rsidRPr="00BD21FF">
        <w:rPr>
          <w:rFonts w:ascii="Times New Roman" w:hAnsi="Times New Roman"/>
          <w:sz w:val="24"/>
          <w:szCs w:val="24"/>
        </w:rPr>
        <w:t>,</w:t>
      </w:r>
      <w:r w:rsidRPr="00BD21FF">
        <w:rPr>
          <w:rFonts w:ascii="Times New Roman" w:hAnsi="Times New Roman"/>
          <w:sz w:val="24"/>
          <w:szCs w:val="24"/>
        </w:rPr>
        <w:t xml:space="preserve"> в сумме </w:t>
      </w:r>
      <w:r w:rsidR="002E4704" w:rsidRPr="00BD21FF">
        <w:rPr>
          <w:rFonts w:ascii="Times New Roman" w:hAnsi="Times New Roman"/>
          <w:sz w:val="24"/>
          <w:szCs w:val="24"/>
        </w:rPr>
        <w:t>7 094</w:t>
      </w:r>
      <w:r w:rsidRPr="00BD21FF">
        <w:rPr>
          <w:rFonts w:ascii="Times New Roman" w:hAnsi="Times New Roman"/>
          <w:sz w:val="24"/>
          <w:szCs w:val="24"/>
        </w:rPr>
        <w:t xml:space="preserve"> тыс. рублей;</w:t>
      </w:r>
    </w:p>
    <w:p w:rsidR="000F3B44" w:rsidRPr="00BD21FF" w:rsidRDefault="000F3B44" w:rsidP="006954B1">
      <w:pPr>
        <w:spacing w:after="0" w:line="240" w:lineRule="auto"/>
        <w:ind w:firstLine="709"/>
        <w:jc w:val="both"/>
        <w:rPr>
          <w:rFonts w:ascii="Times New Roman" w:hAnsi="Times New Roman"/>
          <w:sz w:val="24"/>
          <w:szCs w:val="24"/>
        </w:rPr>
      </w:pPr>
      <w:r w:rsidRPr="00BD21FF">
        <w:rPr>
          <w:rFonts w:ascii="Times New Roman" w:hAnsi="Times New Roman"/>
          <w:sz w:val="24"/>
          <w:szCs w:val="24"/>
        </w:rPr>
        <w:t xml:space="preserve">общий объем расходов бюджета поселения в сумме </w:t>
      </w:r>
      <w:r w:rsidR="002E4704" w:rsidRPr="00BD21FF">
        <w:rPr>
          <w:rFonts w:ascii="Times New Roman" w:hAnsi="Times New Roman"/>
          <w:sz w:val="24"/>
          <w:szCs w:val="24"/>
        </w:rPr>
        <w:t>59 983</w:t>
      </w:r>
      <w:r w:rsidRPr="00BD21FF">
        <w:rPr>
          <w:rFonts w:ascii="Times New Roman" w:hAnsi="Times New Roman"/>
          <w:sz w:val="24"/>
          <w:szCs w:val="24"/>
        </w:rPr>
        <w:t xml:space="preserve"> тыс. рублей</w:t>
      </w:r>
      <w:r w:rsidR="002E4704" w:rsidRPr="00BD21FF">
        <w:rPr>
          <w:rFonts w:ascii="Times New Roman" w:hAnsi="Times New Roman"/>
          <w:sz w:val="24"/>
          <w:szCs w:val="24"/>
        </w:rPr>
        <w:t>;</w:t>
      </w:r>
    </w:p>
    <w:p w:rsidR="002E4704" w:rsidRPr="00BD21FF" w:rsidRDefault="002E4704" w:rsidP="006954B1">
      <w:pPr>
        <w:spacing w:after="0" w:line="240" w:lineRule="auto"/>
        <w:ind w:firstLine="709"/>
        <w:jc w:val="both"/>
        <w:rPr>
          <w:rFonts w:ascii="Times New Roman" w:hAnsi="Times New Roman"/>
          <w:sz w:val="24"/>
          <w:szCs w:val="24"/>
        </w:rPr>
      </w:pPr>
      <w:r w:rsidRPr="00BD21FF">
        <w:rPr>
          <w:rFonts w:ascii="Times New Roman" w:hAnsi="Times New Roman"/>
          <w:sz w:val="24"/>
          <w:szCs w:val="24"/>
        </w:rPr>
        <w:t>дефицит бюджета поселения в сумме 1 400 тыс. рублей.</w:t>
      </w:r>
    </w:p>
    <w:p w:rsidR="002E4704" w:rsidRDefault="002E4704" w:rsidP="006954B1">
      <w:pPr>
        <w:spacing w:after="0" w:line="240" w:lineRule="auto"/>
        <w:ind w:firstLine="540"/>
        <w:jc w:val="both"/>
        <w:rPr>
          <w:rFonts w:ascii="Times New Roman" w:hAnsi="Times New Roman"/>
          <w:color w:val="FF0000"/>
          <w:sz w:val="24"/>
          <w:szCs w:val="24"/>
        </w:rPr>
      </w:pPr>
    </w:p>
    <w:p w:rsidR="000F3B44" w:rsidRPr="00BD21FF" w:rsidRDefault="000F3B44" w:rsidP="00E37369">
      <w:pPr>
        <w:spacing w:after="0" w:line="240" w:lineRule="auto"/>
        <w:ind w:firstLine="567"/>
        <w:jc w:val="both"/>
        <w:rPr>
          <w:rFonts w:ascii="Times New Roman" w:hAnsi="Times New Roman"/>
          <w:sz w:val="24"/>
          <w:szCs w:val="24"/>
        </w:rPr>
      </w:pPr>
      <w:r w:rsidRPr="00BD21FF">
        <w:rPr>
          <w:rFonts w:ascii="Times New Roman" w:hAnsi="Times New Roman"/>
          <w:sz w:val="24"/>
          <w:szCs w:val="24"/>
        </w:rPr>
        <w:t xml:space="preserve">В  2018 году прогнозируется  объем  доходов в  сумме  </w:t>
      </w:r>
      <w:r w:rsidR="002E4704" w:rsidRPr="00BD21FF">
        <w:rPr>
          <w:rFonts w:ascii="Times New Roman" w:hAnsi="Times New Roman"/>
          <w:sz w:val="24"/>
          <w:szCs w:val="24"/>
        </w:rPr>
        <w:t>57 825</w:t>
      </w:r>
      <w:r w:rsidRPr="00BD21FF">
        <w:rPr>
          <w:rFonts w:ascii="Times New Roman" w:hAnsi="Times New Roman"/>
          <w:sz w:val="24"/>
          <w:szCs w:val="24"/>
        </w:rPr>
        <w:t xml:space="preserve"> тыс. рублей, в том  числе безвозмездные поступления в сумме </w:t>
      </w:r>
      <w:r w:rsidR="002E4704" w:rsidRPr="00BD21FF">
        <w:rPr>
          <w:rFonts w:ascii="Times New Roman" w:hAnsi="Times New Roman"/>
          <w:sz w:val="24"/>
          <w:szCs w:val="24"/>
        </w:rPr>
        <w:t>1 643</w:t>
      </w:r>
      <w:r w:rsidRPr="00BD21FF">
        <w:rPr>
          <w:rFonts w:ascii="Times New Roman" w:hAnsi="Times New Roman"/>
          <w:sz w:val="24"/>
          <w:szCs w:val="24"/>
        </w:rPr>
        <w:t xml:space="preserve"> тыс. рублей, и  на  2019  год</w:t>
      </w:r>
      <w:r w:rsidR="00B56EBB" w:rsidRPr="00BD21FF">
        <w:rPr>
          <w:rFonts w:ascii="Times New Roman" w:hAnsi="Times New Roman"/>
          <w:sz w:val="24"/>
          <w:szCs w:val="24"/>
        </w:rPr>
        <w:t xml:space="preserve"> -</w:t>
      </w:r>
      <w:r w:rsidRPr="00BD21FF">
        <w:rPr>
          <w:rFonts w:ascii="Times New Roman" w:hAnsi="Times New Roman"/>
          <w:sz w:val="24"/>
          <w:szCs w:val="24"/>
        </w:rPr>
        <w:t xml:space="preserve">  в  сумме </w:t>
      </w:r>
      <w:r w:rsidR="006C1F24" w:rsidRPr="00BD21FF">
        <w:rPr>
          <w:rFonts w:ascii="Times New Roman" w:hAnsi="Times New Roman"/>
          <w:sz w:val="24"/>
          <w:szCs w:val="24"/>
        </w:rPr>
        <w:t xml:space="preserve">                 </w:t>
      </w:r>
      <w:r w:rsidR="002E4704" w:rsidRPr="00BD21FF">
        <w:rPr>
          <w:rFonts w:ascii="Times New Roman" w:hAnsi="Times New Roman"/>
          <w:sz w:val="24"/>
          <w:szCs w:val="24"/>
        </w:rPr>
        <w:t>57 993</w:t>
      </w:r>
      <w:r w:rsidR="008E00B3">
        <w:rPr>
          <w:rFonts w:ascii="Times New Roman" w:hAnsi="Times New Roman"/>
          <w:sz w:val="24"/>
          <w:szCs w:val="24"/>
        </w:rPr>
        <w:t xml:space="preserve"> тыс. </w:t>
      </w:r>
      <w:r w:rsidRPr="00BD21FF">
        <w:rPr>
          <w:rFonts w:ascii="Times New Roman" w:hAnsi="Times New Roman"/>
          <w:sz w:val="24"/>
          <w:szCs w:val="24"/>
        </w:rPr>
        <w:t xml:space="preserve">рублей, в том числе объем межбюджетных трансфертов, получаемых из бюджетов бюджетной системы Российской Федерации, в сумме </w:t>
      </w:r>
      <w:r w:rsidR="002E4704" w:rsidRPr="00BD21FF">
        <w:rPr>
          <w:rFonts w:ascii="Times New Roman" w:hAnsi="Times New Roman"/>
          <w:sz w:val="24"/>
          <w:szCs w:val="24"/>
        </w:rPr>
        <w:t xml:space="preserve">989 </w:t>
      </w:r>
      <w:r w:rsidRPr="00BD21FF">
        <w:rPr>
          <w:rFonts w:ascii="Times New Roman" w:hAnsi="Times New Roman"/>
          <w:sz w:val="24"/>
          <w:szCs w:val="24"/>
        </w:rPr>
        <w:t>тыс. рублей.</w:t>
      </w:r>
    </w:p>
    <w:p w:rsidR="000F3B44" w:rsidRPr="00BD21FF" w:rsidRDefault="000F3B44" w:rsidP="006954B1">
      <w:pPr>
        <w:autoSpaceDE w:val="0"/>
        <w:spacing w:after="0"/>
        <w:ind w:firstLine="567"/>
        <w:jc w:val="both"/>
        <w:rPr>
          <w:rFonts w:ascii="Times New Roman" w:hAnsi="Times New Roman"/>
          <w:sz w:val="24"/>
          <w:szCs w:val="24"/>
        </w:rPr>
      </w:pPr>
      <w:r w:rsidRPr="00BD21FF">
        <w:rPr>
          <w:rFonts w:ascii="Times New Roman" w:hAnsi="Times New Roman"/>
          <w:sz w:val="24"/>
          <w:szCs w:val="24"/>
        </w:rPr>
        <w:t>Общий объем расходо</w:t>
      </w:r>
      <w:r w:rsidR="002E4704" w:rsidRPr="00BD21FF">
        <w:rPr>
          <w:rFonts w:ascii="Times New Roman" w:hAnsi="Times New Roman"/>
          <w:sz w:val="24"/>
          <w:szCs w:val="24"/>
        </w:rPr>
        <w:t>в бюджета городского</w:t>
      </w:r>
      <w:r w:rsidRPr="00BD21FF">
        <w:rPr>
          <w:rFonts w:ascii="Times New Roman" w:hAnsi="Times New Roman"/>
          <w:sz w:val="24"/>
          <w:szCs w:val="24"/>
        </w:rPr>
        <w:t xml:space="preserve"> поселения </w:t>
      </w:r>
      <w:r w:rsidR="002E4704" w:rsidRPr="00BD21FF">
        <w:rPr>
          <w:rFonts w:ascii="Times New Roman" w:hAnsi="Times New Roman"/>
          <w:sz w:val="24"/>
          <w:szCs w:val="24"/>
        </w:rPr>
        <w:t>Уваровка</w:t>
      </w:r>
      <w:r w:rsidRPr="00BD21FF">
        <w:rPr>
          <w:rFonts w:ascii="Times New Roman" w:hAnsi="Times New Roman"/>
          <w:sz w:val="24"/>
          <w:szCs w:val="24"/>
        </w:rPr>
        <w:t xml:space="preserve"> на 2018 год прогнозируется в сумме </w:t>
      </w:r>
      <w:r w:rsidR="002E4704" w:rsidRPr="00BD21FF">
        <w:rPr>
          <w:rFonts w:ascii="Times New Roman" w:hAnsi="Times New Roman"/>
          <w:sz w:val="24"/>
          <w:szCs w:val="24"/>
        </w:rPr>
        <w:t>57 825</w:t>
      </w:r>
      <w:r w:rsidRPr="00BD21FF">
        <w:rPr>
          <w:rFonts w:ascii="Times New Roman" w:hAnsi="Times New Roman"/>
          <w:sz w:val="24"/>
          <w:szCs w:val="24"/>
        </w:rPr>
        <w:t xml:space="preserve"> тыс. рублей, в том числе условно утвержденные расходы в сумме </w:t>
      </w:r>
      <w:r w:rsidR="002E4704" w:rsidRPr="00BD21FF">
        <w:rPr>
          <w:rFonts w:ascii="Times New Roman" w:hAnsi="Times New Roman"/>
          <w:sz w:val="24"/>
          <w:szCs w:val="24"/>
        </w:rPr>
        <w:t>1 439</w:t>
      </w:r>
      <w:r w:rsidRPr="00BD21FF">
        <w:rPr>
          <w:rFonts w:ascii="Times New Roman" w:hAnsi="Times New Roman"/>
          <w:sz w:val="24"/>
          <w:szCs w:val="24"/>
        </w:rPr>
        <w:t xml:space="preserve"> тыс. рублей, и на 2019 год в сумме </w:t>
      </w:r>
      <w:r w:rsidR="002E4704" w:rsidRPr="00BD21FF">
        <w:rPr>
          <w:rFonts w:ascii="Times New Roman" w:hAnsi="Times New Roman"/>
          <w:sz w:val="24"/>
          <w:szCs w:val="24"/>
        </w:rPr>
        <w:t>57 993</w:t>
      </w:r>
      <w:r w:rsidRPr="00BD21FF">
        <w:rPr>
          <w:rFonts w:ascii="Times New Roman" w:hAnsi="Times New Roman"/>
          <w:sz w:val="24"/>
          <w:szCs w:val="24"/>
        </w:rPr>
        <w:t xml:space="preserve"> тыс. рублей,  в том числе условно утвержденные расходы в сумме </w:t>
      </w:r>
      <w:r w:rsidR="002E4704" w:rsidRPr="00BD21FF">
        <w:rPr>
          <w:rFonts w:ascii="Times New Roman" w:hAnsi="Times New Roman"/>
          <w:sz w:val="24"/>
          <w:szCs w:val="24"/>
        </w:rPr>
        <w:t xml:space="preserve">15 051 </w:t>
      </w:r>
      <w:r w:rsidRPr="00BD21FF">
        <w:rPr>
          <w:rFonts w:ascii="Times New Roman" w:hAnsi="Times New Roman"/>
          <w:sz w:val="24"/>
          <w:szCs w:val="24"/>
        </w:rPr>
        <w:t>тыс. рублей.</w:t>
      </w:r>
    </w:p>
    <w:p w:rsidR="000F3B44" w:rsidRPr="00BD21FF" w:rsidRDefault="000F3B44" w:rsidP="008E00B3">
      <w:pPr>
        <w:spacing w:after="0" w:line="240" w:lineRule="auto"/>
        <w:ind w:firstLine="540"/>
        <w:jc w:val="both"/>
        <w:rPr>
          <w:rFonts w:ascii="Times New Roman" w:hAnsi="Times New Roman"/>
          <w:sz w:val="24"/>
          <w:szCs w:val="24"/>
        </w:rPr>
      </w:pPr>
      <w:r w:rsidRPr="00BD21FF">
        <w:rPr>
          <w:rFonts w:ascii="Times New Roman" w:hAnsi="Times New Roman"/>
          <w:sz w:val="24"/>
          <w:szCs w:val="24"/>
        </w:rPr>
        <w:t xml:space="preserve">Дефицит бюджета </w:t>
      </w:r>
      <w:r w:rsidR="00F90097" w:rsidRPr="00BD21FF">
        <w:rPr>
          <w:rFonts w:ascii="Times New Roman" w:hAnsi="Times New Roman"/>
          <w:sz w:val="24"/>
          <w:szCs w:val="24"/>
        </w:rPr>
        <w:t>городского</w:t>
      </w:r>
      <w:r w:rsidRPr="00BD21FF">
        <w:rPr>
          <w:rFonts w:ascii="Times New Roman" w:hAnsi="Times New Roman"/>
          <w:sz w:val="24"/>
          <w:szCs w:val="24"/>
        </w:rPr>
        <w:t xml:space="preserve"> поселения </w:t>
      </w:r>
      <w:r w:rsidR="00BD21FF" w:rsidRPr="00BD21FF">
        <w:rPr>
          <w:rFonts w:ascii="Times New Roman" w:hAnsi="Times New Roman"/>
          <w:sz w:val="24"/>
          <w:szCs w:val="24"/>
        </w:rPr>
        <w:t xml:space="preserve">Уваровка </w:t>
      </w:r>
      <w:r w:rsidRPr="00BD21FF">
        <w:rPr>
          <w:rFonts w:ascii="Times New Roman" w:hAnsi="Times New Roman"/>
          <w:sz w:val="24"/>
          <w:szCs w:val="24"/>
        </w:rPr>
        <w:t xml:space="preserve">на 2018 </w:t>
      </w:r>
      <w:r w:rsidR="00BD21FF" w:rsidRPr="00BD21FF">
        <w:rPr>
          <w:rFonts w:ascii="Times New Roman" w:hAnsi="Times New Roman"/>
          <w:sz w:val="24"/>
          <w:szCs w:val="24"/>
        </w:rPr>
        <w:t>-</w:t>
      </w:r>
      <w:r w:rsidRPr="00BD21FF">
        <w:rPr>
          <w:rFonts w:ascii="Times New Roman" w:hAnsi="Times New Roman"/>
          <w:sz w:val="24"/>
          <w:szCs w:val="24"/>
        </w:rPr>
        <w:t xml:space="preserve"> 2019 год</w:t>
      </w:r>
      <w:r w:rsidR="00BD21FF" w:rsidRPr="00BD21FF">
        <w:rPr>
          <w:rFonts w:ascii="Times New Roman" w:hAnsi="Times New Roman"/>
          <w:sz w:val="24"/>
          <w:szCs w:val="24"/>
        </w:rPr>
        <w:t>ы не предусматривается</w:t>
      </w:r>
      <w:r w:rsidRPr="00BD21FF">
        <w:rPr>
          <w:rFonts w:ascii="Times New Roman" w:hAnsi="Times New Roman"/>
          <w:sz w:val="24"/>
          <w:szCs w:val="24"/>
        </w:rPr>
        <w:t>.</w:t>
      </w:r>
    </w:p>
    <w:p w:rsidR="008E00B3" w:rsidRDefault="008E00B3" w:rsidP="008E00B3">
      <w:pPr>
        <w:spacing w:after="0" w:line="240" w:lineRule="auto"/>
        <w:ind w:firstLine="720"/>
        <w:jc w:val="both"/>
        <w:rPr>
          <w:rFonts w:ascii="Times New Roman" w:hAnsi="Times New Roman"/>
          <w:sz w:val="24"/>
          <w:szCs w:val="24"/>
        </w:rPr>
      </w:pPr>
    </w:p>
    <w:p w:rsidR="000F3B44" w:rsidRDefault="000F3B44" w:rsidP="008E00B3">
      <w:pPr>
        <w:spacing w:after="0" w:line="240" w:lineRule="auto"/>
        <w:ind w:firstLine="720"/>
        <w:jc w:val="both"/>
        <w:rPr>
          <w:rFonts w:ascii="Times New Roman" w:hAnsi="Times New Roman"/>
          <w:sz w:val="24"/>
          <w:szCs w:val="24"/>
        </w:rPr>
      </w:pPr>
      <w:r w:rsidRPr="0027243C">
        <w:rPr>
          <w:rFonts w:ascii="Times New Roman" w:hAnsi="Times New Roman"/>
          <w:sz w:val="24"/>
          <w:szCs w:val="24"/>
        </w:rPr>
        <w:t xml:space="preserve">Динамика доходов, расходов и дефицита бюджета </w:t>
      </w:r>
      <w:r w:rsidR="0027243C" w:rsidRPr="0027243C">
        <w:rPr>
          <w:rFonts w:ascii="Times New Roman" w:hAnsi="Times New Roman"/>
          <w:sz w:val="24"/>
          <w:szCs w:val="24"/>
        </w:rPr>
        <w:t>городского</w:t>
      </w:r>
      <w:r w:rsidRPr="0027243C">
        <w:rPr>
          <w:rFonts w:ascii="Times New Roman" w:hAnsi="Times New Roman"/>
          <w:sz w:val="24"/>
          <w:szCs w:val="24"/>
        </w:rPr>
        <w:t xml:space="preserve"> поселения </w:t>
      </w:r>
      <w:r w:rsidR="0027243C" w:rsidRPr="0027243C">
        <w:rPr>
          <w:rFonts w:ascii="Times New Roman" w:hAnsi="Times New Roman"/>
          <w:sz w:val="24"/>
          <w:szCs w:val="24"/>
        </w:rPr>
        <w:t>Уваровка</w:t>
      </w:r>
      <w:r w:rsidRPr="0027243C">
        <w:rPr>
          <w:rFonts w:ascii="Times New Roman" w:hAnsi="Times New Roman"/>
          <w:sz w:val="24"/>
          <w:szCs w:val="24"/>
        </w:rPr>
        <w:t xml:space="preserve"> по проекту бюджета и ожидаемому исполнению бюджета </w:t>
      </w:r>
      <w:r w:rsidR="0027243C" w:rsidRPr="0027243C">
        <w:rPr>
          <w:rFonts w:ascii="Times New Roman" w:hAnsi="Times New Roman"/>
          <w:sz w:val="24"/>
          <w:szCs w:val="24"/>
        </w:rPr>
        <w:t xml:space="preserve">городского </w:t>
      </w:r>
      <w:r w:rsidRPr="0027243C">
        <w:rPr>
          <w:rFonts w:ascii="Times New Roman" w:hAnsi="Times New Roman"/>
          <w:sz w:val="24"/>
          <w:szCs w:val="24"/>
        </w:rPr>
        <w:t xml:space="preserve">поселения </w:t>
      </w:r>
      <w:r w:rsidR="0027243C" w:rsidRPr="0027243C">
        <w:rPr>
          <w:rFonts w:ascii="Times New Roman" w:hAnsi="Times New Roman"/>
          <w:sz w:val="24"/>
          <w:szCs w:val="24"/>
        </w:rPr>
        <w:t>Уваровка</w:t>
      </w:r>
      <w:r w:rsidRPr="0027243C">
        <w:rPr>
          <w:rFonts w:ascii="Times New Roman" w:hAnsi="Times New Roman"/>
          <w:sz w:val="24"/>
          <w:szCs w:val="24"/>
        </w:rPr>
        <w:t xml:space="preserve">  </w:t>
      </w:r>
      <w:r w:rsidR="0027243C" w:rsidRPr="0027243C">
        <w:rPr>
          <w:rFonts w:ascii="Times New Roman" w:hAnsi="Times New Roman"/>
          <w:sz w:val="24"/>
          <w:szCs w:val="24"/>
        </w:rPr>
        <w:t>в</w:t>
      </w:r>
      <w:r w:rsidRPr="0027243C">
        <w:rPr>
          <w:rFonts w:ascii="Times New Roman" w:hAnsi="Times New Roman"/>
          <w:sz w:val="24"/>
          <w:szCs w:val="24"/>
        </w:rPr>
        <w:t xml:space="preserve"> 2016 год</w:t>
      </w:r>
      <w:r w:rsidR="0027243C" w:rsidRPr="0027243C">
        <w:rPr>
          <w:rFonts w:ascii="Times New Roman" w:hAnsi="Times New Roman"/>
          <w:sz w:val="24"/>
          <w:szCs w:val="24"/>
        </w:rPr>
        <w:t>у</w:t>
      </w:r>
      <w:r w:rsidRPr="0027243C">
        <w:rPr>
          <w:rFonts w:ascii="Times New Roman" w:hAnsi="Times New Roman"/>
          <w:sz w:val="24"/>
          <w:szCs w:val="24"/>
        </w:rPr>
        <w:t xml:space="preserve"> приведена в таблице.</w:t>
      </w:r>
    </w:p>
    <w:p w:rsidR="008E00B3" w:rsidRPr="0027243C" w:rsidRDefault="008E00B3" w:rsidP="008E00B3">
      <w:pPr>
        <w:spacing w:after="0" w:line="240" w:lineRule="auto"/>
        <w:ind w:firstLine="720"/>
        <w:jc w:val="both"/>
        <w:rPr>
          <w:rFonts w:ascii="Times New Roman" w:hAnsi="Times New Roman"/>
          <w:sz w:val="24"/>
          <w:szCs w:val="24"/>
        </w:rPr>
      </w:pPr>
    </w:p>
    <w:tbl>
      <w:tblPr>
        <w:tblW w:w="9828" w:type="dxa"/>
        <w:tblLayout w:type="fixed"/>
        <w:tblLook w:val="0000"/>
      </w:tblPr>
      <w:tblGrid>
        <w:gridCol w:w="468"/>
        <w:gridCol w:w="3156"/>
        <w:gridCol w:w="1620"/>
        <w:gridCol w:w="1620"/>
        <w:gridCol w:w="1440"/>
        <w:gridCol w:w="1524"/>
      </w:tblGrid>
      <w:tr w:rsidR="000F3B44" w:rsidRPr="00325023" w:rsidTr="00C3093D">
        <w:trPr>
          <w:tblHeader/>
        </w:trPr>
        <w:tc>
          <w:tcPr>
            <w:tcW w:w="468" w:type="dxa"/>
            <w:vMerge w:val="restart"/>
            <w:tcBorders>
              <w:top w:val="single" w:sz="4" w:space="0" w:color="auto"/>
              <w:left w:val="single" w:sz="4" w:space="0" w:color="auto"/>
              <w:right w:val="single" w:sz="4" w:space="0" w:color="auto"/>
            </w:tcBorders>
            <w:noWrap/>
            <w:vAlign w:val="center"/>
          </w:tcPr>
          <w:p w:rsidR="000F3B44" w:rsidRPr="00325023" w:rsidRDefault="000F3B44" w:rsidP="00C3093D">
            <w:pPr>
              <w:jc w:val="center"/>
              <w:rPr>
                <w:rFonts w:ascii="Times New Roman" w:hAnsi="Times New Roman"/>
                <w:color w:val="FF0000"/>
                <w:sz w:val="24"/>
                <w:szCs w:val="24"/>
              </w:rPr>
            </w:pPr>
          </w:p>
        </w:tc>
        <w:tc>
          <w:tcPr>
            <w:tcW w:w="3156" w:type="dxa"/>
            <w:vMerge w:val="restart"/>
            <w:tcBorders>
              <w:top w:val="single" w:sz="4" w:space="0" w:color="auto"/>
              <w:left w:val="nil"/>
              <w:right w:val="nil"/>
            </w:tcBorders>
            <w:vAlign w:val="center"/>
          </w:tcPr>
          <w:p w:rsidR="000F3B44" w:rsidRPr="00E35402" w:rsidRDefault="000F3B44" w:rsidP="00C3093D">
            <w:pPr>
              <w:jc w:val="center"/>
              <w:rPr>
                <w:rFonts w:ascii="Times New Roman" w:hAnsi="Times New Roman"/>
                <w:sz w:val="24"/>
                <w:szCs w:val="24"/>
              </w:rPr>
            </w:pPr>
            <w:r w:rsidRPr="00E35402">
              <w:rPr>
                <w:rFonts w:ascii="Times New Roman" w:hAnsi="Times New Roman"/>
                <w:sz w:val="24"/>
                <w:szCs w:val="24"/>
              </w:rPr>
              <w:t>Показатели</w:t>
            </w:r>
          </w:p>
        </w:tc>
        <w:tc>
          <w:tcPr>
            <w:tcW w:w="1620" w:type="dxa"/>
            <w:vMerge w:val="restart"/>
            <w:tcBorders>
              <w:top w:val="single" w:sz="4" w:space="0" w:color="auto"/>
              <w:left w:val="single" w:sz="4" w:space="0" w:color="auto"/>
              <w:right w:val="single" w:sz="4" w:space="0" w:color="auto"/>
            </w:tcBorders>
            <w:vAlign w:val="center"/>
          </w:tcPr>
          <w:p w:rsidR="000F3B44" w:rsidRPr="00E35402" w:rsidRDefault="006C1F24" w:rsidP="00E37369">
            <w:pPr>
              <w:jc w:val="center"/>
              <w:rPr>
                <w:rFonts w:ascii="Times New Roman" w:hAnsi="Times New Roman"/>
                <w:sz w:val="24"/>
                <w:szCs w:val="24"/>
              </w:rPr>
            </w:pPr>
            <w:r w:rsidRPr="00E35402">
              <w:rPr>
                <w:rFonts w:ascii="Times New Roman" w:hAnsi="Times New Roman"/>
                <w:sz w:val="24"/>
                <w:szCs w:val="24"/>
              </w:rPr>
              <w:t>О</w:t>
            </w:r>
            <w:r w:rsidR="000F3B44" w:rsidRPr="00E35402">
              <w:rPr>
                <w:rFonts w:ascii="Times New Roman" w:hAnsi="Times New Roman"/>
                <w:sz w:val="24"/>
                <w:szCs w:val="24"/>
              </w:rPr>
              <w:t xml:space="preserve">жидаемое исполнение бюджета </w:t>
            </w:r>
            <w:r w:rsidR="00E37369">
              <w:rPr>
                <w:rFonts w:ascii="Times New Roman" w:hAnsi="Times New Roman"/>
                <w:sz w:val="24"/>
                <w:szCs w:val="24"/>
              </w:rPr>
              <w:t xml:space="preserve">в </w:t>
            </w:r>
            <w:r w:rsidR="000F3B44" w:rsidRPr="00E35402">
              <w:rPr>
                <w:rFonts w:ascii="Times New Roman" w:hAnsi="Times New Roman"/>
                <w:sz w:val="24"/>
                <w:szCs w:val="24"/>
              </w:rPr>
              <w:t>2016 год</w:t>
            </w:r>
            <w:r w:rsidR="00E37369">
              <w:rPr>
                <w:rFonts w:ascii="Times New Roman" w:hAnsi="Times New Roman"/>
                <w:sz w:val="24"/>
                <w:szCs w:val="24"/>
              </w:rPr>
              <w:t>у</w:t>
            </w:r>
          </w:p>
        </w:tc>
        <w:tc>
          <w:tcPr>
            <w:tcW w:w="4584" w:type="dxa"/>
            <w:gridSpan w:val="3"/>
            <w:tcBorders>
              <w:top w:val="single" w:sz="4" w:space="0" w:color="auto"/>
              <w:left w:val="nil"/>
              <w:bottom w:val="single" w:sz="4" w:space="0" w:color="auto"/>
              <w:right w:val="single" w:sz="4" w:space="0" w:color="auto"/>
            </w:tcBorders>
            <w:vAlign w:val="center"/>
          </w:tcPr>
          <w:p w:rsidR="000F3B44" w:rsidRPr="00E35402" w:rsidRDefault="000F3B44" w:rsidP="00C3093D">
            <w:pPr>
              <w:jc w:val="center"/>
              <w:rPr>
                <w:rFonts w:ascii="Times New Roman" w:hAnsi="Times New Roman"/>
                <w:sz w:val="24"/>
                <w:szCs w:val="24"/>
              </w:rPr>
            </w:pPr>
            <w:r w:rsidRPr="00E35402">
              <w:rPr>
                <w:rFonts w:ascii="Times New Roman" w:hAnsi="Times New Roman"/>
                <w:sz w:val="24"/>
                <w:szCs w:val="24"/>
              </w:rPr>
              <w:t>Проект бюджета</w:t>
            </w:r>
          </w:p>
        </w:tc>
      </w:tr>
      <w:tr w:rsidR="000F3B44" w:rsidRPr="00325023" w:rsidTr="00C3093D">
        <w:trPr>
          <w:tblHeader/>
        </w:trPr>
        <w:tc>
          <w:tcPr>
            <w:tcW w:w="468" w:type="dxa"/>
            <w:vMerge/>
            <w:tcBorders>
              <w:left w:val="single" w:sz="4" w:space="0" w:color="auto"/>
              <w:bottom w:val="single" w:sz="4" w:space="0" w:color="auto"/>
              <w:right w:val="single" w:sz="4" w:space="0" w:color="auto"/>
            </w:tcBorders>
            <w:noWrap/>
            <w:vAlign w:val="center"/>
          </w:tcPr>
          <w:p w:rsidR="000F3B44" w:rsidRPr="00325023" w:rsidRDefault="000F3B44" w:rsidP="00C3093D">
            <w:pPr>
              <w:jc w:val="center"/>
              <w:rPr>
                <w:rFonts w:ascii="Times New Roman" w:hAnsi="Times New Roman"/>
                <w:color w:val="FF0000"/>
                <w:sz w:val="24"/>
                <w:szCs w:val="24"/>
              </w:rPr>
            </w:pPr>
          </w:p>
        </w:tc>
        <w:tc>
          <w:tcPr>
            <w:tcW w:w="3156" w:type="dxa"/>
            <w:vMerge/>
            <w:tcBorders>
              <w:left w:val="nil"/>
              <w:bottom w:val="single" w:sz="4" w:space="0" w:color="auto"/>
              <w:right w:val="nil"/>
            </w:tcBorders>
            <w:vAlign w:val="center"/>
          </w:tcPr>
          <w:p w:rsidR="000F3B44" w:rsidRPr="00E35402" w:rsidRDefault="000F3B44" w:rsidP="00C3093D">
            <w:pPr>
              <w:jc w:val="center"/>
              <w:rPr>
                <w:rFonts w:ascii="Times New Roman" w:hAnsi="Times New Roman"/>
                <w:sz w:val="24"/>
                <w:szCs w:val="24"/>
              </w:rPr>
            </w:pPr>
          </w:p>
        </w:tc>
        <w:tc>
          <w:tcPr>
            <w:tcW w:w="1620" w:type="dxa"/>
            <w:vMerge/>
            <w:tcBorders>
              <w:left w:val="single" w:sz="4" w:space="0" w:color="auto"/>
              <w:bottom w:val="single" w:sz="4" w:space="0" w:color="auto"/>
              <w:right w:val="single" w:sz="4" w:space="0" w:color="auto"/>
            </w:tcBorders>
            <w:vAlign w:val="center"/>
          </w:tcPr>
          <w:p w:rsidR="000F3B44" w:rsidRPr="00E35402" w:rsidRDefault="000F3B44" w:rsidP="00C3093D">
            <w:pPr>
              <w:jc w:val="center"/>
              <w:rPr>
                <w:rFonts w:ascii="Times New Roman" w:hAnsi="Times New Roman"/>
                <w:sz w:val="24"/>
                <w:szCs w:val="24"/>
              </w:rPr>
            </w:pPr>
          </w:p>
        </w:tc>
        <w:tc>
          <w:tcPr>
            <w:tcW w:w="1620" w:type="dxa"/>
            <w:tcBorders>
              <w:top w:val="nil"/>
              <w:left w:val="nil"/>
              <w:bottom w:val="single" w:sz="4" w:space="0" w:color="auto"/>
              <w:right w:val="single" w:sz="4" w:space="0" w:color="auto"/>
            </w:tcBorders>
            <w:vAlign w:val="center"/>
          </w:tcPr>
          <w:p w:rsidR="000F3B44" w:rsidRPr="00E35402" w:rsidRDefault="000F3B44" w:rsidP="00155E16">
            <w:pPr>
              <w:jc w:val="center"/>
              <w:rPr>
                <w:rFonts w:ascii="Times New Roman" w:hAnsi="Times New Roman"/>
                <w:sz w:val="24"/>
                <w:szCs w:val="24"/>
              </w:rPr>
            </w:pPr>
            <w:r w:rsidRPr="00E35402">
              <w:rPr>
                <w:rFonts w:ascii="Times New Roman" w:hAnsi="Times New Roman"/>
                <w:sz w:val="24"/>
                <w:szCs w:val="24"/>
              </w:rPr>
              <w:t>2017 год</w:t>
            </w:r>
          </w:p>
        </w:tc>
        <w:tc>
          <w:tcPr>
            <w:tcW w:w="1440" w:type="dxa"/>
            <w:tcBorders>
              <w:top w:val="nil"/>
              <w:left w:val="nil"/>
              <w:bottom w:val="single" w:sz="4" w:space="0" w:color="auto"/>
              <w:right w:val="single" w:sz="4" w:space="0" w:color="auto"/>
            </w:tcBorders>
            <w:vAlign w:val="center"/>
          </w:tcPr>
          <w:p w:rsidR="000F3B44" w:rsidRPr="00E35402" w:rsidRDefault="000F3B44" w:rsidP="00155E16">
            <w:pPr>
              <w:jc w:val="center"/>
              <w:rPr>
                <w:rFonts w:ascii="Times New Roman" w:hAnsi="Times New Roman"/>
                <w:sz w:val="24"/>
                <w:szCs w:val="24"/>
              </w:rPr>
            </w:pPr>
            <w:r w:rsidRPr="00E35402">
              <w:rPr>
                <w:rFonts w:ascii="Times New Roman" w:hAnsi="Times New Roman"/>
                <w:sz w:val="24"/>
                <w:szCs w:val="24"/>
              </w:rPr>
              <w:t>2018 год</w:t>
            </w:r>
          </w:p>
        </w:tc>
        <w:tc>
          <w:tcPr>
            <w:tcW w:w="1524" w:type="dxa"/>
            <w:tcBorders>
              <w:top w:val="nil"/>
              <w:left w:val="nil"/>
              <w:bottom w:val="single" w:sz="4" w:space="0" w:color="auto"/>
              <w:right w:val="single" w:sz="4" w:space="0" w:color="auto"/>
            </w:tcBorders>
            <w:vAlign w:val="center"/>
          </w:tcPr>
          <w:p w:rsidR="000F3B44" w:rsidRPr="00E35402" w:rsidRDefault="000F3B44" w:rsidP="00155E16">
            <w:pPr>
              <w:jc w:val="center"/>
              <w:rPr>
                <w:rFonts w:ascii="Times New Roman" w:hAnsi="Times New Roman"/>
                <w:sz w:val="24"/>
                <w:szCs w:val="24"/>
              </w:rPr>
            </w:pPr>
            <w:r w:rsidRPr="00E35402">
              <w:rPr>
                <w:rFonts w:ascii="Times New Roman" w:hAnsi="Times New Roman"/>
                <w:sz w:val="24"/>
                <w:szCs w:val="24"/>
              </w:rPr>
              <w:t>2019 год</w:t>
            </w:r>
          </w:p>
        </w:tc>
      </w:tr>
      <w:tr w:rsidR="000F3B44" w:rsidRPr="00325023" w:rsidTr="00C3093D">
        <w:tc>
          <w:tcPr>
            <w:tcW w:w="468" w:type="dxa"/>
            <w:tcBorders>
              <w:top w:val="nil"/>
              <w:left w:val="single" w:sz="4" w:space="0" w:color="auto"/>
              <w:bottom w:val="single" w:sz="4" w:space="0" w:color="auto"/>
              <w:right w:val="single" w:sz="4" w:space="0" w:color="auto"/>
            </w:tcBorders>
            <w:noWrap/>
          </w:tcPr>
          <w:p w:rsidR="000F3B44" w:rsidRPr="0027243C" w:rsidRDefault="000F3B44" w:rsidP="00C3093D">
            <w:pPr>
              <w:jc w:val="center"/>
              <w:rPr>
                <w:rFonts w:ascii="Times New Roman" w:hAnsi="Times New Roman"/>
                <w:sz w:val="24"/>
                <w:szCs w:val="24"/>
              </w:rPr>
            </w:pPr>
            <w:r w:rsidRPr="0027243C">
              <w:rPr>
                <w:rFonts w:ascii="Times New Roman" w:hAnsi="Times New Roman"/>
                <w:sz w:val="24"/>
                <w:szCs w:val="24"/>
              </w:rPr>
              <w:t>1</w:t>
            </w:r>
          </w:p>
        </w:tc>
        <w:tc>
          <w:tcPr>
            <w:tcW w:w="3156" w:type="dxa"/>
            <w:tcBorders>
              <w:top w:val="nil"/>
              <w:left w:val="nil"/>
              <w:bottom w:val="single" w:sz="4" w:space="0" w:color="auto"/>
              <w:right w:val="nil"/>
            </w:tcBorders>
            <w:vAlign w:val="bottom"/>
          </w:tcPr>
          <w:p w:rsidR="000F3B44" w:rsidRPr="0027243C" w:rsidRDefault="000F3B44" w:rsidP="00C3093D">
            <w:pPr>
              <w:rPr>
                <w:rFonts w:ascii="Times New Roman" w:hAnsi="Times New Roman"/>
                <w:sz w:val="24"/>
                <w:szCs w:val="24"/>
              </w:rPr>
            </w:pPr>
            <w:r w:rsidRPr="0027243C">
              <w:rPr>
                <w:rFonts w:ascii="Times New Roman" w:hAnsi="Times New Roman"/>
                <w:sz w:val="24"/>
                <w:szCs w:val="24"/>
              </w:rPr>
              <w:t xml:space="preserve">Доходы бюджета </w:t>
            </w:r>
          </w:p>
          <w:p w:rsidR="000F3B44" w:rsidRPr="0027243C" w:rsidRDefault="000F3B44" w:rsidP="00C3093D">
            <w:pPr>
              <w:rPr>
                <w:rFonts w:ascii="Times New Roman" w:hAnsi="Times New Roman"/>
                <w:sz w:val="24"/>
                <w:szCs w:val="24"/>
              </w:rPr>
            </w:pPr>
            <w:r w:rsidRPr="0027243C">
              <w:rPr>
                <w:rFonts w:ascii="Times New Roman" w:hAnsi="Times New Roman"/>
                <w:sz w:val="24"/>
                <w:szCs w:val="24"/>
              </w:rPr>
              <w:t>(тыс. рублей)</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7243C" w:rsidRDefault="00E35402" w:rsidP="00C3093D">
            <w:pPr>
              <w:jc w:val="center"/>
              <w:rPr>
                <w:rFonts w:ascii="Times New Roman" w:hAnsi="Times New Roman"/>
                <w:sz w:val="24"/>
                <w:szCs w:val="24"/>
              </w:rPr>
            </w:pPr>
            <w:r w:rsidRPr="0027243C">
              <w:rPr>
                <w:rFonts w:ascii="Times New Roman" w:hAnsi="Times New Roman"/>
                <w:sz w:val="24"/>
                <w:szCs w:val="24"/>
              </w:rPr>
              <w:t>66 762,6</w:t>
            </w:r>
          </w:p>
        </w:tc>
        <w:tc>
          <w:tcPr>
            <w:tcW w:w="162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58 583,0</w:t>
            </w:r>
          </w:p>
        </w:tc>
        <w:tc>
          <w:tcPr>
            <w:tcW w:w="144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57 825,0</w:t>
            </w:r>
          </w:p>
        </w:tc>
        <w:tc>
          <w:tcPr>
            <w:tcW w:w="1524"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57 993,0</w:t>
            </w:r>
          </w:p>
        </w:tc>
      </w:tr>
      <w:tr w:rsidR="000F3B44" w:rsidRPr="00325023" w:rsidTr="00C3093D">
        <w:tc>
          <w:tcPr>
            <w:tcW w:w="468" w:type="dxa"/>
            <w:tcBorders>
              <w:top w:val="nil"/>
              <w:left w:val="single" w:sz="4" w:space="0" w:color="auto"/>
              <w:bottom w:val="single" w:sz="4" w:space="0" w:color="auto"/>
              <w:right w:val="single" w:sz="4" w:space="0" w:color="auto"/>
            </w:tcBorders>
            <w:noWrap/>
          </w:tcPr>
          <w:p w:rsidR="000F3B44" w:rsidRPr="0027243C" w:rsidRDefault="000F3B44" w:rsidP="00C3093D">
            <w:pPr>
              <w:jc w:val="center"/>
              <w:rPr>
                <w:rFonts w:ascii="Times New Roman" w:hAnsi="Times New Roman"/>
                <w:sz w:val="24"/>
                <w:szCs w:val="24"/>
              </w:rPr>
            </w:pPr>
          </w:p>
        </w:tc>
        <w:tc>
          <w:tcPr>
            <w:tcW w:w="3156" w:type="dxa"/>
            <w:tcBorders>
              <w:top w:val="nil"/>
              <w:left w:val="nil"/>
              <w:bottom w:val="single" w:sz="4" w:space="0" w:color="auto"/>
              <w:right w:val="nil"/>
            </w:tcBorders>
            <w:vAlign w:val="bottom"/>
          </w:tcPr>
          <w:p w:rsidR="000F3B44" w:rsidRPr="0027243C" w:rsidRDefault="000F3B44" w:rsidP="00C3093D">
            <w:pPr>
              <w:ind w:left="-108" w:right="-192"/>
              <w:rPr>
                <w:rFonts w:ascii="Times New Roman" w:hAnsi="Times New Roman"/>
                <w:sz w:val="24"/>
                <w:szCs w:val="24"/>
              </w:rPr>
            </w:pPr>
            <w:r w:rsidRPr="0027243C">
              <w:rPr>
                <w:rFonts w:ascii="Times New Roman" w:hAnsi="Times New Roman"/>
                <w:sz w:val="24"/>
                <w:szCs w:val="24"/>
              </w:rPr>
              <w:t>в % к предыдущему году</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7243C" w:rsidRDefault="000F3B44" w:rsidP="00C3093D">
            <w:pPr>
              <w:jc w:val="center"/>
              <w:rPr>
                <w:rFonts w:ascii="Times New Roman" w:hAnsi="Times New Roman"/>
                <w:sz w:val="24"/>
                <w:szCs w:val="24"/>
              </w:rPr>
            </w:pPr>
            <w:r w:rsidRPr="0027243C">
              <w:rPr>
                <w:rFonts w:ascii="Times New Roman" w:hAnsi="Times New Roman"/>
                <w:sz w:val="24"/>
                <w:szCs w:val="24"/>
              </w:rPr>
              <w:t>х</w:t>
            </w:r>
          </w:p>
        </w:tc>
        <w:tc>
          <w:tcPr>
            <w:tcW w:w="162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87,7%</w:t>
            </w:r>
          </w:p>
        </w:tc>
        <w:tc>
          <w:tcPr>
            <w:tcW w:w="1440" w:type="dxa"/>
            <w:tcBorders>
              <w:top w:val="nil"/>
              <w:left w:val="nil"/>
              <w:bottom w:val="single" w:sz="4" w:space="0" w:color="auto"/>
              <w:right w:val="single" w:sz="4" w:space="0" w:color="auto"/>
            </w:tcBorders>
            <w:vAlign w:val="bottom"/>
          </w:tcPr>
          <w:p w:rsidR="000F3B44" w:rsidRPr="0032331F" w:rsidRDefault="0032331F" w:rsidP="00C3093D">
            <w:pPr>
              <w:jc w:val="center"/>
              <w:rPr>
                <w:rFonts w:ascii="Times New Roman" w:hAnsi="Times New Roman"/>
                <w:sz w:val="24"/>
                <w:szCs w:val="24"/>
              </w:rPr>
            </w:pPr>
            <w:r w:rsidRPr="0032331F">
              <w:rPr>
                <w:rFonts w:ascii="Times New Roman" w:hAnsi="Times New Roman"/>
                <w:sz w:val="24"/>
                <w:szCs w:val="24"/>
              </w:rPr>
              <w:t>98,7%</w:t>
            </w:r>
          </w:p>
        </w:tc>
        <w:tc>
          <w:tcPr>
            <w:tcW w:w="1524" w:type="dxa"/>
            <w:tcBorders>
              <w:top w:val="nil"/>
              <w:left w:val="nil"/>
              <w:bottom w:val="single" w:sz="4" w:space="0" w:color="auto"/>
              <w:right w:val="single" w:sz="4" w:space="0" w:color="auto"/>
            </w:tcBorders>
            <w:vAlign w:val="bottom"/>
          </w:tcPr>
          <w:p w:rsidR="000F3B44" w:rsidRPr="0032331F" w:rsidRDefault="0032331F" w:rsidP="00C3093D">
            <w:pPr>
              <w:jc w:val="center"/>
              <w:rPr>
                <w:rFonts w:ascii="Times New Roman" w:hAnsi="Times New Roman"/>
                <w:sz w:val="24"/>
                <w:szCs w:val="24"/>
              </w:rPr>
            </w:pPr>
            <w:r w:rsidRPr="0032331F">
              <w:rPr>
                <w:rFonts w:ascii="Times New Roman" w:hAnsi="Times New Roman"/>
                <w:sz w:val="24"/>
                <w:szCs w:val="24"/>
              </w:rPr>
              <w:t>100,3%</w:t>
            </w:r>
          </w:p>
        </w:tc>
      </w:tr>
      <w:tr w:rsidR="000F3B44" w:rsidRPr="00325023" w:rsidTr="00C3093D">
        <w:tc>
          <w:tcPr>
            <w:tcW w:w="468" w:type="dxa"/>
            <w:tcBorders>
              <w:top w:val="nil"/>
              <w:left w:val="single" w:sz="4" w:space="0" w:color="auto"/>
              <w:bottom w:val="single" w:sz="4" w:space="0" w:color="auto"/>
              <w:right w:val="single" w:sz="4" w:space="0" w:color="auto"/>
            </w:tcBorders>
            <w:noWrap/>
          </w:tcPr>
          <w:p w:rsidR="000F3B44" w:rsidRPr="0027243C" w:rsidRDefault="000F3B44" w:rsidP="00C3093D">
            <w:pPr>
              <w:jc w:val="center"/>
              <w:rPr>
                <w:rFonts w:ascii="Times New Roman" w:hAnsi="Times New Roman"/>
                <w:sz w:val="24"/>
                <w:szCs w:val="24"/>
              </w:rPr>
            </w:pPr>
          </w:p>
        </w:tc>
        <w:tc>
          <w:tcPr>
            <w:tcW w:w="3156" w:type="dxa"/>
            <w:tcBorders>
              <w:top w:val="nil"/>
              <w:left w:val="nil"/>
              <w:bottom w:val="single" w:sz="4" w:space="0" w:color="auto"/>
              <w:right w:val="nil"/>
            </w:tcBorders>
            <w:vAlign w:val="bottom"/>
          </w:tcPr>
          <w:p w:rsidR="000F3B44" w:rsidRPr="0027243C" w:rsidRDefault="000F3B44" w:rsidP="00C3093D">
            <w:pPr>
              <w:rPr>
                <w:rFonts w:ascii="Times New Roman" w:hAnsi="Times New Roman"/>
                <w:sz w:val="24"/>
                <w:szCs w:val="24"/>
              </w:rPr>
            </w:pPr>
            <w:r w:rsidRPr="0027243C">
              <w:rPr>
                <w:rFonts w:ascii="Times New Roman" w:hAnsi="Times New Roman"/>
                <w:sz w:val="24"/>
                <w:szCs w:val="24"/>
              </w:rPr>
              <w:t>Безвозмездные поступления</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7243C" w:rsidRDefault="00E35402" w:rsidP="00C3093D">
            <w:pPr>
              <w:jc w:val="center"/>
              <w:rPr>
                <w:rFonts w:ascii="Times New Roman" w:hAnsi="Times New Roman"/>
                <w:sz w:val="24"/>
                <w:szCs w:val="24"/>
              </w:rPr>
            </w:pPr>
            <w:r w:rsidRPr="0027243C">
              <w:rPr>
                <w:rFonts w:ascii="Times New Roman" w:hAnsi="Times New Roman"/>
                <w:sz w:val="24"/>
                <w:szCs w:val="24"/>
              </w:rPr>
              <w:t>16 224,4</w:t>
            </w:r>
          </w:p>
        </w:tc>
        <w:tc>
          <w:tcPr>
            <w:tcW w:w="162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7 094,0</w:t>
            </w:r>
          </w:p>
        </w:tc>
        <w:tc>
          <w:tcPr>
            <w:tcW w:w="144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1 643,0</w:t>
            </w:r>
          </w:p>
        </w:tc>
        <w:tc>
          <w:tcPr>
            <w:tcW w:w="1524"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989,0</w:t>
            </w:r>
          </w:p>
        </w:tc>
      </w:tr>
      <w:tr w:rsidR="000F3B44" w:rsidRPr="00325023" w:rsidTr="00C3093D">
        <w:tc>
          <w:tcPr>
            <w:tcW w:w="468" w:type="dxa"/>
            <w:tcBorders>
              <w:top w:val="nil"/>
              <w:left w:val="single" w:sz="4" w:space="0" w:color="auto"/>
              <w:bottom w:val="single" w:sz="4" w:space="0" w:color="auto"/>
              <w:right w:val="single" w:sz="4" w:space="0" w:color="auto"/>
            </w:tcBorders>
            <w:noWrap/>
          </w:tcPr>
          <w:p w:rsidR="000F3B44" w:rsidRPr="0027243C" w:rsidRDefault="000F3B44" w:rsidP="00C3093D">
            <w:pPr>
              <w:jc w:val="center"/>
              <w:rPr>
                <w:rFonts w:ascii="Times New Roman" w:hAnsi="Times New Roman"/>
                <w:sz w:val="24"/>
                <w:szCs w:val="24"/>
              </w:rPr>
            </w:pPr>
          </w:p>
        </w:tc>
        <w:tc>
          <w:tcPr>
            <w:tcW w:w="3156" w:type="dxa"/>
            <w:tcBorders>
              <w:top w:val="nil"/>
              <w:left w:val="nil"/>
              <w:bottom w:val="single" w:sz="4" w:space="0" w:color="auto"/>
              <w:right w:val="nil"/>
            </w:tcBorders>
            <w:vAlign w:val="bottom"/>
          </w:tcPr>
          <w:p w:rsidR="000F3B44" w:rsidRPr="0027243C" w:rsidRDefault="000F3B44" w:rsidP="00C3093D">
            <w:pPr>
              <w:rPr>
                <w:rFonts w:ascii="Times New Roman" w:hAnsi="Times New Roman"/>
                <w:sz w:val="24"/>
                <w:szCs w:val="24"/>
              </w:rPr>
            </w:pPr>
            <w:r w:rsidRPr="0027243C">
              <w:rPr>
                <w:rFonts w:ascii="Times New Roman" w:hAnsi="Times New Roman"/>
                <w:sz w:val="24"/>
                <w:szCs w:val="24"/>
              </w:rPr>
              <w:t xml:space="preserve">Налоговые и неналоговые </w:t>
            </w:r>
            <w:r w:rsidRPr="0027243C">
              <w:rPr>
                <w:rFonts w:ascii="Times New Roman" w:hAnsi="Times New Roman"/>
                <w:sz w:val="24"/>
                <w:szCs w:val="24"/>
              </w:rPr>
              <w:lastRenderedPageBreak/>
              <w:t>доходы</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7243C" w:rsidRDefault="00E35402" w:rsidP="00C3093D">
            <w:pPr>
              <w:jc w:val="center"/>
              <w:rPr>
                <w:rFonts w:ascii="Times New Roman" w:hAnsi="Times New Roman"/>
                <w:sz w:val="24"/>
                <w:szCs w:val="24"/>
              </w:rPr>
            </w:pPr>
            <w:r w:rsidRPr="0027243C">
              <w:rPr>
                <w:rFonts w:ascii="Times New Roman" w:hAnsi="Times New Roman"/>
                <w:sz w:val="24"/>
                <w:szCs w:val="24"/>
              </w:rPr>
              <w:lastRenderedPageBreak/>
              <w:t>50 538,2</w:t>
            </w:r>
          </w:p>
        </w:tc>
        <w:tc>
          <w:tcPr>
            <w:tcW w:w="162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51 489,0</w:t>
            </w:r>
          </w:p>
        </w:tc>
        <w:tc>
          <w:tcPr>
            <w:tcW w:w="144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56 182,0</w:t>
            </w:r>
          </w:p>
        </w:tc>
        <w:tc>
          <w:tcPr>
            <w:tcW w:w="1524"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57 004,0</w:t>
            </w:r>
          </w:p>
        </w:tc>
      </w:tr>
      <w:tr w:rsidR="000F3B44" w:rsidRPr="00325023" w:rsidTr="00C3093D">
        <w:trPr>
          <w:trHeight w:val="270"/>
        </w:trPr>
        <w:tc>
          <w:tcPr>
            <w:tcW w:w="468" w:type="dxa"/>
            <w:tcBorders>
              <w:top w:val="nil"/>
              <w:left w:val="single" w:sz="4" w:space="0" w:color="auto"/>
              <w:bottom w:val="single" w:sz="4" w:space="0" w:color="auto"/>
              <w:right w:val="single" w:sz="4" w:space="0" w:color="auto"/>
            </w:tcBorders>
            <w:noWrap/>
          </w:tcPr>
          <w:p w:rsidR="000F3B44" w:rsidRPr="0027243C" w:rsidRDefault="000F3B44" w:rsidP="00C3093D">
            <w:pPr>
              <w:jc w:val="center"/>
              <w:rPr>
                <w:rFonts w:ascii="Times New Roman" w:hAnsi="Times New Roman"/>
                <w:sz w:val="24"/>
                <w:szCs w:val="24"/>
              </w:rPr>
            </w:pPr>
            <w:r w:rsidRPr="0027243C">
              <w:rPr>
                <w:rFonts w:ascii="Times New Roman" w:hAnsi="Times New Roman"/>
                <w:sz w:val="24"/>
                <w:szCs w:val="24"/>
              </w:rPr>
              <w:lastRenderedPageBreak/>
              <w:t>2</w:t>
            </w:r>
          </w:p>
        </w:tc>
        <w:tc>
          <w:tcPr>
            <w:tcW w:w="3156" w:type="dxa"/>
            <w:tcBorders>
              <w:top w:val="nil"/>
              <w:left w:val="nil"/>
              <w:bottom w:val="single" w:sz="4" w:space="0" w:color="auto"/>
              <w:right w:val="nil"/>
            </w:tcBorders>
            <w:vAlign w:val="bottom"/>
          </w:tcPr>
          <w:p w:rsidR="000F3B44" w:rsidRPr="0027243C" w:rsidRDefault="000F3B44" w:rsidP="00C3093D">
            <w:pPr>
              <w:rPr>
                <w:rFonts w:ascii="Times New Roman" w:hAnsi="Times New Roman"/>
                <w:sz w:val="24"/>
                <w:szCs w:val="24"/>
              </w:rPr>
            </w:pPr>
            <w:r w:rsidRPr="0027243C">
              <w:rPr>
                <w:rFonts w:ascii="Times New Roman" w:hAnsi="Times New Roman"/>
                <w:sz w:val="24"/>
                <w:szCs w:val="24"/>
              </w:rPr>
              <w:t xml:space="preserve">Расходы бюджета </w:t>
            </w:r>
          </w:p>
          <w:p w:rsidR="000F3B44" w:rsidRPr="0027243C" w:rsidRDefault="000F3B44" w:rsidP="00C3093D">
            <w:pPr>
              <w:rPr>
                <w:rFonts w:ascii="Times New Roman" w:hAnsi="Times New Roman"/>
                <w:sz w:val="24"/>
                <w:szCs w:val="24"/>
              </w:rPr>
            </w:pPr>
            <w:r w:rsidRPr="0027243C">
              <w:rPr>
                <w:rFonts w:ascii="Times New Roman" w:hAnsi="Times New Roman"/>
                <w:sz w:val="24"/>
                <w:szCs w:val="24"/>
              </w:rPr>
              <w:t>(тыс. рублей)</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7243C" w:rsidRDefault="00E35402" w:rsidP="00C3093D">
            <w:pPr>
              <w:jc w:val="center"/>
              <w:rPr>
                <w:rFonts w:ascii="Times New Roman" w:hAnsi="Times New Roman"/>
                <w:sz w:val="24"/>
                <w:szCs w:val="24"/>
              </w:rPr>
            </w:pPr>
            <w:r w:rsidRPr="0027243C">
              <w:rPr>
                <w:rFonts w:ascii="Times New Roman" w:hAnsi="Times New Roman"/>
                <w:sz w:val="24"/>
                <w:szCs w:val="24"/>
              </w:rPr>
              <w:t>74 508,7</w:t>
            </w:r>
          </w:p>
        </w:tc>
        <w:tc>
          <w:tcPr>
            <w:tcW w:w="162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59 983,0</w:t>
            </w:r>
          </w:p>
        </w:tc>
        <w:tc>
          <w:tcPr>
            <w:tcW w:w="144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57 825,0</w:t>
            </w:r>
          </w:p>
        </w:tc>
        <w:tc>
          <w:tcPr>
            <w:tcW w:w="1524"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57 993,0</w:t>
            </w:r>
          </w:p>
        </w:tc>
      </w:tr>
      <w:tr w:rsidR="000F3B44" w:rsidRPr="00325023" w:rsidTr="00C3093D">
        <w:tc>
          <w:tcPr>
            <w:tcW w:w="468" w:type="dxa"/>
            <w:tcBorders>
              <w:top w:val="nil"/>
              <w:left w:val="single" w:sz="4" w:space="0" w:color="auto"/>
              <w:bottom w:val="single" w:sz="4" w:space="0" w:color="auto"/>
              <w:right w:val="single" w:sz="4" w:space="0" w:color="auto"/>
            </w:tcBorders>
            <w:noWrap/>
          </w:tcPr>
          <w:p w:rsidR="000F3B44" w:rsidRPr="0027243C" w:rsidRDefault="000F3B44" w:rsidP="00C3093D">
            <w:pPr>
              <w:jc w:val="center"/>
              <w:rPr>
                <w:rFonts w:ascii="Times New Roman" w:hAnsi="Times New Roman"/>
                <w:sz w:val="24"/>
                <w:szCs w:val="24"/>
              </w:rPr>
            </w:pPr>
          </w:p>
        </w:tc>
        <w:tc>
          <w:tcPr>
            <w:tcW w:w="3156" w:type="dxa"/>
            <w:tcBorders>
              <w:top w:val="nil"/>
              <w:left w:val="nil"/>
              <w:bottom w:val="single" w:sz="4" w:space="0" w:color="auto"/>
              <w:right w:val="nil"/>
            </w:tcBorders>
            <w:vAlign w:val="bottom"/>
          </w:tcPr>
          <w:p w:rsidR="000F3B44" w:rsidRPr="0027243C" w:rsidRDefault="000F3B44" w:rsidP="00C3093D">
            <w:pPr>
              <w:tabs>
                <w:tab w:val="left" w:pos="3132"/>
              </w:tabs>
              <w:ind w:right="-192"/>
              <w:rPr>
                <w:rFonts w:ascii="Times New Roman" w:hAnsi="Times New Roman"/>
                <w:sz w:val="24"/>
                <w:szCs w:val="24"/>
              </w:rPr>
            </w:pPr>
            <w:r w:rsidRPr="0027243C">
              <w:rPr>
                <w:rFonts w:ascii="Times New Roman" w:hAnsi="Times New Roman"/>
                <w:sz w:val="24"/>
                <w:szCs w:val="24"/>
              </w:rPr>
              <w:t>в % к предыдущему году</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7243C" w:rsidRDefault="000F3B44" w:rsidP="00C3093D">
            <w:pPr>
              <w:jc w:val="center"/>
              <w:rPr>
                <w:rFonts w:ascii="Times New Roman" w:hAnsi="Times New Roman"/>
                <w:sz w:val="24"/>
                <w:szCs w:val="24"/>
              </w:rPr>
            </w:pPr>
            <w:r w:rsidRPr="0027243C">
              <w:rPr>
                <w:rFonts w:ascii="Times New Roman" w:hAnsi="Times New Roman"/>
                <w:sz w:val="24"/>
                <w:szCs w:val="24"/>
              </w:rPr>
              <w:t>х</w:t>
            </w:r>
          </w:p>
        </w:tc>
        <w:tc>
          <w:tcPr>
            <w:tcW w:w="162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80,5%</w:t>
            </w:r>
          </w:p>
        </w:tc>
        <w:tc>
          <w:tcPr>
            <w:tcW w:w="1440" w:type="dxa"/>
            <w:tcBorders>
              <w:top w:val="nil"/>
              <w:left w:val="nil"/>
              <w:bottom w:val="single" w:sz="4" w:space="0" w:color="auto"/>
              <w:right w:val="single" w:sz="4" w:space="0" w:color="auto"/>
            </w:tcBorders>
            <w:vAlign w:val="bottom"/>
          </w:tcPr>
          <w:p w:rsidR="000F3B44" w:rsidRPr="0032331F" w:rsidRDefault="0032331F" w:rsidP="00C3093D">
            <w:pPr>
              <w:jc w:val="center"/>
              <w:rPr>
                <w:rFonts w:ascii="Times New Roman" w:hAnsi="Times New Roman"/>
                <w:sz w:val="24"/>
                <w:szCs w:val="24"/>
              </w:rPr>
            </w:pPr>
            <w:r w:rsidRPr="0032331F">
              <w:rPr>
                <w:rFonts w:ascii="Times New Roman" w:hAnsi="Times New Roman"/>
                <w:sz w:val="24"/>
                <w:szCs w:val="24"/>
              </w:rPr>
              <w:t>96,4%</w:t>
            </w:r>
          </w:p>
        </w:tc>
        <w:tc>
          <w:tcPr>
            <w:tcW w:w="1524" w:type="dxa"/>
            <w:tcBorders>
              <w:top w:val="nil"/>
              <w:left w:val="nil"/>
              <w:bottom w:val="single" w:sz="4" w:space="0" w:color="auto"/>
              <w:right w:val="single" w:sz="4" w:space="0" w:color="auto"/>
            </w:tcBorders>
            <w:vAlign w:val="bottom"/>
          </w:tcPr>
          <w:p w:rsidR="000F3B44" w:rsidRPr="0032331F" w:rsidRDefault="0032331F" w:rsidP="00C3093D">
            <w:pPr>
              <w:jc w:val="center"/>
              <w:rPr>
                <w:rFonts w:ascii="Times New Roman" w:hAnsi="Times New Roman"/>
                <w:sz w:val="24"/>
                <w:szCs w:val="24"/>
              </w:rPr>
            </w:pPr>
            <w:r w:rsidRPr="0032331F">
              <w:rPr>
                <w:rFonts w:ascii="Times New Roman" w:hAnsi="Times New Roman"/>
                <w:sz w:val="24"/>
                <w:szCs w:val="24"/>
              </w:rPr>
              <w:t>100,4%</w:t>
            </w:r>
          </w:p>
        </w:tc>
      </w:tr>
      <w:tr w:rsidR="000F3B44" w:rsidRPr="00325023" w:rsidTr="00C3093D">
        <w:tc>
          <w:tcPr>
            <w:tcW w:w="468" w:type="dxa"/>
            <w:tcBorders>
              <w:top w:val="nil"/>
              <w:left w:val="single" w:sz="4" w:space="0" w:color="auto"/>
              <w:bottom w:val="single" w:sz="4" w:space="0" w:color="auto"/>
              <w:right w:val="single" w:sz="4" w:space="0" w:color="auto"/>
            </w:tcBorders>
            <w:noWrap/>
          </w:tcPr>
          <w:p w:rsidR="000F3B44" w:rsidRPr="0027243C" w:rsidRDefault="000F3B44" w:rsidP="00C3093D">
            <w:pPr>
              <w:jc w:val="center"/>
              <w:rPr>
                <w:rFonts w:ascii="Times New Roman" w:hAnsi="Times New Roman"/>
                <w:sz w:val="24"/>
                <w:szCs w:val="24"/>
              </w:rPr>
            </w:pPr>
            <w:r w:rsidRPr="0027243C">
              <w:rPr>
                <w:rFonts w:ascii="Times New Roman" w:hAnsi="Times New Roman"/>
                <w:sz w:val="24"/>
                <w:szCs w:val="24"/>
              </w:rPr>
              <w:t>3</w:t>
            </w:r>
          </w:p>
        </w:tc>
        <w:tc>
          <w:tcPr>
            <w:tcW w:w="3156" w:type="dxa"/>
            <w:tcBorders>
              <w:top w:val="nil"/>
              <w:left w:val="nil"/>
              <w:bottom w:val="single" w:sz="4" w:space="0" w:color="auto"/>
              <w:right w:val="nil"/>
            </w:tcBorders>
            <w:vAlign w:val="bottom"/>
          </w:tcPr>
          <w:p w:rsidR="000F3B44" w:rsidRPr="0027243C" w:rsidRDefault="000F3B44" w:rsidP="00D20660">
            <w:pPr>
              <w:rPr>
                <w:rFonts w:ascii="Times New Roman" w:hAnsi="Times New Roman"/>
                <w:sz w:val="24"/>
                <w:szCs w:val="24"/>
              </w:rPr>
            </w:pPr>
            <w:r w:rsidRPr="0027243C">
              <w:rPr>
                <w:rFonts w:ascii="Times New Roman" w:hAnsi="Times New Roman"/>
                <w:sz w:val="24"/>
                <w:szCs w:val="24"/>
              </w:rPr>
              <w:t>Дефицит (-)/Профицит(+) бюджета (тыс. рублей)</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7243C" w:rsidRDefault="00E35402" w:rsidP="00C3093D">
            <w:pPr>
              <w:jc w:val="center"/>
              <w:rPr>
                <w:rFonts w:ascii="Times New Roman" w:hAnsi="Times New Roman"/>
                <w:sz w:val="24"/>
                <w:szCs w:val="24"/>
              </w:rPr>
            </w:pPr>
            <w:r w:rsidRPr="0027243C">
              <w:rPr>
                <w:rFonts w:ascii="Times New Roman" w:hAnsi="Times New Roman"/>
                <w:sz w:val="24"/>
                <w:szCs w:val="24"/>
              </w:rPr>
              <w:t>- 7 746,1</w:t>
            </w:r>
          </w:p>
        </w:tc>
        <w:tc>
          <w:tcPr>
            <w:tcW w:w="1620" w:type="dxa"/>
            <w:tcBorders>
              <w:top w:val="nil"/>
              <w:left w:val="nil"/>
              <w:bottom w:val="single" w:sz="4" w:space="0" w:color="auto"/>
              <w:right w:val="single" w:sz="4" w:space="0" w:color="auto"/>
            </w:tcBorders>
            <w:vAlign w:val="bottom"/>
          </w:tcPr>
          <w:p w:rsidR="000F3B44" w:rsidRPr="0032331F" w:rsidRDefault="00BD21FF" w:rsidP="00C3093D">
            <w:pPr>
              <w:jc w:val="center"/>
              <w:rPr>
                <w:rFonts w:ascii="Times New Roman" w:hAnsi="Times New Roman"/>
                <w:sz w:val="24"/>
                <w:szCs w:val="24"/>
              </w:rPr>
            </w:pPr>
            <w:r w:rsidRPr="0032331F">
              <w:rPr>
                <w:rFonts w:ascii="Times New Roman" w:hAnsi="Times New Roman"/>
                <w:sz w:val="24"/>
                <w:szCs w:val="24"/>
              </w:rPr>
              <w:t>- 1 400,0</w:t>
            </w:r>
          </w:p>
        </w:tc>
        <w:tc>
          <w:tcPr>
            <w:tcW w:w="1440" w:type="dxa"/>
            <w:tcBorders>
              <w:top w:val="nil"/>
              <w:left w:val="nil"/>
              <w:bottom w:val="single" w:sz="4" w:space="0" w:color="auto"/>
              <w:right w:val="single" w:sz="4" w:space="0" w:color="auto"/>
            </w:tcBorders>
            <w:vAlign w:val="bottom"/>
          </w:tcPr>
          <w:p w:rsidR="000F3B44" w:rsidRPr="0032331F" w:rsidRDefault="0032331F" w:rsidP="00C3093D">
            <w:pPr>
              <w:jc w:val="center"/>
              <w:rPr>
                <w:rFonts w:ascii="Times New Roman" w:hAnsi="Times New Roman"/>
                <w:sz w:val="24"/>
                <w:szCs w:val="24"/>
              </w:rPr>
            </w:pPr>
            <w:r w:rsidRPr="0032331F">
              <w:rPr>
                <w:rFonts w:ascii="Times New Roman" w:hAnsi="Times New Roman"/>
                <w:sz w:val="24"/>
                <w:szCs w:val="24"/>
              </w:rPr>
              <w:t>-</w:t>
            </w:r>
          </w:p>
        </w:tc>
        <w:tc>
          <w:tcPr>
            <w:tcW w:w="1524" w:type="dxa"/>
            <w:tcBorders>
              <w:top w:val="nil"/>
              <w:left w:val="nil"/>
              <w:bottom w:val="single" w:sz="4" w:space="0" w:color="auto"/>
              <w:right w:val="single" w:sz="4" w:space="0" w:color="auto"/>
            </w:tcBorders>
            <w:vAlign w:val="bottom"/>
          </w:tcPr>
          <w:p w:rsidR="000F3B44" w:rsidRPr="0032331F" w:rsidRDefault="0032331F" w:rsidP="00C3093D">
            <w:pPr>
              <w:jc w:val="center"/>
              <w:rPr>
                <w:rFonts w:ascii="Times New Roman" w:hAnsi="Times New Roman"/>
                <w:sz w:val="24"/>
                <w:szCs w:val="24"/>
              </w:rPr>
            </w:pPr>
            <w:r w:rsidRPr="0032331F">
              <w:rPr>
                <w:rFonts w:ascii="Times New Roman" w:hAnsi="Times New Roman"/>
                <w:sz w:val="24"/>
                <w:szCs w:val="24"/>
              </w:rPr>
              <w:t>-</w:t>
            </w:r>
          </w:p>
        </w:tc>
      </w:tr>
    </w:tbl>
    <w:p w:rsidR="000F3B44" w:rsidRPr="0027243C" w:rsidRDefault="000F3B44" w:rsidP="004E7741">
      <w:pPr>
        <w:spacing w:after="0" w:line="240" w:lineRule="auto"/>
        <w:ind w:firstLine="709"/>
        <w:jc w:val="both"/>
        <w:rPr>
          <w:rFonts w:ascii="Times New Roman" w:hAnsi="Times New Roman"/>
          <w:sz w:val="24"/>
          <w:szCs w:val="24"/>
        </w:rPr>
      </w:pPr>
    </w:p>
    <w:p w:rsidR="000F3B44" w:rsidRPr="0027243C" w:rsidRDefault="000F3B44" w:rsidP="00115130">
      <w:pPr>
        <w:pStyle w:val="cb"/>
        <w:spacing w:before="0" w:beforeAutospacing="0" w:after="0" w:afterAutospacing="0"/>
        <w:ind w:firstLine="560"/>
      </w:pPr>
      <w:r w:rsidRPr="0027243C">
        <w:t xml:space="preserve">Доходы проекта бюджета </w:t>
      </w:r>
      <w:r w:rsidR="0027243C" w:rsidRPr="0027243C">
        <w:t xml:space="preserve">городского </w:t>
      </w:r>
      <w:r w:rsidRPr="0027243C">
        <w:t xml:space="preserve">поселения </w:t>
      </w:r>
      <w:r w:rsidR="0027243C" w:rsidRPr="0027243C">
        <w:t xml:space="preserve">Уваровка </w:t>
      </w:r>
      <w:r w:rsidRPr="0027243C">
        <w:t>на 2017 год и плановый период на 2018-2019 годы</w:t>
      </w:r>
    </w:p>
    <w:p w:rsidR="000F3B44" w:rsidRPr="00325023" w:rsidRDefault="000F3B44" w:rsidP="00115130">
      <w:pPr>
        <w:pStyle w:val="cb"/>
        <w:spacing w:before="0" w:beforeAutospacing="0" w:after="0" w:afterAutospacing="0"/>
        <w:ind w:firstLine="560"/>
        <w:rPr>
          <w:color w:val="FF0000"/>
          <w:sz w:val="28"/>
          <w:szCs w:val="28"/>
        </w:rPr>
      </w:pPr>
    </w:p>
    <w:p w:rsidR="00236DE3" w:rsidRPr="0027243C" w:rsidRDefault="00236DE3" w:rsidP="00236DE3">
      <w:pPr>
        <w:spacing w:after="0"/>
        <w:ind w:firstLine="709"/>
        <w:jc w:val="both"/>
        <w:rPr>
          <w:rFonts w:ascii="Times New Roman" w:hAnsi="Times New Roman"/>
          <w:sz w:val="24"/>
          <w:szCs w:val="24"/>
        </w:rPr>
      </w:pPr>
      <w:r w:rsidRPr="0027243C">
        <w:rPr>
          <w:rFonts w:ascii="Times New Roman" w:hAnsi="Times New Roman"/>
          <w:sz w:val="24"/>
          <w:szCs w:val="24"/>
        </w:rPr>
        <w:t>Перечень утверждаемых в законопроекте доходов соответствует статьям 41, 42, 61</w:t>
      </w:r>
      <w:r w:rsidR="0027243C" w:rsidRPr="0027243C">
        <w:rPr>
          <w:rFonts w:ascii="Times New Roman" w:hAnsi="Times New Roman"/>
          <w:sz w:val="24"/>
          <w:szCs w:val="24"/>
        </w:rPr>
        <w:t>,</w:t>
      </w:r>
      <w:r w:rsidRPr="0027243C">
        <w:rPr>
          <w:rFonts w:ascii="Times New Roman" w:hAnsi="Times New Roman"/>
          <w:sz w:val="24"/>
          <w:szCs w:val="24"/>
        </w:rPr>
        <w:t xml:space="preserve"> 62 Бюджетного кодекса РФ. </w:t>
      </w:r>
    </w:p>
    <w:p w:rsidR="000F3B44" w:rsidRPr="00D53798" w:rsidRDefault="000F3B44" w:rsidP="00115130">
      <w:pPr>
        <w:pStyle w:val="ab"/>
        <w:spacing w:after="0"/>
        <w:ind w:firstLine="550"/>
        <w:jc w:val="both"/>
        <w:rPr>
          <w:rFonts w:ascii="Times New Roman" w:hAnsi="Times New Roman"/>
          <w:color w:val="auto"/>
          <w:sz w:val="24"/>
          <w:szCs w:val="24"/>
        </w:rPr>
      </w:pPr>
      <w:r w:rsidRPr="00D53798">
        <w:rPr>
          <w:rFonts w:ascii="Times New Roman" w:hAnsi="Times New Roman"/>
          <w:color w:val="auto"/>
          <w:sz w:val="24"/>
          <w:szCs w:val="24"/>
        </w:rPr>
        <w:t xml:space="preserve">Доходы бюджета </w:t>
      </w:r>
      <w:r w:rsidR="0027243C" w:rsidRPr="00D53798">
        <w:rPr>
          <w:rFonts w:ascii="Times New Roman" w:hAnsi="Times New Roman"/>
          <w:color w:val="auto"/>
          <w:sz w:val="24"/>
          <w:szCs w:val="24"/>
        </w:rPr>
        <w:t>городского</w:t>
      </w:r>
      <w:r w:rsidRPr="00D53798">
        <w:rPr>
          <w:rFonts w:ascii="Times New Roman" w:hAnsi="Times New Roman"/>
          <w:color w:val="auto"/>
          <w:sz w:val="24"/>
          <w:szCs w:val="24"/>
        </w:rPr>
        <w:t xml:space="preserve"> поселения </w:t>
      </w:r>
      <w:r w:rsidR="0027243C" w:rsidRPr="00D53798">
        <w:rPr>
          <w:rFonts w:ascii="Times New Roman" w:hAnsi="Times New Roman"/>
          <w:color w:val="auto"/>
          <w:sz w:val="24"/>
          <w:szCs w:val="24"/>
        </w:rPr>
        <w:t>Уваровка</w:t>
      </w:r>
      <w:r w:rsidRPr="00D53798">
        <w:rPr>
          <w:rFonts w:ascii="Times New Roman" w:hAnsi="Times New Roman"/>
          <w:color w:val="auto"/>
          <w:sz w:val="24"/>
          <w:szCs w:val="24"/>
        </w:rPr>
        <w:t xml:space="preserve"> на 2017 год предусмотрены в объеме </w:t>
      </w:r>
      <w:r w:rsidR="00D53798" w:rsidRPr="00D53798">
        <w:rPr>
          <w:rFonts w:ascii="Times New Roman" w:hAnsi="Times New Roman"/>
          <w:color w:val="auto"/>
          <w:sz w:val="24"/>
          <w:szCs w:val="24"/>
        </w:rPr>
        <w:t>58 583</w:t>
      </w:r>
      <w:r w:rsidRPr="00D53798">
        <w:rPr>
          <w:rFonts w:ascii="Times New Roman" w:hAnsi="Times New Roman"/>
          <w:color w:val="auto"/>
          <w:sz w:val="24"/>
          <w:szCs w:val="24"/>
        </w:rPr>
        <w:t xml:space="preserve"> тыс. рублей</w:t>
      </w:r>
      <w:r w:rsidR="00057A7B">
        <w:rPr>
          <w:rFonts w:ascii="Times New Roman" w:hAnsi="Times New Roman"/>
          <w:color w:val="auto"/>
          <w:sz w:val="24"/>
          <w:szCs w:val="24"/>
        </w:rPr>
        <w:t>, что</w:t>
      </w:r>
      <w:r w:rsidR="00261121">
        <w:rPr>
          <w:rFonts w:ascii="Times New Roman" w:hAnsi="Times New Roman"/>
          <w:color w:val="auto"/>
          <w:sz w:val="24"/>
          <w:szCs w:val="24"/>
        </w:rPr>
        <w:t xml:space="preserve"> </w:t>
      </w:r>
      <w:r w:rsidRPr="00D53798">
        <w:rPr>
          <w:rFonts w:ascii="Times New Roman" w:hAnsi="Times New Roman"/>
          <w:color w:val="auto"/>
          <w:sz w:val="24"/>
          <w:szCs w:val="24"/>
        </w:rPr>
        <w:t xml:space="preserve">на </w:t>
      </w:r>
      <w:r w:rsidR="00057A7B">
        <w:rPr>
          <w:rFonts w:ascii="Times New Roman" w:hAnsi="Times New Roman"/>
          <w:color w:val="auto"/>
          <w:sz w:val="24"/>
          <w:szCs w:val="24"/>
        </w:rPr>
        <w:t>12,3</w:t>
      </w:r>
      <w:r w:rsidRPr="00D53798">
        <w:rPr>
          <w:rFonts w:ascii="Times New Roman" w:hAnsi="Times New Roman"/>
          <w:color w:val="auto"/>
          <w:sz w:val="24"/>
          <w:szCs w:val="24"/>
        </w:rPr>
        <w:t>%</w:t>
      </w:r>
      <w:r w:rsidR="00057A7B">
        <w:rPr>
          <w:rFonts w:ascii="Times New Roman" w:hAnsi="Times New Roman"/>
          <w:color w:val="auto"/>
          <w:sz w:val="24"/>
          <w:szCs w:val="24"/>
        </w:rPr>
        <w:t xml:space="preserve"> ниже</w:t>
      </w:r>
      <w:r w:rsidRPr="00D53798">
        <w:rPr>
          <w:rFonts w:ascii="Times New Roman" w:hAnsi="Times New Roman"/>
          <w:color w:val="auto"/>
          <w:sz w:val="24"/>
          <w:szCs w:val="24"/>
        </w:rPr>
        <w:t xml:space="preserve"> </w:t>
      </w:r>
      <w:r w:rsidR="00261121">
        <w:rPr>
          <w:rFonts w:ascii="Times New Roman" w:hAnsi="Times New Roman"/>
          <w:color w:val="auto"/>
          <w:sz w:val="24"/>
          <w:szCs w:val="24"/>
        </w:rPr>
        <w:t>ожидаемо</w:t>
      </w:r>
      <w:r w:rsidR="00057A7B">
        <w:rPr>
          <w:rFonts w:ascii="Times New Roman" w:hAnsi="Times New Roman"/>
          <w:color w:val="auto"/>
          <w:sz w:val="24"/>
          <w:szCs w:val="24"/>
        </w:rPr>
        <w:t>го</w:t>
      </w:r>
      <w:r w:rsidRPr="00D53798">
        <w:rPr>
          <w:rFonts w:ascii="Times New Roman" w:hAnsi="Times New Roman"/>
          <w:color w:val="auto"/>
          <w:sz w:val="24"/>
          <w:szCs w:val="24"/>
        </w:rPr>
        <w:t xml:space="preserve"> поступлени</w:t>
      </w:r>
      <w:r w:rsidR="00057A7B">
        <w:rPr>
          <w:rFonts w:ascii="Times New Roman" w:hAnsi="Times New Roman"/>
          <w:color w:val="auto"/>
          <w:sz w:val="24"/>
          <w:szCs w:val="24"/>
        </w:rPr>
        <w:t>я</w:t>
      </w:r>
      <w:r w:rsidRPr="00D53798">
        <w:rPr>
          <w:rFonts w:ascii="Times New Roman" w:hAnsi="Times New Roman"/>
          <w:color w:val="auto"/>
          <w:sz w:val="24"/>
          <w:szCs w:val="24"/>
        </w:rPr>
        <w:t xml:space="preserve"> </w:t>
      </w:r>
      <w:r w:rsidR="00B56EBB" w:rsidRPr="00D53798">
        <w:rPr>
          <w:rFonts w:ascii="Times New Roman" w:hAnsi="Times New Roman"/>
          <w:color w:val="auto"/>
          <w:sz w:val="24"/>
          <w:szCs w:val="24"/>
        </w:rPr>
        <w:t xml:space="preserve">в </w:t>
      </w:r>
      <w:r w:rsidRPr="00D53798">
        <w:rPr>
          <w:rFonts w:ascii="Times New Roman" w:hAnsi="Times New Roman"/>
          <w:color w:val="auto"/>
          <w:sz w:val="24"/>
          <w:szCs w:val="24"/>
        </w:rPr>
        <w:t>2016 год</w:t>
      </w:r>
      <w:r w:rsidR="00B56EBB" w:rsidRPr="00D53798">
        <w:rPr>
          <w:rFonts w:ascii="Times New Roman" w:hAnsi="Times New Roman"/>
          <w:color w:val="auto"/>
          <w:sz w:val="24"/>
          <w:szCs w:val="24"/>
        </w:rPr>
        <w:t>у</w:t>
      </w:r>
      <w:r w:rsidRPr="00D53798">
        <w:rPr>
          <w:rFonts w:ascii="Times New Roman" w:hAnsi="Times New Roman"/>
          <w:color w:val="auto"/>
          <w:sz w:val="24"/>
          <w:szCs w:val="24"/>
        </w:rPr>
        <w:t xml:space="preserve">,  в том числе: </w:t>
      </w:r>
    </w:p>
    <w:p w:rsidR="000F3B44" w:rsidRPr="00D53798" w:rsidRDefault="000F3B44" w:rsidP="00115130">
      <w:pPr>
        <w:pStyle w:val="ab"/>
        <w:numPr>
          <w:ilvl w:val="0"/>
          <w:numId w:val="20"/>
        </w:numPr>
        <w:spacing w:after="0"/>
        <w:ind w:left="0" w:firstLine="0"/>
        <w:jc w:val="both"/>
        <w:rPr>
          <w:rFonts w:ascii="Times New Roman" w:hAnsi="Times New Roman"/>
          <w:color w:val="auto"/>
          <w:sz w:val="24"/>
          <w:szCs w:val="24"/>
        </w:rPr>
      </w:pPr>
      <w:r w:rsidRPr="00D53798">
        <w:rPr>
          <w:rFonts w:ascii="Times New Roman" w:hAnsi="Times New Roman"/>
          <w:color w:val="auto"/>
          <w:sz w:val="24"/>
          <w:szCs w:val="24"/>
        </w:rPr>
        <w:t xml:space="preserve">налоговые и неналоговые доходы в сумме </w:t>
      </w:r>
      <w:r w:rsidR="00D53798" w:rsidRPr="00D53798">
        <w:rPr>
          <w:rFonts w:ascii="Times New Roman" w:hAnsi="Times New Roman"/>
          <w:color w:val="auto"/>
          <w:sz w:val="24"/>
          <w:szCs w:val="24"/>
        </w:rPr>
        <w:t>51 489</w:t>
      </w:r>
      <w:r w:rsidRPr="00D53798">
        <w:rPr>
          <w:rFonts w:ascii="Times New Roman" w:hAnsi="Times New Roman"/>
          <w:color w:val="auto"/>
          <w:sz w:val="24"/>
          <w:szCs w:val="24"/>
        </w:rPr>
        <w:t xml:space="preserve"> тыс. рублей или  </w:t>
      </w:r>
      <w:r w:rsidR="00D53798" w:rsidRPr="00D53798">
        <w:rPr>
          <w:rFonts w:ascii="Times New Roman" w:hAnsi="Times New Roman"/>
          <w:color w:val="auto"/>
          <w:sz w:val="24"/>
          <w:szCs w:val="24"/>
        </w:rPr>
        <w:t>87,9</w:t>
      </w:r>
      <w:r w:rsidRPr="00D53798">
        <w:rPr>
          <w:rFonts w:ascii="Times New Roman" w:hAnsi="Times New Roman"/>
          <w:color w:val="auto"/>
          <w:sz w:val="24"/>
          <w:szCs w:val="24"/>
        </w:rPr>
        <w:t xml:space="preserve">% от общей суммы доходов; </w:t>
      </w:r>
    </w:p>
    <w:p w:rsidR="000F3B44" w:rsidRPr="00D53798" w:rsidRDefault="000F3B44" w:rsidP="00115130">
      <w:pPr>
        <w:pStyle w:val="ab"/>
        <w:numPr>
          <w:ilvl w:val="0"/>
          <w:numId w:val="20"/>
        </w:numPr>
        <w:spacing w:after="0"/>
        <w:ind w:left="0" w:firstLine="0"/>
        <w:jc w:val="both"/>
        <w:rPr>
          <w:rFonts w:ascii="Times New Roman" w:hAnsi="Times New Roman"/>
          <w:color w:val="auto"/>
          <w:sz w:val="24"/>
          <w:szCs w:val="24"/>
        </w:rPr>
      </w:pPr>
      <w:r w:rsidRPr="00D53798">
        <w:rPr>
          <w:rFonts w:ascii="Times New Roman" w:hAnsi="Times New Roman"/>
          <w:color w:val="auto"/>
          <w:sz w:val="24"/>
          <w:szCs w:val="24"/>
        </w:rPr>
        <w:t xml:space="preserve">безвозмездные поступления в сумме </w:t>
      </w:r>
      <w:r w:rsidR="00D53798" w:rsidRPr="00D53798">
        <w:rPr>
          <w:rFonts w:ascii="Times New Roman" w:hAnsi="Times New Roman"/>
          <w:color w:val="auto"/>
          <w:sz w:val="24"/>
          <w:szCs w:val="24"/>
        </w:rPr>
        <w:t>7 094</w:t>
      </w:r>
      <w:r w:rsidRPr="00D53798">
        <w:rPr>
          <w:rFonts w:ascii="Times New Roman" w:hAnsi="Times New Roman"/>
          <w:color w:val="auto"/>
          <w:sz w:val="24"/>
          <w:szCs w:val="24"/>
        </w:rPr>
        <w:t xml:space="preserve"> тыс. рублей или  </w:t>
      </w:r>
      <w:r w:rsidR="00D53798" w:rsidRPr="00D53798">
        <w:rPr>
          <w:rFonts w:ascii="Times New Roman" w:hAnsi="Times New Roman"/>
          <w:color w:val="auto"/>
          <w:sz w:val="24"/>
          <w:szCs w:val="24"/>
        </w:rPr>
        <w:t>12,1</w:t>
      </w:r>
      <w:r w:rsidRPr="00D53798">
        <w:rPr>
          <w:rFonts w:ascii="Times New Roman" w:hAnsi="Times New Roman"/>
          <w:color w:val="auto"/>
          <w:sz w:val="24"/>
          <w:szCs w:val="24"/>
        </w:rPr>
        <w:t xml:space="preserve">% от общей суммы доходов. </w:t>
      </w:r>
    </w:p>
    <w:p w:rsidR="000F3B44" w:rsidRPr="00261121" w:rsidRDefault="000F3B44" w:rsidP="00115130">
      <w:pPr>
        <w:pStyle w:val="ab"/>
        <w:spacing w:after="0"/>
        <w:jc w:val="both"/>
        <w:rPr>
          <w:rFonts w:ascii="Times New Roman" w:hAnsi="Times New Roman"/>
          <w:color w:val="auto"/>
          <w:sz w:val="28"/>
          <w:szCs w:val="28"/>
        </w:rPr>
      </w:pPr>
      <w:r w:rsidRPr="00325023">
        <w:rPr>
          <w:rFonts w:ascii="Times New Roman" w:hAnsi="Times New Roman"/>
          <w:color w:val="FF0000"/>
          <w:sz w:val="28"/>
          <w:szCs w:val="28"/>
        </w:rPr>
        <w:t xml:space="preserve">     </w:t>
      </w:r>
      <w:r w:rsidRPr="00261121">
        <w:rPr>
          <w:rFonts w:ascii="Times New Roman" w:hAnsi="Times New Roman"/>
          <w:color w:val="auto"/>
          <w:sz w:val="28"/>
          <w:szCs w:val="28"/>
        </w:rPr>
        <w:tab/>
      </w:r>
      <w:r w:rsidRPr="00261121">
        <w:rPr>
          <w:rFonts w:ascii="Times New Roman" w:hAnsi="Times New Roman"/>
          <w:color w:val="auto"/>
          <w:sz w:val="24"/>
          <w:szCs w:val="24"/>
        </w:rPr>
        <w:t>В составе налоговых и неналоговых доходов бюджета поселения на 2017 год предполагаются:</w:t>
      </w:r>
    </w:p>
    <w:p w:rsidR="000F3B44" w:rsidRPr="00261121" w:rsidRDefault="000F3B44" w:rsidP="00115130">
      <w:pPr>
        <w:pStyle w:val="ab"/>
        <w:numPr>
          <w:ilvl w:val="0"/>
          <w:numId w:val="21"/>
        </w:numPr>
        <w:spacing w:after="0"/>
        <w:ind w:left="0" w:firstLine="0"/>
        <w:jc w:val="both"/>
        <w:rPr>
          <w:rFonts w:ascii="Times New Roman" w:hAnsi="Times New Roman"/>
          <w:color w:val="auto"/>
          <w:sz w:val="24"/>
          <w:szCs w:val="24"/>
        </w:rPr>
      </w:pPr>
      <w:r w:rsidRPr="00261121">
        <w:rPr>
          <w:rFonts w:ascii="Times New Roman" w:hAnsi="Times New Roman"/>
          <w:color w:val="auto"/>
          <w:sz w:val="24"/>
          <w:szCs w:val="24"/>
        </w:rPr>
        <w:t xml:space="preserve">налоговые доходы в сумме </w:t>
      </w:r>
      <w:r w:rsidR="00D53798" w:rsidRPr="00261121">
        <w:rPr>
          <w:rFonts w:ascii="Times New Roman" w:hAnsi="Times New Roman"/>
          <w:color w:val="auto"/>
          <w:sz w:val="24"/>
          <w:szCs w:val="24"/>
        </w:rPr>
        <w:t>44 396</w:t>
      </w:r>
      <w:r w:rsidRPr="00261121">
        <w:rPr>
          <w:rFonts w:ascii="Times New Roman" w:hAnsi="Times New Roman"/>
          <w:color w:val="auto"/>
          <w:sz w:val="24"/>
          <w:szCs w:val="24"/>
        </w:rPr>
        <w:t xml:space="preserve"> тыс. рублей или </w:t>
      </w:r>
      <w:r w:rsidR="00D53798" w:rsidRPr="00261121">
        <w:rPr>
          <w:rFonts w:ascii="Times New Roman" w:hAnsi="Times New Roman"/>
          <w:color w:val="auto"/>
          <w:sz w:val="24"/>
          <w:szCs w:val="24"/>
        </w:rPr>
        <w:t>86,2</w:t>
      </w:r>
      <w:r w:rsidRPr="00261121">
        <w:rPr>
          <w:rFonts w:ascii="Times New Roman" w:hAnsi="Times New Roman"/>
          <w:color w:val="auto"/>
          <w:sz w:val="24"/>
          <w:szCs w:val="24"/>
        </w:rPr>
        <w:t xml:space="preserve">% от суммы налоговых и неналоговых доходов; </w:t>
      </w:r>
    </w:p>
    <w:p w:rsidR="000F3B44" w:rsidRPr="00261121" w:rsidRDefault="000F3B44" w:rsidP="00115130">
      <w:pPr>
        <w:pStyle w:val="ab"/>
        <w:numPr>
          <w:ilvl w:val="0"/>
          <w:numId w:val="21"/>
        </w:numPr>
        <w:spacing w:after="0"/>
        <w:ind w:left="0" w:firstLine="0"/>
        <w:jc w:val="both"/>
        <w:rPr>
          <w:rFonts w:ascii="Times New Roman" w:hAnsi="Times New Roman"/>
          <w:color w:val="auto"/>
          <w:sz w:val="24"/>
          <w:szCs w:val="24"/>
        </w:rPr>
      </w:pPr>
      <w:r w:rsidRPr="00261121">
        <w:rPr>
          <w:rFonts w:ascii="Times New Roman" w:hAnsi="Times New Roman"/>
          <w:color w:val="auto"/>
          <w:sz w:val="24"/>
          <w:szCs w:val="24"/>
        </w:rPr>
        <w:t xml:space="preserve">неналоговые доходы в сумме </w:t>
      </w:r>
      <w:r w:rsidR="00D53798" w:rsidRPr="00261121">
        <w:rPr>
          <w:rFonts w:ascii="Times New Roman" w:hAnsi="Times New Roman"/>
          <w:color w:val="auto"/>
          <w:sz w:val="24"/>
          <w:szCs w:val="24"/>
        </w:rPr>
        <w:t>7 093</w:t>
      </w:r>
      <w:r w:rsidRPr="00261121">
        <w:rPr>
          <w:rFonts w:ascii="Times New Roman" w:hAnsi="Times New Roman"/>
          <w:color w:val="auto"/>
          <w:sz w:val="24"/>
          <w:szCs w:val="24"/>
        </w:rPr>
        <w:t xml:space="preserve"> тыс. рублей или </w:t>
      </w:r>
      <w:r w:rsidR="00261121" w:rsidRPr="00261121">
        <w:rPr>
          <w:rFonts w:ascii="Times New Roman" w:hAnsi="Times New Roman"/>
          <w:color w:val="auto"/>
          <w:sz w:val="24"/>
          <w:szCs w:val="24"/>
        </w:rPr>
        <w:t>13,8</w:t>
      </w:r>
      <w:r w:rsidRPr="00261121">
        <w:rPr>
          <w:rFonts w:ascii="Times New Roman" w:hAnsi="Times New Roman"/>
          <w:color w:val="auto"/>
          <w:sz w:val="24"/>
          <w:szCs w:val="24"/>
        </w:rPr>
        <w:t>% от суммы налоговых и неналоговых доходов.</w:t>
      </w:r>
    </w:p>
    <w:p w:rsidR="000F3B44" w:rsidRPr="00261121" w:rsidRDefault="000F3B44" w:rsidP="001F0BD2">
      <w:pPr>
        <w:pStyle w:val="ab"/>
        <w:spacing w:after="0"/>
        <w:ind w:firstLine="708"/>
        <w:jc w:val="both"/>
        <w:rPr>
          <w:rFonts w:ascii="Times New Roman" w:hAnsi="Times New Roman"/>
          <w:color w:val="auto"/>
          <w:sz w:val="24"/>
          <w:szCs w:val="24"/>
        </w:rPr>
      </w:pPr>
      <w:r w:rsidRPr="00261121">
        <w:rPr>
          <w:rFonts w:ascii="Times New Roman" w:hAnsi="Times New Roman"/>
          <w:color w:val="auto"/>
          <w:sz w:val="24"/>
          <w:szCs w:val="24"/>
        </w:rPr>
        <w:t xml:space="preserve">Доходы  бюджета </w:t>
      </w:r>
      <w:r w:rsidR="00261121" w:rsidRPr="00261121">
        <w:rPr>
          <w:rFonts w:ascii="Times New Roman" w:hAnsi="Times New Roman"/>
          <w:color w:val="auto"/>
          <w:sz w:val="24"/>
          <w:szCs w:val="24"/>
        </w:rPr>
        <w:t>городского</w:t>
      </w:r>
      <w:r w:rsidRPr="00261121">
        <w:rPr>
          <w:rFonts w:ascii="Times New Roman" w:hAnsi="Times New Roman"/>
          <w:color w:val="auto"/>
          <w:sz w:val="24"/>
          <w:szCs w:val="24"/>
        </w:rPr>
        <w:t xml:space="preserve"> поселения </w:t>
      </w:r>
      <w:r w:rsidR="00261121" w:rsidRPr="00261121">
        <w:rPr>
          <w:rFonts w:ascii="Times New Roman" w:hAnsi="Times New Roman"/>
          <w:color w:val="auto"/>
          <w:sz w:val="24"/>
          <w:szCs w:val="24"/>
        </w:rPr>
        <w:t>Уваровка</w:t>
      </w:r>
      <w:r w:rsidRPr="00261121">
        <w:rPr>
          <w:rFonts w:ascii="Times New Roman" w:hAnsi="Times New Roman"/>
          <w:color w:val="auto"/>
          <w:sz w:val="24"/>
          <w:szCs w:val="24"/>
        </w:rPr>
        <w:t xml:space="preserve"> на 2018 год предусмотрены в объеме </w:t>
      </w:r>
      <w:r w:rsidR="00261121" w:rsidRPr="00261121">
        <w:rPr>
          <w:rFonts w:ascii="Times New Roman" w:hAnsi="Times New Roman"/>
          <w:color w:val="auto"/>
          <w:sz w:val="24"/>
          <w:szCs w:val="24"/>
        </w:rPr>
        <w:t>57 825</w:t>
      </w:r>
      <w:r w:rsidRPr="00261121">
        <w:rPr>
          <w:rFonts w:ascii="Times New Roman" w:hAnsi="Times New Roman"/>
          <w:color w:val="auto"/>
          <w:sz w:val="24"/>
          <w:szCs w:val="24"/>
        </w:rPr>
        <w:t xml:space="preserve"> тыс. рублей, что на 1,3% </w:t>
      </w:r>
      <w:r w:rsidR="00261121" w:rsidRPr="00261121">
        <w:rPr>
          <w:rFonts w:ascii="Times New Roman" w:hAnsi="Times New Roman"/>
          <w:color w:val="auto"/>
          <w:sz w:val="24"/>
          <w:szCs w:val="24"/>
        </w:rPr>
        <w:t xml:space="preserve">меньше прогнозного уровня </w:t>
      </w:r>
      <w:r w:rsidRPr="00261121">
        <w:rPr>
          <w:rFonts w:ascii="Times New Roman" w:hAnsi="Times New Roman"/>
          <w:color w:val="auto"/>
          <w:sz w:val="24"/>
          <w:szCs w:val="24"/>
        </w:rPr>
        <w:t xml:space="preserve">2017 года,  в том числе: </w:t>
      </w:r>
    </w:p>
    <w:p w:rsidR="000F3B44" w:rsidRPr="00261121" w:rsidRDefault="000F3B44" w:rsidP="00115130">
      <w:pPr>
        <w:pStyle w:val="ab"/>
        <w:numPr>
          <w:ilvl w:val="0"/>
          <w:numId w:val="20"/>
        </w:numPr>
        <w:spacing w:after="0"/>
        <w:ind w:left="0" w:firstLine="0"/>
        <w:jc w:val="both"/>
        <w:rPr>
          <w:rFonts w:ascii="Times New Roman" w:hAnsi="Times New Roman"/>
          <w:color w:val="auto"/>
          <w:sz w:val="24"/>
          <w:szCs w:val="24"/>
        </w:rPr>
      </w:pPr>
      <w:r w:rsidRPr="00261121">
        <w:rPr>
          <w:rFonts w:ascii="Times New Roman" w:hAnsi="Times New Roman"/>
          <w:color w:val="auto"/>
          <w:sz w:val="24"/>
          <w:szCs w:val="24"/>
        </w:rPr>
        <w:t xml:space="preserve">налоговые и неналоговые доходы в сумме </w:t>
      </w:r>
      <w:r w:rsidR="00261121" w:rsidRPr="00261121">
        <w:rPr>
          <w:rFonts w:ascii="Times New Roman" w:hAnsi="Times New Roman"/>
          <w:color w:val="auto"/>
          <w:sz w:val="24"/>
          <w:szCs w:val="24"/>
        </w:rPr>
        <w:t xml:space="preserve">56 182 тыс. рублей или  </w:t>
      </w:r>
      <w:r w:rsidRPr="00261121">
        <w:rPr>
          <w:rFonts w:ascii="Times New Roman" w:hAnsi="Times New Roman"/>
          <w:color w:val="auto"/>
          <w:sz w:val="24"/>
          <w:szCs w:val="24"/>
        </w:rPr>
        <w:t>9</w:t>
      </w:r>
      <w:r w:rsidR="00261121" w:rsidRPr="00261121">
        <w:rPr>
          <w:rFonts w:ascii="Times New Roman" w:hAnsi="Times New Roman"/>
          <w:color w:val="auto"/>
          <w:sz w:val="24"/>
          <w:szCs w:val="24"/>
        </w:rPr>
        <w:t>7,2</w:t>
      </w:r>
      <w:r w:rsidRPr="00261121">
        <w:rPr>
          <w:rFonts w:ascii="Times New Roman" w:hAnsi="Times New Roman"/>
          <w:color w:val="auto"/>
          <w:sz w:val="24"/>
          <w:szCs w:val="24"/>
        </w:rPr>
        <w:t>% от общей суммы доходов;</w:t>
      </w:r>
    </w:p>
    <w:p w:rsidR="000F3B44" w:rsidRDefault="000F3B44" w:rsidP="00115130">
      <w:pPr>
        <w:pStyle w:val="ab"/>
        <w:numPr>
          <w:ilvl w:val="0"/>
          <w:numId w:val="20"/>
        </w:numPr>
        <w:spacing w:after="0"/>
        <w:ind w:left="0" w:firstLine="0"/>
        <w:jc w:val="both"/>
        <w:rPr>
          <w:rFonts w:ascii="Times New Roman" w:hAnsi="Times New Roman"/>
          <w:color w:val="auto"/>
          <w:sz w:val="24"/>
          <w:szCs w:val="24"/>
        </w:rPr>
      </w:pPr>
      <w:r w:rsidRPr="00261121">
        <w:rPr>
          <w:rFonts w:ascii="Times New Roman" w:hAnsi="Times New Roman"/>
          <w:color w:val="auto"/>
          <w:sz w:val="24"/>
          <w:szCs w:val="24"/>
        </w:rPr>
        <w:t xml:space="preserve">безвозмездные поступления в сумме </w:t>
      </w:r>
      <w:r w:rsidR="00261121" w:rsidRPr="00261121">
        <w:rPr>
          <w:rFonts w:ascii="Times New Roman" w:hAnsi="Times New Roman"/>
          <w:color w:val="auto"/>
          <w:sz w:val="24"/>
          <w:szCs w:val="24"/>
        </w:rPr>
        <w:t>1 643</w:t>
      </w:r>
      <w:r w:rsidRPr="00261121">
        <w:rPr>
          <w:rFonts w:ascii="Times New Roman" w:hAnsi="Times New Roman"/>
          <w:color w:val="auto"/>
          <w:sz w:val="24"/>
          <w:szCs w:val="24"/>
        </w:rPr>
        <w:t xml:space="preserve"> тыс. рублей или </w:t>
      </w:r>
      <w:r w:rsidR="00261121" w:rsidRPr="00261121">
        <w:rPr>
          <w:rFonts w:ascii="Times New Roman" w:hAnsi="Times New Roman"/>
          <w:color w:val="auto"/>
          <w:sz w:val="24"/>
          <w:szCs w:val="24"/>
        </w:rPr>
        <w:t>2,8</w:t>
      </w:r>
      <w:r w:rsidRPr="00261121">
        <w:rPr>
          <w:rFonts w:ascii="Times New Roman" w:hAnsi="Times New Roman"/>
          <w:color w:val="auto"/>
          <w:sz w:val="24"/>
          <w:szCs w:val="24"/>
        </w:rPr>
        <w:t xml:space="preserve"> % от общей суммы доходов. </w:t>
      </w:r>
    </w:p>
    <w:p w:rsidR="00D969DB" w:rsidRPr="009F2B59" w:rsidRDefault="00D969DB" w:rsidP="00D969DB">
      <w:pPr>
        <w:pStyle w:val="ab"/>
        <w:spacing w:after="0"/>
        <w:ind w:firstLine="708"/>
        <w:jc w:val="both"/>
        <w:rPr>
          <w:rFonts w:ascii="Times New Roman" w:hAnsi="Times New Roman"/>
          <w:color w:val="auto"/>
          <w:sz w:val="28"/>
          <w:szCs w:val="28"/>
        </w:rPr>
      </w:pPr>
      <w:r w:rsidRPr="009F2B59">
        <w:rPr>
          <w:rFonts w:ascii="Times New Roman" w:hAnsi="Times New Roman"/>
          <w:color w:val="auto"/>
          <w:sz w:val="24"/>
          <w:szCs w:val="24"/>
        </w:rPr>
        <w:t>В составе налоговых и неналоговых доходов бюджета поселения на 201</w:t>
      </w:r>
      <w:r w:rsidR="009F2B59" w:rsidRPr="009F2B59">
        <w:rPr>
          <w:rFonts w:ascii="Times New Roman" w:hAnsi="Times New Roman"/>
          <w:color w:val="auto"/>
          <w:sz w:val="24"/>
          <w:szCs w:val="24"/>
        </w:rPr>
        <w:t>8</w:t>
      </w:r>
      <w:r w:rsidRPr="009F2B59">
        <w:rPr>
          <w:rFonts w:ascii="Times New Roman" w:hAnsi="Times New Roman"/>
          <w:color w:val="auto"/>
          <w:sz w:val="24"/>
          <w:szCs w:val="24"/>
        </w:rPr>
        <w:t xml:space="preserve"> год предполагаются:</w:t>
      </w:r>
    </w:p>
    <w:p w:rsidR="00D969DB" w:rsidRPr="009F2B59" w:rsidRDefault="00D969DB" w:rsidP="00D969DB">
      <w:pPr>
        <w:pStyle w:val="ab"/>
        <w:numPr>
          <w:ilvl w:val="0"/>
          <w:numId w:val="21"/>
        </w:numPr>
        <w:spacing w:after="0"/>
        <w:ind w:left="0" w:firstLine="0"/>
        <w:jc w:val="both"/>
        <w:rPr>
          <w:rFonts w:ascii="Times New Roman" w:hAnsi="Times New Roman"/>
          <w:color w:val="auto"/>
          <w:sz w:val="24"/>
          <w:szCs w:val="24"/>
        </w:rPr>
      </w:pPr>
      <w:r w:rsidRPr="009F2B59">
        <w:rPr>
          <w:rFonts w:ascii="Times New Roman" w:hAnsi="Times New Roman"/>
          <w:color w:val="auto"/>
          <w:sz w:val="24"/>
          <w:szCs w:val="24"/>
        </w:rPr>
        <w:t xml:space="preserve">налоговые доходы в сумме 45 749 тыс. рублей или 81,4% от суммы налоговых и неналоговых доходов; </w:t>
      </w:r>
    </w:p>
    <w:p w:rsidR="00D969DB" w:rsidRPr="009F2B59" w:rsidRDefault="00D969DB" w:rsidP="00D969DB">
      <w:pPr>
        <w:pStyle w:val="ab"/>
        <w:numPr>
          <w:ilvl w:val="0"/>
          <w:numId w:val="21"/>
        </w:numPr>
        <w:spacing w:after="0"/>
        <w:ind w:left="0" w:firstLine="0"/>
        <w:jc w:val="both"/>
        <w:rPr>
          <w:rFonts w:ascii="Times New Roman" w:hAnsi="Times New Roman"/>
          <w:color w:val="auto"/>
          <w:sz w:val="24"/>
          <w:szCs w:val="24"/>
        </w:rPr>
      </w:pPr>
      <w:r w:rsidRPr="009F2B59">
        <w:rPr>
          <w:rFonts w:ascii="Times New Roman" w:hAnsi="Times New Roman"/>
          <w:color w:val="auto"/>
          <w:sz w:val="24"/>
          <w:szCs w:val="24"/>
        </w:rPr>
        <w:t xml:space="preserve">неналоговые доходы в сумме 10 433 тыс. рублей или </w:t>
      </w:r>
      <w:r w:rsidR="009F2B59" w:rsidRPr="009F2B59">
        <w:rPr>
          <w:rFonts w:ascii="Times New Roman" w:hAnsi="Times New Roman"/>
          <w:color w:val="auto"/>
          <w:sz w:val="24"/>
          <w:szCs w:val="24"/>
        </w:rPr>
        <w:t>18,6</w:t>
      </w:r>
      <w:r w:rsidRPr="009F2B59">
        <w:rPr>
          <w:rFonts w:ascii="Times New Roman" w:hAnsi="Times New Roman"/>
          <w:color w:val="auto"/>
          <w:sz w:val="24"/>
          <w:szCs w:val="24"/>
        </w:rPr>
        <w:t>% от суммы налоговых и неналоговых доходов.</w:t>
      </w:r>
    </w:p>
    <w:p w:rsidR="00D969DB" w:rsidRPr="00261121" w:rsidRDefault="00D969DB" w:rsidP="00D969DB">
      <w:pPr>
        <w:pStyle w:val="ab"/>
        <w:spacing w:after="0"/>
        <w:jc w:val="both"/>
        <w:rPr>
          <w:rFonts w:ascii="Times New Roman" w:hAnsi="Times New Roman"/>
          <w:color w:val="auto"/>
          <w:sz w:val="24"/>
          <w:szCs w:val="24"/>
        </w:rPr>
      </w:pPr>
    </w:p>
    <w:p w:rsidR="000F3B44" w:rsidRPr="00F27451" w:rsidRDefault="000F3B44" w:rsidP="001F0BD2">
      <w:pPr>
        <w:pStyle w:val="ab"/>
        <w:spacing w:after="0"/>
        <w:ind w:firstLine="708"/>
        <w:jc w:val="both"/>
        <w:rPr>
          <w:rFonts w:ascii="Times New Roman" w:hAnsi="Times New Roman"/>
          <w:color w:val="auto"/>
          <w:sz w:val="24"/>
          <w:szCs w:val="24"/>
        </w:rPr>
      </w:pPr>
      <w:r w:rsidRPr="00F27451">
        <w:rPr>
          <w:rFonts w:ascii="Times New Roman" w:hAnsi="Times New Roman"/>
          <w:color w:val="auto"/>
          <w:sz w:val="24"/>
          <w:szCs w:val="24"/>
        </w:rPr>
        <w:lastRenderedPageBreak/>
        <w:t xml:space="preserve">Доходы бюджета </w:t>
      </w:r>
      <w:r w:rsidR="00F27451" w:rsidRPr="00F27451">
        <w:rPr>
          <w:rFonts w:ascii="Times New Roman" w:hAnsi="Times New Roman"/>
          <w:color w:val="auto"/>
          <w:sz w:val="24"/>
          <w:szCs w:val="24"/>
        </w:rPr>
        <w:t>городского</w:t>
      </w:r>
      <w:r w:rsidRPr="00F27451">
        <w:rPr>
          <w:rFonts w:ascii="Times New Roman" w:hAnsi="Times New Roman"/>
          <w:color w:val="auto"/>
          <w:sz w:val="24"/>
          <w:szCs w:val="24"/>
        </w:rPr>
        <w:t xml:space="preserve"> поселения </w:t>
      </w:r>
      <w:r w:rsidR="00F27451" w:rsidRPr="00F27451">
        <w:rPr>
          <w:rFonts w:ascii="Times New Roman" w:hAnsi="Times New Roman"/>
          <w:color w:val="auto"/>
          <w:sz w:val="24"/>
          <w:szCs w:val="24"/>
        </w:rPr>
        <w:t>Уваровка</w:t>
      </w:r>
      <w:r w:rsidRPr="00F27451">
        <w:rPr>
          <w:rFonts w:ascii="Times New Roman" w:hAnsi="Times New Roman"/>
          <w:color w:val="auto"/>
          <w:sz w:val="24"/>
          <w:szCs w:val="24"/>
        </w:rPr>
        <w:t xml:space="preserve"> на 2019 год предусмотрены в объеме </w:t>
      </w:r>
      <w:r w:rsidR="00F27451" w:rsidRPr="00F27451">
        <w:rPr>
          <w:rFonts w:ascii="Times New Roman" w:hAnsi="Times New Roman"/>
          <w:color w:val="auto"/>
          <w:sz w:val="24"/>
          <w:szCs w:val="24"/>
        </w:rPr>
        <w:t>57 993</w:t>
      </w:r>
      <w:r w:rsidRPr="00F27451">
        <w:rPr>
          <w:rFonts w:ascii="Times New Roman" w:hAnsi="Times New Roman"/>
          <w:color w:val="auto"/>
          <w:sz w:val="24"/>
          <w:szCs w:val="24"/>
        </w:rPr>
        <w:t xml:space="preserve"> тыс. рублей, что на </w:t>
      </w:r>
      <w:r w:rsidR="00F27451" w:rsidRPr="00F27451">
        <w:rPr>
          <w:rFonts w:ascii="Times New Roman" w:hAnsi="Times New Roman"/>
          <w:color w:val="auto"/>
          <w:sz w:val="24"/>
          <w:szCs w:val="24"/>
        </w:rPr>
        <w:t>0,3</w:t>
      </w:r>
      <w:r w:rsidRPr="00F27451">
        <w:rPr>
          <w:rFonts w:ascii="Times New Roman" w:hAnsi="Times New Roman"/>
          <w:color w:val="auto"/>
          <w:sz w:val="24"/>
          <w:szCs w:val="24"/>
        </w:rPr>
        <w:t xml:space="preserve">% больше прогнозного уровня 2018 года,  в том числе: </w:t>
      </w:r>
    </w:p>
    <w:p w:rsidR="000F3B44" w:rsidRPr="00F27451" w:rsidRDefault="000F3B44" w:rsidP="00115130">
      <w:pPr>
        <w:pStyle w:val="ab"/>
        <w:numPr>
          <w:ilvl w:val="0"/>
          <w:numId w:val="20"/>
        </w:numPr>
        <w:spacing w:after="0"/>
        <w:ind w:left="0" w:firstLine="0"/>
        <w:jc w:val="both"/>
        <w:rPr>
          <w:rFonts w:ascii="Times New Roman" w:hAnsi="Times New Roman"/>
          <w:color w:val="auto"/>
          <w:sz w:val="24"/>
          <w:szCs w:val="24"/>
        </w:rPr>
      </w:pPr>
      <w:r w:rsidRPr="00F27451">
        <w:rPr>
          <w:rFonts w:ascii="Times New Roman" w:hAnsi="Times New Roman"/>
          <w:color w:val="auto"/>
          <w:sz w:val="24"/>
          <w:szCs w:val="24"/>
        </w:rPr>
        <w:t xml:space="preserve">налоговые и неналоговые доходы в сумме </w:t>
      </w:r>
      <w:r w:rsidR="00F27451" w:rsidRPr="00F27451">
        <w:rPr>
          <w:rFonts w:ascii="Times New Roman" w:hAnsi="Times New Roman"/>
          <w:color w:val="auto"/>
          <w:sz w:val="24"/>
          <w:szCs w:val="24"/>
        </w:rPr>
        <w:t>57 004</w:t>
      </w:r>
      <w:r w:rsidRPr="00F27451">
        <w:rPr>
          <w:rFonts w:ascii="Times New Roman" w:hAnsi="Times New Roman"/>
          <w:color w:val="auto"/>
          <w:sz w:val="24"/>
          <w:szCs w:val="24"/>
        </w:rPr>
        <w:t xml:space="preserve"> тыс. рублей или  </w:t>
      </w:r>
      <w:r w:rsidR="00F27451" w:rsidRPr="00F27451">
        <w:rPr>
          <w:rFonts w:ascii="Times New Roman" w:hAnsi="Times New Roman"/>
          <w:color w:val="auto"/>
          <w:sz w:val="24"/>
          <w:szCs w:val="24"/>
        </w:rPr>
        <w:t>98,3</w:t>
      </w:r>
      <w:r w:rsidRPr="00F27451">
        <w:rPr>
          <w:rFonts w:ascii="Times New Roman" w:hAnsi="Times New Roman"/>
          <w:color w:val="auto"/>
          <w:sz w:val="24"/>
          <w:szCs w:val="24"/>
        </w:rPr>
        <w:t xml:space="preserve">% от общей суммы доходов; </w:t>
      </w:r>
    </w:p>
    <w:p w:rsidR="000F3B44" w:rsidRPr="00F27451" w:rsidRDefault="000F3B44" w:rsidP="001F0BD2">
      <w:pPr>
        <w:pStyle w:val="ab"/>
        <w:numPr>
          <w:ilvl w:val="0"/>
          <w:numId w:val="20"/>
        </w:numPr>
        <w:spacing w:after="0"/>
        <w:ind w:left="0" w:firstLine="0"/>
        <w:jc w:val="both"/>
        <w:rPr>
          <w:rFonts w:ascii="Times New Roman" w:hAnsi="Times New Roman"/>
          <w:color w:val="auto"/>
          <w:sz w:val="24"/>
          <w:szCs w:val="24"/>
        </w:rPr>
      </w:pPr>
      <w:r w:rsidRPr="00F27451">
        <w:rPr>
          <w:rFonts w:ascii="Times New Roman" w:hAnsi="Times New Roman"/>
          <w:color w:val="auto"/>
          <w:sz w:val="24"/>
          <w:szCs w:val="24"/>
        </w:rPr>
        <w:t xml:space="preserve">безвозмездные поступления в сумме </w:t>
      </w:r>
      <w:r w:rsidR="00F27451" w:rsidRPr="00F27451">
        <w:rPr>
          <w:rFonts w:ascii="Times New Roman" w:hAnsi="Times New Roman"/>
          <w:color w:val="auto"/>
          <w:sz w:val="24"/>
          <w:szCs w:val="24"/>
        </w:rPr>
        <w:t>989</w:t>
      </w:r>
      <w:r w:rsidRPr="00F27451">
        <w:rPr>
          <w:rFonts w:ascii="Times New Roman" w:hAnsi="Times New Roman"/>
          <w:color w:val="auto"/>
          <w:sz w:val="24"/>
          <w:szCs w:val="24"/>
        </w:rPr>
        <w:t xml:space="preserve"> тыс. рублей или  </w:t>
      </w:r>
      <w:r w:rsidR="00F27451" w:rsidRPr="00F27451">
        <w:rPr>
          <w:rFonts w:ascii="Times New Roman" w:hAnsi="Times New Roman"/>
          <w:color w:val="auto"/>
          <w:sz w:val="24"/>
          <w:szCs w:val="24"/>
        </w:rPr>
        <w:t>1,7</w:t>
      </w:r>
      <w:r w:rsidRPr="00F27451">
        <w:rPr>
          <w:rFonts w:ascii="Times New Roman" w:hAnsi="Times New Roman"/>
          <w:color w:val="auto"/>
          <w:sz w:val="24"/>
          <w:szCs w:val="24"/>
        </w:rPr>
        <w:t xml:space="preserve">% от общей суммы доходов. </w:t>
      </w:r>
    </w:p>
    <w:p w:rsidR="009F2B59" w:rsidRPr="00627237" w:rsidRDefault="009F2B59" w:rsidP="009F2B59">
      <w:pPr>
        <w:pStyle w:val="ab"/>
        <w:spacing w:after="0"/>
        <w:ind w:firstLine="708"/>
        <w:jc w:val="both"/>
        <w:rPr>
          <w:rFonts w:ascii="Times New Roman" w:hAnsi="Times New Roman"/>
          <w:color w:val="auto"/>
          <w:sz w:val="28"/>
          <w:szCs w:val="28"/>
        </w:rPr>
      </w:pPr>
      <w:r w:rsidRPr="00627237">
        <w:rPr>
          <w:rFonts w:ascii="Times New Roman" w:hAnsi="Times New Roman"/>
          <w:color w:val="auto"/>
          <w:sz w:val="24"/>
          <w:szCs w:val="24"/>
        </w:rPr>
        <w:t>В составе налоговых и неналоговых доходов бюджета поселения на 2019 год предполагаются:</w:t>
      </w:r>
    </w:p>
    <w:p w:rsidR="009F2B59" w:rsidRPr="00627237" w:rsidRDefault="009F2B59" w:rsidP="009F2B59">
      <w:pPr>
        <w:pStyle w:val="ab"/>
        <w:numPr>
          <w:ilvl w:val="0"/>
          <w:numId w:val="21"/>
        </w:numPr>
        <w:spacing w:after="0"/>
        <w:ind w:left="0" w:firstLine="0"/>
        <w:jc w:val="both"/>
        <w:rPr>
          <w:rFonts w:ascii="Times New Roman" w:hAnsi="Times New Roman"/>
          <w:color w:val="auto"/>
          <w:sz w:val="24"/>
          <w:szCs w:val="24"/>
        </w:rPr>
      </w:pPr>
      <w:r w:rsidRPr="00627237">
        <w:rPr>
          <w:rFonts w:ascii="Times New Roman" w:hAnsi="Times New Roman"/>
          <w:color w:val="auto"/>
          <w:sz w:val="24"/>
          <w:szCs w:val="24"/>
        </w:rPr>
        <w:t xml:space="preserve">налоговые доходы в сумме </w:t>
      </w:r>
      <w:r w:rsidR="00627237" w:rsidRPr="00627237">
        <w:rPr>
          <w:rFonts w:ascii="Times New Roman" w:hAnsi="Times New Roman"/>
          <w:color w:val="auto"/>
          <w:sz w:val="24"/>
          <w:szCs w:val="24"/>
        </w:rPr>
        <w:t>46 504</w:t>
      </w:r>
      <w:r w:rsidRPr="00627237">
        <w:rPr>
          <w:rFonts w:ascii="Times New Roman" w:hAnsi="Times New Roman"/>
          <w:color w:val="auto"/>
          <w:sz w:val="24"/>
          <w:szCs w:val="24"/>
        </w:rPr>
        <w:t xml:space="preserve"> тыс. рублей или </w:t>
      </w:r>
      <w:r w:rsidR="00627237" w:rsidRPr="00627237">
        <w:rPr>
          <w:rFonts w:ascii="Times New Roman" w:hAnsi="Times New Roman"/>
          <w:color w:val="auto"/>
          <w:sz w:val="24"/>
          <w:szCs w:val="24"/>
        </w:rPr>
        <w:t>81,6</w:t>
      </w:r>
      <w:r w:rsidRPr="00627237">
        <w:rPr>
          <w:rFonts w:ascii="Times New Roman" w:hAnsi="Times New Roman"/>
          <w:color w:val="auto"/>
          <w:sz w:val="24"/>
          <w:szCs w:val="24"/>
        </w:rPr>
        <w:t xml:space="preserve">% от суммы налоговых и неналоговых доходов; </w:t>
      </w:r>
    </w:p>
    <w:p w:rsidR="009F2B59" w:rsidRPr="00627237" w:rsidRDefault="009F2B59" w:rsidP="009F2B59">
      <w:pPr>
        <w:pStyle w:val="ab"/>
        <w:numPr>
          <w:ilvl w:val="0"/>
          <w:numId w:val="21"/>
        </w:numPr>
        <w:spacing w:after="0"/>
        <w:ind w:left="0" w:firstLine="0"/>
        <w:jc w:val="both"/>
        <w:rPr>
          <w:rFonts w:ascii="Times New Roman" w:hAnsi="Times New Roman"/>
          <w:color w:val="auto"/>
          <w:sz w:val="24"/>
          <w:szCs w:val="24"/>
        </w:rPr>
      </w:pPr>
      <w:r w:rsidRPr="00627237">
        <w:rPr>
          <w:rFonts w:ascii="Times New Roman" w:hAnsi="Times New Roman"/>
          <w:color w:val="auto"/>
          <w:sz w:val="24"/>
          <w:szCs w:val="24"/>
        </w:rPr>
        <w:t xml:space="preserve">неналоговые доходы в сумме </w:t>
      </w:r>
      <w:r w:rsidR="00627237" w:rsidRPr="00627237">
        <w:rPr>
          <w:rFonts w:ascii="Times New Roman" w:hAnsi="Times New Roman"/>
          <w:color w:val="auto"/>
          <w:sz w:val="24"/>
          <w:szCs w:val="24"/>
        </w:rPr>
        <w:t>10 500</w:t>
      </w:r>
      <w:r w:rsidRPr="00627237">
        <w:rPr>
          <w:rFonts w:ascii="Times New Roman" w:hAnsi="Times New Roman"/>
          <w:color w:val="auto"/>
          <w:sz w:val="24"/>
          <w:szCs w:val="24"/>
        </w:rPr>
        <w:t xml:space="preserve"> тыс. рублей или </w:t>
      </w:r>
      <w:r w:rsidR="00627237" w:rsidRPr="00627237">
        <w:rPr>
          <w:rFonts w:ascii="Times New Roman" w:hAnsi="Times New Roman"/>
          <w:color w:val="auto"/>
          <w:sz w:val="24"/>
          <w:szCs w:val="24"/>
        </w:rPr>
        <w:t>18,4</w:t>
      </w:r>
      <w:r w:rsidRPr="00627237">
        <w:rPr>
          <w:rFonts w:ascii="Times New Roman" w:hAnsi="Times New Roman"/>
          <w:color w:val="auto"/>
          <w:sz w:val="24"/>
          <w:szCs w:val="24"/>
        </w:rPr>
        <w:t>% от суммы налоговых и неналоговых доходов.</w:t>
      </w:r>
    </w:p>
    <w:p w:rsidR="000F3B44" w:rsidRPr="00325023" w:rsidRDefault="000F3B44" w:rsidP="001F0BD2">
      <w:pPr>
        <w:pStyle w:val="ab"/>
        <w:spacing w:after="0"/>
        <w:ind w:firstLine="709"/>
        <w:jc w:val="both"/>
        <w:rPr>
          <w:rFonts w:ascii="Times New Roman" w:hAnsi="Times New Roman"/>
          <w:color w:val="FF0000"/>
          <w:sz w:val="24"/>
          <w:szCs w:val="24"/>
        </w:rPr>
      </w:pPr>
    </w:p>
    <w:p w:rsidR="001C67AD" w:rsidRPr="001C67AD" w:rsidRDefault="000F3B44" w:rsidP="001C67AD">
      <w:pPr>
        <w:pStyle w:val="ab"/>
        <w:spacing w:after="0"/>
        <w:ind w:firstLine="709"/>
        <w:jc w:val="both"/>
        <w:rPr>
          <w:rFonts w:ascii="Times New Roman" w:hAnsi="Times New Roman"/>
          <w:color w:val="auto"/>
          <w:sz w:val="24"/>
          <w:szCs w:val="24"/>
        </w:rPr>
      </w:pPr>
      <w:r w:rsidRPr="00F600D0">
        <w:rPr>
          <w:rFonts w:ascii="Times New Roman" w:hAnsi="Times New Roman"/>
          <w:b/>
          <w:color w:val="auto"/>
          <w:sz w:val="24"/>
          <w:szCs w:val="24"/>
        </w:rPr>
        <w:t>Налог на доходы физических лиц</w:t>
      </w:r>
      <w:r w:rsidRPr="00F600D0">
        <w:rPr>
          <w:rFonts w:ascii="Times New Roman" w:hAnsi="Times New Roman"/>
          <w:color w:val="auto"/>
          <w:sz w:val="24"/>
          <w:szCs w:val="24"/>
        </w:rPr>
        <w:t xml:space="preserve"> в 2017 году определен в сумме </w:t>
      </w:r>
      <w:r w:rsidR="00AC6465" w:rsidRPr="00F600D0">
        <w:rPr>
          <w:rFonts w:ascii="Times New Roman" w:hAnsi="Times New Roman"/>
          <w:color w:val="auto"/>
          <w:sz w:val="24"/>
          <w:szCs w:val="24"/>
        </w:rPr>
        <w:t>30 228</w:t>
      </w:r>
      <w:r w:rsidRPr="00F600D0">
        <w:rPr>
          <w:rFonts w:ascii="Times New Roman" w:hAnsi="Times New Roman"/>
          <w:color w:val="auto"/>
          <w:sz w:val="24"/>
          <w:szCs w:val="24"/>
        </w:rPr>
        <w:t xml:space="preserve"> тыс. рублей</w:t>
      </w:r>
      <w:r w:rsidR="00AC6465" w:rsidRPr="00F600D0">
        <w:rPr>
          <w:rFonts w:ascii="Times New Roman" w:hAnsi="Times New Roman"/>
          <w:color w:val="auto"/>
          <w:sz w:val="24"/>
          <w:szCs w:val="24"/>
        </w:rPr>
        <w:t xml:space="preserve">, что </w:t>
      </w:r>
      <w:r w:rsidR="00F600D0" w:rsidRPr="00F600D0">
        <w:rPr>
          <w:rFonts w:ascii="Times New Roman" w:hAnsi="Times New Roman"/>
          <w:color w:val="auto"/>
          <w:sz w:val="24"/>
          <w:szCs w:val="24"/>
        </w:rPr>
        <w:t xml:space="preserve">на 1 690 тыс. рублей или на 5,9% больше ожидаемого исполнения бюджета в </w:t>
      </w:r>
      <w:r w:rsidR="00F600D0" w:rsidRPr="001C67AD">
        <w:rPr>
          <w:rFonts w:ascii="Times New Roman" w:hAnsi="Times New Roman"/>
          <w:color w:val="auto"/>
          <w:sz w:val="24"/>
          <w:szCs w:val="24"/>
        </w:rPr>
        <w:t>2016 году</w:t>
      </w:r>
      <w:r w:rsidR="005C019A" w:rsidRPr="001C67AD">
        <w:rPr>
          <w:rFonts w:ascii="Times New Roman" w:hAnsi="Times New Roman"/>
          <w:color w:val="auto"/>
          <w:sz w:val="24"/>
          <w:szCs w:val="24"/>
        </w:rPr>
        <w:t>.</w:t>
      </w:r>
      <w:r w:rsidRPr="001C67AD">
        <w:rPr>
          <w:rFonts w:ascii="Times New Roman" w:hAnsi="Times New Roman"/>
          <w:color w:val="auto"/>
          <w:sz w:val="24"/>
          <w:szCs w:val="24"/>
        </w:rPr>
        <w:t xml:space="preserve"> В структуре налоговых доходов бюджета поселения на 2017 год </w:t>
      </w:r>
      <w:r w:rsidR="00B56EBB" w:rsidRPr="001C67AD">
        <w:rPr>
          <w:rFonts w:ascii="Times New Roman" w:hAnsi="Times New Roman"/>
          <w:color w:val="auto"/>
          <w:sz w:val="24"/>
          <w:szCs w:val="24"/>
        </w:rPr>
        <w:t>налог на доходы физических лиц</w:t>
      </w:r>
      <w:r w:rsidRPr="001C67AD">
        <w:rPr>
          <w:rFonts w:ascii="Times New Roman" w:hAnsi="Times New Roman"/>
          <w:color w:val="auto"/>
          <w:sz w:val="24"/>
          <w:szCs w:val="24"/>
        </w:rPr>
        <w:t xml:space="preserve"> составляет </w:t>
      </w:r>
      <w:r w:rsidR="00AC6465" w:rsidRPr="001C67AD">
        <w:rPr>
          <w:rFonts w:ascii="Times New Roman" w:hAnsi="Times New Roman"/>
          <w:color w:val="auto"/>
          <w:sz w:val="24"/>
          <w:szCs w:val="24"/>
        </w:rPr>
        <w:t>68</w:t>
      </w:r>
      <w:r w:rsidRPr="001C67AD">
        <w:rPr>
          <w:rFonts w:ascii="Times New Roman" w:hAnsi="Times New Roman"/>
          <w:color w:val="auto"/>
          <w:sz w:val="24"/>
          <w:szCs w:val="24"/>
        </w:rPr>
        <w:t>%. На основании данных пояснительной записки расчет</w:t>
      </w:r>
      <w:r w:rsidR="00F600D0" w:rsidRPr="001C67AD">
        <w:rPr>
          <w:rFonts w:ascii="Times New Roman" w:hAnsi="Times New Roman"/>
          <w:color w:val="auto"/>
          <w:sz w:val="24"/>
          <w:szCs w:val="24"/>
        </w:rPr>
        <w:t xml:space="preserve"> определен исходя из ожидаемой оценки налогооблагаемой базы налога на доходы физических лиц, </w:t>
      </w:r>
      <w:r w:rsidRPr="001C67AD">
        <w:rPr>
          <w:rFonts w:ascii="Times New Roman" w:hAnsi="Times New Roman"/>
          <w:color w:val="auto"/>
          <w:sz w:val="24"/>
          <w:szCs w:val="24"/>
        </w:rPr>
        <w:t>с учетом роста фонда</w:t>
      </w:r>
      <w:r w:rsidR="00F600D0" w:rsidRPr="001C67AD">
        <w:rPr>
          <w:rFonts w:ascii="Times New Roman" w:hAnsi="Times New Roman"/>
          <w:color w:val="auto"/>
          <w:sz w:val="24"/>
          <w:szCs w:val="24"/>
        </w:rPr>
        <w:t xml:space="preserve"> оплаты труда, предусмотренного прогнозом </w:t>
      </w:r>
      <w:r w:rsidRPr="001C67AD">
        <w:rPr>
          <w:rFonts w:ascii="Times New Roman" w:hAnsi="Times New Roman"/>
          <w:color w:val="auto"/>
          <w:sz w:val="24"/>
          <w:szCs w:val="24"/>
        </w:rPr>
        <w:t xml:space="preserve">социально-экономического развития </w:t>
      </w:r>
      <w:r w:rsidR="00F600D0" w:rsidRPr="001C67AD">
        <w:rPr>
          <w:rFonts w:ascii="Times New Roman" w:hAnsi="Times New Roman"/>
          <w:color w:val="auto"/>
          <w:sz w:val="24"/>
          <w:szCs w:val="24"/>
        </w:rPr>
        <w:t xml:space="preserve">городского </w:t>
      </w:r>
      <w:r w:rsidRPr="001C67AD">
        <w:rPr>
          <w:rFonts w:ascii="Times New Roman" w:hAnsi="Times New Roman"/>
          <w:color w:val="auto"/>
          <w:sz w:val="24"/>
          <w:szCs w:val="24"/>
        </w:rPr>
        <w:t xml:space="preserve">поселения </w:t>
      </w:r>
      <w:r w:rsidR="00F600D0" w:rsidRPr="001C67AD">
        <w:rPr>
          <w:rFonts w:ascii="Times New Roman" w:hAnsi="Times New Roman"/>
          <w:color w:val="auto"/>
          <w:sz w:val="24"/>
          <w:szCs w:val="24"/>
        </w:rPr>
        <w:t>Уваровка</w:t>
      </w:r>
      <w:r w:rsidRPr="001C67AD">
        <w:rPr>
          <w:rFonts w:ascii="Times New Roman" w:hAnsi="Times New Roman"/>
          <w:color w:val="auto"/>
          <w:sz w:val="24"/>
          <w:szCs w:val="24"/>
        </w:rPr>
        <w:t xml:space="preserve">. </w:t>
      </w:r>
      <w:r w:rsidR="001C67AD" w:rsidRPr="001C67AD">
        <w:rPr>
          <w:rFonts w:ascii="Times New Roman" w:hAnsi="Times New Roman"/>
          <w:color w:val="auto"/>
          <w:sz w:val="24"/>
          <w:szCs w:val="24"/>
        </w:rPr>
        <w:t>Прогнозируемая сумма налога определена по нормативу, предусмотренному Бюджетн</w:t>
      </w:r>
      <w:r w:rsidR="00681632">
        <w:rPr>
          <w:rFonts w:ascii="Times New Roman" w:hAnsi="Times New Roman"/>
          <w:color w:val="auto"/>
          <w:sz w:val="24"/>
          <w:szCs w:val="24"/>
        </w:rPr>
        <w:t>ым</w:t>
      </w:r>
      <w:r w:rsidR="001C67AD" w:rsidRPr="001C67AD">
        <w:rPr>
          <w:rFonts w:ascii="Times New Roman" w:hAnsi="Times New Roman"/>
          <w:color w:val="auto"/>
          <w:sz w:val="24"/>
          <w:szCs w:val="24"/>
        </w:rPr>
        <w:t xml:space="preserve"> кодекс</w:t>
      </w:r>
      <w:r w:rsidR="00681632">
        <w:rPr>
          <w:rFonts w:ascii="Times New Roman" w:hAnsi="Times New Roman"/>
          <w:color w:val="auto"/>
          <w:sz w:val="24"/>
          <w:szCs w:val="24"/>
        </w:rPr>
        <w:t>ом</w:t>
      </w:r>
      <w:r w:rsidR="001C67AD" w:rsidRPr="001C67AD">
        <w:rPr>
          <w:rFonts w:ascii="Times New Roman" w:hAnsi="Times New Roman"/>
          <w:color w:val="auto"/>
          <w:sz w:val="24"/>
          <w:szCs w:val="24"/>
        </w:rPr>
        <w:t xml:space="preserve"> РФ в размере 10% и составляет 6 742 тыс. рублей, и по дополнительному нормативу отчислений от </w:t>
      </w:r>
      <w:r w:rsidR="00057A7B" w:rsidRPr="001C67AD">
        <w:rPr>
          <w:rFonts w:ascii="Times New Roman" w:hAnsi="Times New Roman"/>
          <w:color w:val="auto"/>
          <w:sz w:val="24"/>
          <w:szCs w:val="24"/>
        </w:rPr>
        <w:t>налога на доходы физических лиц</w:t>
      </w:r>
      <w:r w:rsidR="001C67AD" w:rsidRPr="001C67AD">
        <w:rPr>
          <w:rFonts w:ascii="Times New Roman" w:hAnsi="Times New Roman"/>
          <w:color w:val="auto"/>
          <w:sz w:val="24"/>
          <w:szCs w:val="24"/>
        </w:rPr>
        <w:t>, подлежащего зачислению в бюджет Московской области (33,2%), в сумме 23 486 тыс. рублей.</w:t>
      </w:r>
    </w:p>
    <w:p w:rsidR="00F600D0" w:rsidRPr="001C67AD" w:rsidRDefault="00F600D0" w:rsidP="00F600D0">
      <w:pPr>
        <w:spacing w:after="0" w:line="240" w:lineRule="auto"/>
        <w:ind w:firstLine="708"/>
        <w:jc w:val="both"/>
        <w:rPr>
          <w:rFonts w:ascii="Times New Roman" w:hAnsi="Times New Roman"/>
          <w:sz w:val="24"/>
          <w:szCs w:val="24"/>
        </w:rPr>
      </w:pPr>
      <w:r w:rsidRPr="001C67AD">
        <w:rPr>
          <w:rFonts w:ascii="Times New Roman" w:hAnsi="Times New Roman"/>
          <w:sz w:val="24"/>
          <w:szCs w:val="24"/>
        </w:rPr>
        <w:t>В соответствии с Закон</w:t>
      </w:r>
      <w:r w:rsidR="00057A7B">
        <w:rPr>
          <w:rFonts w:ascii="Times New Roman" w:hAnsi="Times New Roman"/>
          <w:sz w:val="24"/>
          <w:szCs w:val="24"/>
        </w:rPr>
        <w:t>ом</w:t>
      </w:r>
      <w:r w:rsidR="00910E87">
        <w:rPr>
          <w:rFonts w:ascii="Times New Roman" w:hAnsi="Times New Roman"/>
          <w:sz w:val="24"/>
          <w:szCs w:val="24"/>
        </w:rPr>
        <w:t xml:space="preserve"> о бюджете</w:t>
      </w:r>
      <w:r w:rsidRPr="001C67AD">
        <w:rPr>
          <w:rFonts w:ascii="Times New Roman" w:hAnsi="Times New Roman"/>
          <w:sz w:val="24"/>
          <w:szCs w:val="24"/>
        </w:rPr>
        <w:t xml:space="preserve"> Московской области бюджету городского поселения Уваровка на 2017 год установлен дополнительный норматив отчислений взамен дотации на выравнивание бюджетной обеспеченности в размере 33,2%, что на 0,2% ниже дополнительного норматива отчислений, установленного в 2016 году (33,4%). </w:t>
      </w:r>
    </w:p>
    <w:p w:rsidR="000F3B44" w:rsidRPr="001C67AD" w:rsidRDefault="000F3B44" w:rsidP="00F600D0">
      <w:pPr>
        <w:pStyle w:val="ab"/>
        <w:spacing w:after="0"/>
        <w:ind w:firstLine="709"/>
        <w:jc w:val="both"/>
        <w:rPr>
          <w:rFonts w:ascii="Times New Roman" w:hAnsi="Times New Roman"/>
          <w:color w:val="auto"/>
          <w:sz w:val="24"/>
          <w:szCs w:val="24"/>
        </w:rPr>
      </w:pPr>
      <w:r w:rsidRPr="001C67AD">
        <w:rPr>
          <w:rFonts w:ascii="Times New Roman" w:hAnsi="Times New Roman"/>
          <w:color w:val="auto"/>
          <w:sz w:val="24"/>
          <w:szCs w:val="24"/>
        </w:rPr>
        <w:t xml:space="preserve">Планируемая сумма поступлений </w:t>
      </w:r>
      <w:r w:rsidR="00B56EBB" w:rsidRPr="001C67AD">
        <w:rPr>
          <w:rFonts w:ascii="Times New Roman" w:hAnsi="Times New Roman"/>
          <w:color w:val="auto"/>
          <w:sz w:val="24"/>
          <w:szCs w:val="24"/>
        </w:rPr>
        <w:t xml:space="preserve">по налогу на доходы физических лиц </w:t>
      </w:r>
      <w:r w:rsidRPr="001C67AD">
        <w:rPr>
          <w:rFonts w:ascii="Times New Roman" w:hAnsi="Times New Roman"/>
          <w:color w:val="auto"/>
          <w:sz w:val="24"/>
          <w:szCs w:val="24"/>
        </w:rPr>
        <w:t xml:space="preserve">в 2018 году составит </w:t>
      </w:r>
      <w:r w:rsidR="00627237" w:rsidRPr="001C67AD">
        <w:rPr>
          <w:rFonts w:ascii="Times New Roman" w:hAnsi="Times New Roman"/>
          <w:color w:val="auto"/>
          <w:sz w:val="24"/>
          <w:szCs w:val="24"/>
        </w:rPr>
        <w:t>30 798</w:t>
      </w:r>
      <w:r w:rsidRPr="001C67AD">
        <w:rPr>
          <w:rFonts w:ascii="Times New Roman" w:hAnsi="Times New Roman"/>
          <w:color w:val="auto"/>
          <w:sz w:val="24"/>
          <w:szCs w:val="24"/>
        </w:rPr>
        <w:t xml:space="preserve"> тыс. рублей, в 2019 году – </w:t>
      </w:r>
      <w:r w:rsidR="00627237" w:rsidRPr="001C67AD">
        <w:rPr>
          <w:rFonts w:ascii="Times New Roman" w:hAnsi="Times New Roman"/>
          <w:color w:val="auto"/>
          <w:sz w:val="24"/>
          <w:szCs w:val="24"/>
        </w:rPr>
        <w:t>31 199</w:t>
      </w:r>
      <w:r w:rsidRPr="001C67AD">
        <w:rPr>
          <w:rFonts w:ascii="Times New Roman" w:hAnsi="Times New Roman"/>
          <w:color w:val="auto"/>
          <w:sz w:val="24"/>
          <w:szCs w:val="24"/>
        </w:rPr>
        <w:t xml:space="preserve"> тыс. рублей.</w:t>
      </w:r>
    </w:p>
    <w:p w:rsidR="00AC6465" w:rsidRDefault="00AC6465" w:rsidP="00EA112E">
      <w:pPr>
        <w:pStyle w:val="ab"/>
        <w:spacing w:after="0"/>
        <w:ind w:firstLine="709"/>
        <w:jc w:val="both"/>
        <w:rPr>
          <w:rFonts w:ascii="Times New Roman" w:hAnsi="Times New Roman"/>
          <w:color w:val="FF0000"/>
          <w:sz w:val="24"/>
          <w:szCs w:val="24"/>
        </w:rPr>
      </w:pPr>
    </w:p>
    <w:p w:rsidR="002012EF" w:rsidRDefault="002012EF" w:rsidP="00D9062E">
      <w:pPr>
        <w:spacing w:after="0" w:line="240" w:lineRule="auto"/>
        <w:ind w:firstLine="708"/>
        <w:jc w:val="both"/>
        <w:rPr>
          <w:rFonts w:ascii="Times New Roman" w:hAnsi="Times New Roman"/>
          <w:bCs/>
          <w:color w:val="000000"/>
          <w:spacing w:val="3"/>
          <w:sz w:val="24"/>
          <w:szCs w:val="24"/>
        </w:rPr>
      </w:pPr>
      <w:r w:rsidRPr="00506F47">
        <w:rPr>
          <w:rFonts w:ascii="Times New Roman" w:hAnsi="Times New Roman"/>
          <w:b/>
          <w:color w:val="000000" w:themeColor="text1"/>
          <w:sz w:val="24"/>
          <w:szCs w:val="24"/>
        </w:rPr>
        <w:t>Акцизы по подакцизным товарам (продукции), производимым на территории Российской Федерации,</w:t>
      </w:r>
      <w:r>
        <w:rPr>
          <w:rFonts w:ascii="Times New Roman" w:hAnsi="Times New Roman"/>
          <w:color w:val="000000" w:themeColor="text1"/>
          <w:sz w:val="24"/>
          <w:szCs w:val="24"/>
        </w:rPr>
        <w:t xml:space="preserve"> являющиеся источником формирования Дорожного фонда городского поселения Уваровка, </w:t>
      </w:r>
      <w:r w:rsidRPr="00BD37A3">
        <w:rPr>
          <w:rFonts w:ascii="Times New Roman" w:hAnsi="Times New Roman"/>
          <w:color w:val="000000" w:themeColor="text1"/>
          <w:sz w:val="24"/>
          <w:szCs w:val="24"/>
        </w:rPr>
        <w:t>прогнозиру</w:t>
      </w:r>
      <w:r>
        <w:rPr>
          <w:rFonts w:ascii="Times New Roman" w:hAnsi="Times New Roman"/>
          <w:color w:val="000000" w:themeColor="text1"/>
          <w:sz w:val="24"/>
          <w:szCs w:val="24"/>
        </w:rPr>
        <w:t>ются в сумме 1 788 тыс. рублей</w:t>
      </w:r>
      <w:r w:rsidR="00506F47">
        <w:rPr>
          <w:rFonts w:ascii="Times New Roman" w:hAnsi="Times New Roman"/>
          <w:color w:val="000000" w:themeColor="text1"/>
          <w:sz w:val="24"/>
          <w:szCs w:val="24"/>
        </w:rPr>
        <w:t>,</w:t>
      </w:r>
      <w:r w:rsidR="00506F47" w:rsidRPr="00506F47">
        <w:rPr>
          <w:rFonts w:ascii="Times New Roman" w:hAnsi="Times New Roman"/>
          <w:bCs/>
          <w:color w:val="000000"/>
          <w:spacing w:val="3"/>
          <w:sz w:val="24"/>
          <w:szCs w:val="24"/>
        </w:rPr>
        <w:t xml:space="preserve"> </w:t>
      </w:r>
      <w:r w:rsidR="00506F47">
        <w:rPr>
          <w:rFonts w:ascii="Times New Roman" w:hAnsi="Times New Roman"/>
          <w:bCs/>
          <w:color w:val="000000"/>
          <w:spacing w:val="3"/>
          <w:sz w:val="24"/>
          <w:szCs w:val="24"/>
        </w:rPr>
        <w:t>что</w:t>
      </w:r>
      <w:r w:rsidR="00506F47" w:rsidRPr="00CB3002">
        <w:rPr>
          <w:rFonts w:ascii="Times New Roman" w:hAnsi="Times New Roman"/>
          <w:bCs/>
          <w:color w:val="000000"/>
          <w:spacing w:val="3"/>
          <w:sz w:val="24"/>
          <w:szCs w:val="24"/>
        </w:rPr>
        <w:t xml:space="preserve"> </w:t>
      </w:r>
      <w:r w:rsidR="00506F47">
        <w:rPr>
          <w:rFonts w:ascii="Times New Roman" w:hAnsi="Times New Roman"/>
          <w:bCs/>
          <w:color w:val="000000"/>
          <w:spacing w:val="3"/>
          <w:sz w:val="24"/>
          <w:szCs w:val="24"/>
        </w:rPr>
        <w:t>ниже</w:t>
      </w:r>
      <w:r w:rsidR="00506F47" w:rsidRPr="00CB3002">
        <w:rPr>
          <w:rFonts w:ascii="Times New Roman" w:hAnsi="Times New Roman"/>
          <w:bCs/>
          <w:color w:val="000000"/>
          <w:spacing w:val="3"/>
          <w:sz w:val="24"/>
          <w:szCs w:val="24"/>
        </w:rPr>
        <w:t xml:space="preserve"> ожидаемых поступлений в 2016 году на</w:t>
      </w:r>
      <w:r w:rsidR="00506F47">
        <w:rPr>
          <w:rFonts w:ascii="Times New Roman" w:hAnsi="Times New Roman"/>
          <w:bCs/>
          <w:color w:val="000000"/>
          <w:spacing w:val="3"/>
          <w:sz w:val="24"/>
          <w:szCs w:val="24"/>
        </w:rPr>
        <w:t xml:space="preserve"> 442 </w:t>
      </w:r>
      <w:r w:rsidR="00506F47" w:rsidRPr="00CB3002">
        <w:rPr>
          <w:rFonts w:ascii="Times New Roman" w:hAnsi="Times New Roman"/>
          <w:bCs/>
          <w:color w:val="000000"/>
          <w:spacing w:val="3"/>
          <w:sz w:val="24"/>
          <w:szCs w:val="24"/>
        </w:rPr>
        <w:t xml:space="preserve">тыс. рублей или на </w:t>
      </w:r>
      <w:r w:rsidR="00506F47">
        <w:rPr>
          <w:rFonts w:ascii="Times New Roman" w:hAnsi="Times New Roman"/>
          <w:bCs/>
          <w:color w:val="000000"/>
          <w:spacing w:val="3"/>
          <w:sz w:val="24"/>
          <w:szCs w:val="24"/>
        </w:rPr>
        <w:t>19,8</w:t>
      </w:r>
      <w:r w:rsidR="00506F47" w:rsidRPr="00CB3002">
        <w:rPr>
          <w:rFonts w:ascii="Times New Roman" w:hAnsi="Times New Roman"/>
          <w:bCs/>
          <w:color w:val="000000"/>
          <w:spacing w:val="3"/>
          <w:sz w:val="24"/>
          <w:szCs w:val="24"/>
        </w:rPr>
        <w:t xml:space="preserve">%. </w:t>
      </w:r>
    </w:p>
    <w:p w:rsidR="00C51122" w:rsidRDefault="00C51122" w:rsidP="00D9062E">
      <w:pPr>
        <w:spacing w:after="0" w:line="240" w:lineRule="auto"/>
        <w:ind w:firstLine="708"/>
        <w:jc w:val="both"/>
        <w:rPr>
          <w:rFonts w:ascii="Times New Roman" w:hAnsi="Times New Roman"/>
          <w:bCs/>
          <w:iCs/>
          <w:sz w:val="24"/>
          <w:szCs w:val="24"/>
        </w:rPr>
      </w:pPr>
      <w:r w:rsidRPr="00CB3002">
        <w:rPr>
          <w:rFonts w:ascii="Times New Roman" w:hAnsi="Times New Roman"/>
          <w:bCs/>
          <w:iCs/>
          <w:sz w:val="24"/>
          <w:szCs w:val="24"/>
        </w:rPr>
        <w:t xml:space="preserve">Суммы </w:t>
      </w:r>
      <w:r>
        <w:rPr>
          <w:rFonts w:ascii="Times New Roman" w:hAnsi="Times New Roman"/>
          <w:bCs/>
          <w:iCs/>
          <w:sz w:val="24"/>
          <w:szCs w:val="24"/>
        </w:rPr>
        <w:t xml:space="preserve">налога прогнозируются </w:t>
      </w:r>
      <w:r w:rsidRPr="00CB3002">
        <w:rPr>
          <w:rFonts w:ascii="Times New Roman" w:hAnsi="Times New Roman"/>
          <w:bCs/>
          <w:iCs/>
          <w:sz w:val="24"/>
          <w:szCs w:val="24"/>
        </w:rPr>
        <w:t xml:space="preserve"> </w:t>
      </w:r>
      <w:r>
        <w:rPr>
          <w:rFonts w:ascii="Times New Roman" w:hAnsi="Times New Roman"/>
          <w:bCs/>
          <w:iCs/>
          <w:sz w:val="24"/>
          <w:szCs w:val="24"/>
        </w:rPr>
        <w:t>в соответствии с</w:t>
      </w:r>
      <w:r w:rsidRPr="00CB3002">
        <w:rPr>
          <w:rFonts w:ascii="Times New Roman" w:hAnsi="Times New Roman"/>
          <w:bCs/>
          <w:iCs/>
          <w:sz w:val="24"/>
          <w:szCs w:val="24"/>
        </w:rPr>
        <w:t xml:space="preserve"> норматив</w:t>
      </w:r>
      <w:r>
        <w:rPr>
          <w:rFonts w:ascii="Times New Roman" w:hAnsi="Times New Roman"/>
          <w:bCs/>
          <w:iCs/>
          <w:sz w:val="24"/>
          <w:szCs w:val="24"/>
        </w:rPr>
        <w:t>ом</w:t>
      </w:r>
      <w:r w:rsidRPr="00CB3002">
        <w:rPr>
          <w:rFonts w:ascii="Times New Roman" w:hAnsi="Times New Roman"/>
          <w:bCs/>
          <w:iCs/>
          <w:sz w:val="24"/>
          <w:szCs w:val="24"/>
        </w:rPr>
        <w:t xml:space="preserve"> отчислений в бюджет </w:t>
      </w:r>
      <w:r>
        <w:rPr>
          <w:rFonts w:ascii="Times New Roman" w:hAnsi="Times New Roman"/>
          <w:bCs/>
          <w:iCs/>
          <w:sz w:val="24"/>
          <w:szCs w:val="24"/>
        </w:rPr>
        <w:t>городского поселения Уваровка</w:t>
      </w:r>
      <w:r w:rsidRPr="00CB3002">
        <w:rPr>
          <w:rFonts w:ascii="Times New Roman" w:hAnsi="Times New Roman"/>
          <w:bCs/>
          <w:iCs/>
          <w:sz w:val="24"/>
          <w:szCs w:val="24"/>
        </w:rPr>
        <w:t xml:space="preserve">, </w:t>
      </w:r>
      <w:r w:rsidRPr="00CB3002">
        <w:rPr>
          <w:rFonts w:ascii="Times New Roman" w:hAnsi="Times New Roman"/>
          <w:bCs/>
          <w:color w:val="000000"/>
          <w:spacing w:val="3"/>
          <w:sz w:val="24"/>
          <w:szCs w:val="24"/>
        </w:rPr>
        <w:t>установленн</w:t>
      </w:r>
      <w:r>
        <w:rPr>
          <w:rFonts w:ascii="Times New Roman" w:hAnsi="Times New Roman"/>
          <w:bCs/>
          <w:color w:val="000000"/>
          <w:spacing w:val="3"/>
          <w:sz w:val="24"/>
          <w:szCs w:val="24"/>
        </w:rPr>
        <w:t>ым</w:t>
      </w:r>
      <w:r w:rsidRPr="00CB3002">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 xml:space="preserve">проектом </w:t>
      </w:r>
      <w:r w:rsidRPr="00CB3002">
        <w:rPr>
          <w:rFonts w:ascii="Times New Roman" w:hAnsi="Times New Roman"/>
          <w:bCs/>
          <w:color w:val="000000"/>
          <w:spacing w:val="3"/>
          <w:sz w:val="24"/>
          <w:szCs w:val="24"/>
        </w:rPr>
        <w:t>Закон</w:t>
      </w:r>
      <w:r>
        <w:rPr>
          <w:rFonts w:ascii="Times New Roman" w:hAnsi="Times New Roman"/>
          <w:bCs/>
          <w:color w:val="000000"/>
          <w:spacing w:val="3"/>
          <w:sz w:val="24"/>
          <w:szCs w:val="24"/>
        </w:rPr>
        <w:t>а</w:t>
      </w:r>
      <w:r w:rsidRPr="00CB3002">
        <w:rPr>
          <w:rFonts w:ascii="Times New Roman" w:hAnsi="Times New Roman"/>
          <w:bCs/>
          <w:color w:val="000000"/>
          <w:spacing w:val="3"/>
          <w:sz w:val="24"/>
          <w:szCs w:val="24"/>
        </w:rPr>
        <w:t xml:space="preserve"> о бюджете Московской области на 2017 год и на плановый период 2018 и 2019 годов</w:t>
      </w:r>
      <w:r>
        <w:rPr>
          <w:rFonts w:ascii="Times New Roman" w:hAnsi="Times New Roman"/>
          <w:bCs/>
          <w:color w:val="000000"/>
          <w:spacing w:val="3"/>
          <w:sz w:val="24"/>
          <w:szCs w:val="24"/>
        </w:rPr>
        <w:t>,</w:t>
      </w:r>
      <w:r w:rsidRPr="00CB3002">
        <w:rPr>
          <w:rFonts w:ascii="Times New Roman" w:hAnsi="Times New Roman"/>
          <w:bCs/>
          <w:iCs/>
          <w:sz w:val="24"/>
          <w:szCs w:val="24"/>
        </w:rPr>
        <w:t xml:space="preserve"> в размере 0,</w:t>
      </w:r>
      <w:r>
        <w:rPr>
          <w:rFonts w:ascii="Times New Roman" w:hAnsi="Times New Roman"/>
          <w:bCs/>
          <w:iCs/>
          <w:sz w:val="24"/>
          <w:szCs w:val="24"/>
        </w:rPr>
        <w:t>0089</w:t>
      </w:r>
      <w:r w:rsidRPr="00CB3002">
        <w:rPr>
          <w:rFonts w:ascii="Times New Roman" w:hAnsi="Times New Roman"/>
          <w:bCs/>
          <w:iCs/>
          <w:sz w:val="24"/>
          <w:szCs w:val="24"/>
        </w:rPr>
        <w:t>%.</w:t>
      </w:r>
    </w:p>
    <w:p w:rsidR="000F3B44" w:rsidRDefault="002012EF" w:rsidP="00D9062E">
      <w:pPr>
        <w:pStyle w:val="ab"/>
        <w:spacing w:after="0"/>
        <w:ind w:firstLine="709"/>
        <w:jc w:val="both"/>
        <w:rPr>
          <w:rFonts w:ascii="Times New Roman" w:hAnsi="Times New Roman"/>
          <w:color w:val="auto"/>
          <w:sz w:val="24"/>
          <w:szCs w:val="24"/>
        </w:rPr>
      </w:pPr>
      <w:r w:rsidRPr="001C67AD">
        <w:rPr>
          <w:rFonts w:ascii="Times New Roman" w:hAnsi="Times New Roman"/>
          <w:color w:val="auto"/>
          <w:sz w:val="24"/>
          <w:szCs w:val="24"/>
        </w:rPr>
        <w:t xml:space="preserve">Планируемая сумма поступлений по </w:t>
      </w:r>
      <w:r>
        <w:rPr>
          <w:rFonts w:ascii="Times New Roman" w:hAnsi="Times New Roman"/>
          <w:color w:val="auto"/>
          <w:sz w:val="24"/>
          <w:szCs w:val="24"/>
        </w:rPr>
        <w:t>а</w:t>
      </w:r>
      <w:r w:rsidRPr="00BD37A3">
        <w:rPr>
          <w:rFonts w:ascii="Times New Roman" w:hAnsi="Times New Roman"/>
          <w:color w:val="000000" w:themeColor="text1"/>
          <w:sz w:val="24"/>
          <w:szCs w:val="24"/>
        </w:rPr>
        <w:t>кциз</w:t>
      </w:r>
      <w:r>
        <w:rPr>
          <w:rFonts w:ascii="Times New Roman" w:hAnsi="Times New Roman"/>
          <w:color w:val="000000" w:themeColor="text1"/>
          <w:sz w:val="24"/>
          <w:szCs w:val="24"/>
        </w:rPr>
        <w:t xml:space="preserve">ам </w:t>
      </w:r>
      <w:r w:rsidRPr="00BD37A3">
        <w:rPr>
          <w:rFonts w:ascii="Times New Roman" w:hAnsi="Times New Roman"/>
          <w:color w:val="000000" w:themeColor="text1"/>
          <w:sz w:val="24"/>
          <w:szCs w:val="24"/>
        </w:rPr>
        <w:t>по подакцизным товарам (продукции), производимым на территории Российской Федерации</w:t>
      </w:r>
      <w:r w:rsidR="00C51122">
        <w:rPr>
          <w:rFonts w:ascii="Times New Roman" w:hAnsi="Times New Roman"/>
          <w:color w:val="000000" w:themeColor="text1"/>
          <w:sz w:val="24"/>
          <w:szCs w:val="24"/>
        </w:rPr>
        <w:t xml:space="preserve"> на 2018 - 2019 годы</w:t>
      </w:r>
      <w:r>
        <w:rPr>
          <w:rFonts w:ascii="Times New Roman" w:hAnsi="Times New Roman"/>
          <w:color w:val="000000" w:themeColor="text1"/>
          <w:sz w:val="24"/>
          <w:szCs w:val="24"/>
        </w:rPr>
        <w:t xml:space="preserve"> </w:t>
      </w:r>
      <w:r w:rsidRPr="001C67AD">
        <w:rPr>
          <w:rFonts w:ascii="Times New Roman" w:hAnsi="Times New Roman"/>
          <w:color w:val="auto"/>
          <w:sz w:val="24"/>
          <w:szCs w:val="24"/>
        </w:rPr>
        <w:t xml:space="preserve">составит </w:t>
      </w:r>
      <w:r>
        <w:rPr>
          <w:rFonts w:ascii="Times New Roman" w:hAnsi="Times New Roman"/>
          <w:color w:val="auto"/>
          <w:sz w:val="24"/>
          <w:szCs w:val="24"/>
        </w:rPr>
        <w:t>2 230 тыс. рублей</w:t>
      </w:r>
      <w:r w:rsidR="00C51122">
        <w:rPr>
          <w:rFonts w:ascii="Times New Roman" w:hAnsi="Times New Roman"/>
          <w:color w:val="auto"/>
          <w:sz w:val="24"/>
          <w:szCs w:val="24"/>
        </w:rPr>
        <w:t xml:space="preserve"> ежегодно</w:t>
      </w:r>
      <w:r w:rsidRPr="001C67AD">
        <w:rPr>
          <w:rFonts w:ascii="Times New Roman" w:hAnsi="Times New Roman"/>
          <w:color w:val="auto"/>
          <w:sz w:val="24"/>
          <w:szCs w:val="24"/>
        </w:rPr>
        <w:t>.</w:t>
      </w:r>
    </w:p>
    <w:p w:rsidR="00B31A65" w:rsidRPr="00325023" w:rsidRDefault="00B31A65" w:rsidP="003A36F9">
      <w:pPr>
        <w:pStyle w:val="ab"/>
        <w:spacing w:after="0"/>
        <w:ind w:firstLine="709"/>
        <w:jc w:val="both"/>
        <w:rPr>
          <w:rFonts w:ascii="Times New Roman" w:hAnsi="Times New Roman"/>
          <w:color w:val="FF0000"/>
          <w:sz w:val="24"/>
          <w:szCs w:val="24"/>
        </w:rPr>
      </w:pPr>
    </w:p>
    <w:p w:rsidR="004363F5" w:rsidRDefault="000F3B44" w:rsidP="00251BDD">
      <w:pPr>
        <w:spacing w:after="0" w:line="240" w:lineRule="auto"/>
        <w:ind w:firstLine="708"/>
        <w:jc w:val="both"/>
        <w:rPr>
          <w:rFonts w:ascii="Times New Roman" w:hAnsi="Times New Roman"/>
          <w:sz w:val="24"/>
          <w:szCs w:val="24"/>
        </w:rPr>
      </w:pPr>
      <w:r w:rsidRPr="00E237E0">
        <w:rPr>
          <w:rFonts w:ascii="Times New Roman" w:hAnsi="Times New Roman"/>
          <w:sz w:val="24"/>
          <w:szCs w:val="24"/>
        </w:rPr>
        <w:t xml:space="preserve">Поступления </w:t>
      </w:r>
      <w:r w:rsidRPr="00E237E0">
        <w:rPr>
          <w:rFonts w:ascii="Times New Roman" w:hAnsi="Times New Roman"/>
          <w:b/>
          <w:sz w:val="24"/>
          <w:szCs w:val="24"/>
        </w:rPr>
        <w:t xml:space="preserve">по единому сельскохозяйственному налогу </w:t>
      </w:r>
      <w:r w:rsidRPr="00E237E0">
        <w:rPr>
          <w:rFonts w:ascii="Times New Roman" w:hAnsi="Times New Roman"/>
          <w:sz w:val="24"/>
          <w:szCs w:val="24"/>
        </w:rPr>
        <w:t xml:space="preserve">планируются в сумме               </w:t>
      </w:r>
      <w:r w:rsidR="00E237E0" w:rsidRPr="00E237E0">
        <w:rPr>
          <w:rFonts w:ascii="Times New Roman" w:hAnsi="Times New Roman"/>
          <w:sz w:val="24"/>
          <w:szCs w:val="24"/>
        </w:rPr>
        <w:t>200</w:t>
      </w:r>
      <w:r w:rsidRPr="00E237E0">
        <w:rPr>
          <w:rFonts w:ascii="Times New Roman" w:hAnsi="Times New Roman"/>
          <w:sz w:val="24"/>
          <w:szCs w:val="24"/>
        </w:rPr>
        <w:t xml:space="preserve"> тыс. рублей</w:t>
      </w:r>
      <w:r w:rsidR="00E237E0" w:rsidRPr="00E237E0">
        <w:rPr>
          <w:rFonts w:ascii="Times New Roman" w:hAnsi="Times New Roman"/>
          <w:sz w:val="24"/>
          <w:szCs w:val="24"/>
        </w:rPr>
        <w:t xml:space="preserve">, что меньше </w:t>
      </w:r>
      <w:r w:rsidR="00114355" w:rsidRPr="00E237E0">
        <w:rPr>
          <w:rFonts w:ascii="Times New Roman" w:hAnsi="Times New Roman"/>
          <w:sz w:val="24"/>
          <w:szCs w:val="24"/>
        </w:rPr>
        <w:t>ожидаемого поступления налога в 2016 году</w:t>
      </w:r>
      <w:r w:rsidR="00E237E0" w:rsidRPr="00E237E0">
        <w:rPr>
          <w:rFonts w:ascii="Times New Roman" w:hAnsi="Times New Roman"/>
          <w:sz w:val="24"/>
          <w:szCs w:val="24"/>
        </w:rPr>
        <w:t xml:space="preserve"> на 17,7</w:t>
      </w:r>
      <w:r w:rsidR="00E237E0" w:rsidRPr="00E237E0">
        <w:rPr>
          <w:rFonts w:ascii="Times New Roman" w:hAnsi="Times New Roman"/>
          <w:bCs/>
          <w:spacing w:val="3"/>
          <w:sz w:val="24"/>
          <w:szCs w:val="24"/>
        </w:rPr>
        <w:t xml:space="preserve"> тыс. рублей или на 8,1%. </w:t>
      </w:r>
      <w:r w:rsidR="00E237E0" w:rsidRPr="00E237E0">
        <w:rPr>
          <w:rFonts w:ascii="Times New Roman" w:hAnsi="Times New Roman"/>
          <w:sz w:val="24"/>
          <w:szCs w:val="24"/>
        </w:rPr>
        <w:t xml:space="preserve"> </w:t>
      </w:r>
      <w:r w:rsidR="00114355" w:rsidRPr="00E237E0">
        <w:rPr>
          <w:rFonts w:ascii="Times New Roman" w:hAnsi="Times New Roman"/>
          <w:sz w:val="24"/>
          <w:szCs w:val="24"/>
        </w:rPr>
        <w:t>В структуре налоговых доходов бюджета поселения на 201</w:t>
      </w:r>
      <w:r w:rsidR="00E237E0" w:rsidRPr="00E237E0">
        <w:rPr>
          <w:rFonts w:ascii="Times New Roman" w:hAnsi="Times New Roman"/>
          <w:sz w:val="24"/>
          <w:szCs w:val="24"/>
        </w:rPr>
        <w:t>7</w:t>
      </w:r>
      <w:r w:rsidR="00114355" w:rsidRPr="00E237E0">
        <w:rPr>
          <w:rFonts w:ascii="Times New Roman" w:hAnsi="Times New Roman"/>
          <w:sz w:val="24"/>
          <w:szCs w:val="24"/>
        </w:rPr>
        <w:t xml:space="preserve"> год составляет 0,</w:t>
      </w:r>
      <w:r w:rsidR="00E237E0" w:rsidRPr="00E237E0">
        <w:rPr>
          <w:rFonts w:ascii="Times New Roman" w:hAnsi="Times New Roman"/>
          <w:sz w:val="24"/>
          <w:szCs w:val="24"/>
        </w:rPr>
        <w:t>5</w:t>
      </w:r>
      <w:r w:rsidR="00114355" w:rsidRPr="00E237E0">
        <w:rPr>
          <w:rFonts w:ascii="Times New Roman" w:hAnsi="Times New Roman"/>
          <w:sz w:val="24"/>
          <w:szCs w:val="24"/>
        </w:rPr>
        <w:t xml:space="preserve">%. </w:t>
      </w:r>
      <w:r w:rsidR="004363F5" w:rsidRPr="001C67AD">
        <w:rPr>
          <w:rFonts w:ascii="Times New Roman" w:hAnsi="Times New Roman"/>
          <w:sz w:val="24"/>
          <w:szCs w:val="24"/>
        </w:rPr>
        <w:t>На основании данных пояснительной записки</w:t>
      </w:r>
      <w:r w:rsidR="004363F5">
        <w:rPr>
          <w:rFonts w:ascii="Times New Roman" w:hAnsi="Times New Roman"/>
          <w:sz w:val="24"/>
          <w:szCs w:val="24"/>
        </w:rPr>
        <w:t xml:space="preserve"> налог определен из оценки налогового потенциала по единому сельскохозяйственному налогу на территории городского поселения Уваровка на 2016 год, с учетом прогноза от ЗАО «</w:t>
      </w:r>
      <w:r w:rsidR="00136BD9">
        <w:rPr>
          <w:rFonts w:ascii="Times New Roman" w:hAnsi="Times New Roman"/>
          <w:sz w:val="24"/>
          <w:szCs w:val="24"/>
        </w:rPr>
        <w:t>Колхоз Уваровский</w:t>
      </w:r>
      <w:r w:rsidR="004363F5">
        <w:rPr>
          <w:rFonts w:ascii="Times New Roman" w:hAnsi="Times New Roman"/>
          <w:sz w:val="24"/>
          <w:szCs w:val="24"/>
        </w:rPr>
        <w:t>»</w:t>
      </w:r>
      <w:r w:rsidR="00136BD9">
        <w:rPr>
          <w:rFonts w:ascii="Times New Roman" w:hAnsi="Times New Roman"/>
          <w:sz w:val="24"/>
          <w:szCs w:val="24"/>
        </w:rPr>
        <w:t>.</w:t>
      </w:r>
    </w:p>
    <w:p w:rsidR="000F3B44" w:rsidRPr="00E237E0" w:rsidRDefault="000F3B44" w:rsidP="00251BDD">
      <w:pPr>
        <w:spacing w:after="0" w:line="240" w:lineRule="auto"/>
        <w:ind w:firstLine="708"/>
        <w:jc w:val="both"/>
        <w:rPr>
          <w:rFonts w:ascii="Times New Roman" w:hAnsi="Times New Roman"/>
          <w:sz w:val="24"/>
          <w:szCs w:val="24"/>
        </w:rPr>
      </w:pPr>
      <w:r w:rsidRPr="00E237E0">
        <w:rPr>
          <w:rFonts w:ascii="Times New Roman" w:hAnsi="Times New Roman"/>
          <w:sz w:val="24"/>
          <w:szCs w:val="24"/>
        </w:rPr>
        <w:lastRenderedPageBreak/>
        <w:t>Объем поступлений в 2018</w:t>
      </w:r>
      <w:r w:rsidR="00E237E0" w:rsidRPr="00E237E0">
        <w:rPr>
          <w:rFonts w:ascii="Times New Roman" w:hAnsi="Times New Roman"/>
          <w:sz w:val="24"/>
          <w:szCs w:val="24"/>
        </w:rPr>
        <w:t xml:space="preserve"> году</w:t>
      </w:r>
      <w:r w:rsidRPr="00E237E0">
        <w:rPr>
          <w:rFonts w:ascii="Times New Roman" w:hAnsi="Times New Roman"/>
          <w:sz w:val="24"/>
          <w:szCs w:val="24"/>
        </w:rPr>
        <w:t xml:space="preserve"> запланирован в сумме </w:t>
      </w:r>
      <w:r w:rsidR="00E237E0" w:rsidRPr="00E237E0">
        <w:rPr>
          <w:rFonts w:ascii="Times New Roman" w:hAnsi="Times New Roman"/>
          <w:sz w:val="24"/>
          <w:szCs w:val="24"/>
        </w:rPr>
        <w:t>210</w:t>
      </w:r>
      <w:r w:rsidRPr="00E237E0">
        <w:rPr>
          <w:rFonts w:ascii="Times New Roman" w:hAnsi="Times New Roman"/>
          <w:sz w:val="24"/>
          <w:szCs w:val="24"/>
        </w:rPr>
        <w:t xml:space="preserve"> тыс. рублей</w:t>
      </w:r>
      <w:r w:rsidR="00E237E0" w:rsidRPr="00E237E0">
        <w:rPr>
          <w:rFonts w:ascii="Times New Roman" w:hAnsi="Times New Roman"/>
          <w:sz w:val="24"/>
          <w:szCs w:val="24"/>
        </w:rPr>
        <w:t>, в 2019 году - 222 тыс. рублей</w:t>
      </w:r>
      <w:r w:rsidRPr="00E237E0">
        <w:rPr>
          <w:rFonts w:ascii="Times New Roman" w:hAnsi="Times New Roman"/>
          <w:sz w:val="24"/>
          <w:szCs w:val="24"/>
        </w:rPr>
        <w:t>.</w:t>
      </w:r>
    </w:p>
    <w:p w:rsidR="00114355" w:rsidRPr="00325023" w:rsidRDefault="00114355" w:rsidP="00A17D86">
      <w:pPr>
        <w:pStyle w:val="ab"/>
        <w:spacing w:after="0"/>
        <w:ind w:firstLine="708"/>
        <w:jc w:val="both"/>
        <w:rPr>
          <w:rFonts w:ascii="Times New Roman" w:hAnsi="Times New Roman"/>
          <w:b/>
          <w:color w:val="FF0000"/>
          <w:sz w:val="24"/>
          <w:szCs w:val="24"/>
        </w:rPr>
      </w:pPr>
    </w:p>
    <w:p w:rsidR="000F3B44" w:rsidRPr="00136BD9" w:rsidRDefault="000F3B44" w:rsidP="00A17D86">
      <w:pPr>
        <w:pStyle w:val="ab"/>
        <w:spacing w:after="0"/>
        <w:ind w:firstLine="708"/>
        <w:jc w:val="both"/>
        <w:rPr>
          <w:rFonts w:ascii="Times New Roman" w:hAnsi="Times New Roman"/>
          <w:color w:val="auto"/>
          <w:sz w:val="24"/>
          <w:szCs w:val="24"/>
        </w:rPr>
      </w:pPr>
      <w:r w:rsidRPr="00136BD9">
        <w:rPr>
          <w:rFonts w:ascii="Times New Roman" w:hAnsi="Times New Roman"/>
          <w:b/>
          <w:color w:val="auto"/>
          <w:sz w:val="24"/>
          <w:szCs w:val="24"/>
        </w:rPr>
        <w:t>Налог на имущество физических лиц</w:t>
      </w:r>
      <w:r w:rsidRPr="00136BD9">
        <w:rPr>
          <w:rFonts w:ascii="Times New Roman" w:hAnsi="Times New Roman"/>
          <w:color w:val="auto"/>
          <w:sz w:val="24"/>
          <w:szCs w:val="24"/>
        </w:rPr>
        <w:t xml:space="preserve"> на 2017 год предусмотрен в сумме </w:t>
      </w:r>
      <w:r w:rsidR="00136BD9" w:rsidRPr="00136BD9">
        <w:rPr>
          <w:rFonts w:ascii="Times New Roman" w:hAnsi="Times New Roman"/>
          <w:color w:val="auto"/>
          <w:sz w:val="24"/>
          <w:szCs w:val="24"/>
        </w:rPr>
        <w:t xml:space="preserve">751 </w:t>
      </w:r>
      <w:r w:rsidRPr="00136BD9">
        <w:rPr>
          <w:rFonts w:ascii="Times New Roman" w:hAnsi="Times New Roman"/>
          <w:color w:val="auto"/>
          <w:sz w:val="24"/>
          <w:szCs w:val="24"/>
        </w:rPr>
        <w:t>тыс. рублей, сумма предполагаемого налога на 2017 год</w:t>
      </w:r>
      <w:r w:rsidR="005271B1" w:rsidRPr="00136BD9">
        <w:rPr>
          <w:rFonts w:ascii="Times New Roman" w:hAnsi="Times New Roman"/>
          <w:color w:val="auto"/>
          <w:sz w:val="24"/>
          <w:szCs w:val="24"/>
        </w:rPr>
        <w:t xml:space="preserve"> </w:t>
      </w:r>
      <w:r w:rsidRPr="00136BD9">
        <w:rPr>
          <w:rFonts w:ascii="Times New Roman" w:hAnsi="Times New Roman"/>
          <w:color w:val="auto"/>
          <w:sz w:val="24"/>
          <w:szCs w:val="24"/>
        </w:rPr>
        <w:t xml:space="preserve">определена </w:t>
      </w:r>
      <w:r w:rsidR="00136BD9" w:rsidRPr="00136BD9">
        <w:rPr>
          <w:rFonts w:ascii="Times New Roman" w:hAnsi="Times New Roman"/>
          <w:color w:val="auto"/>
          <w:sz w:val="24"/>
          <w:szCs w:val="24"/>
        </w:rPr>
        <w:t xml:space="preserve">с ростом </w:t>
      </w:r>
      <w:r w:rsidRPr="00136BD9">
        <w:rPr>
          <w:rFonts w:ascii="Times New Roman" w:hAnsi="Times New Roman"/>
          <w:color w:val="auto"/>
          <w:sz w:val="24"/>
          <w:szCs w:val="24"/>
        </w:rPr>
        <w:t xml:space="preserve">на </w:t>
      </w:r>
      <w:r w:rsidR="00136BD9" w:rsidRPr="00136BD9">
        <w:rPr>
          <w:rFonts w:ascii="Times New Roman" w:hAnsi="Times New Roman"/>
          <w:color w:val="auto"/>
          <w:sz w:val="24"/>
          <w:szCs w:val="24"/>
        </w:rPr>
        <w:t>26,4% к</w:t>
      </w:r>
      <w:r w:rsidRPr="00136BD9">
        <w:rPr>
          <w:rFonts w:ascii="Times New Roman" w:hAnsi="Times New Roman"/>
          <w:color w:val="auto"/>
          <w:sz w:val="24"/>
          <w:szCs w:val="24"/>
        </w:rPr>
        <w:t xml:space="preserve"> ожидаемо</w:t>
      </w:r>
      <w:r w:rsidR="00136BD9" w:rsidRPr="00136BD9">
        <w:rPr>
          <w:rFonts w:ascii="Times New Roman" w:hAnsi="Times New Roman"/>
          <w:color w:val="auto"/>
          <w:sz w:val="24"/>
          <w:szCs w:val="24"/>
        </w:rPr>
        <w:t>му</w:t>
      </w:r>
      <w:r w:rsidRPr="00136BD9">
        <w:rPr>
          <w:rFonts w:ascii="Times New Roman" w:hAnsi="Times New Roman"/>
          <w:color w:val="auto"/>
          <w:sz w:val="24"/>
          <w:szCs w:val="24"/>
        </w:rPr>
        <w:t xml:space="preserve"> </w:t>
      </w:r>
      <w:r w:rsidR="00F701A6" w:rsidRPr="00136BD9">
        <w:rPr>
          <w:rFonts w:ascii="Times New Roman" w:hAnsi="Times New Roman"/>
          <w:color w:val="auto"/>
          <w:sz w:val="24"/>
          <w:szCs w:val="24"/>
        </w:rPr>
        <w:t>поступлени</w:t>
      </w:r>
      <w:r w:rsidR="00136BD9" w:rsidRPr="00136BD9">
        <w:rPr>
          <w:rFonts w:ascii="Times New Roman" w:hAnsi="Times New Roman"/>
          <w:color w:val="auto"/>
          <w:sz w:val="24"/>
          <w:szCs w:val="24"/>
        </w:rPr>
        <w:t>ю</w:t>
      </w:r>
      <w:r w:rsidR="00F701A6" w:rsidRPr="00136BD9">
        <w:rPr>
          <w:rFonts w:ascii="Times New Roman" w:hAnsi="Times New Roman"/>
          <w:color w:val="auto"/>
          <w:sz w:val="24"/>
          <w:szCs w:val="24"/>
        </w:rPr>
        <w:t xml:space="preserve"> налога на имущество в</w:t>
      </w:r>
      <w:r w:rsidRPr="00136BD9">
        <w:rPr>
          <w:rFonts w:ascii="Times New Roman" w:hAnsi="Times New Roman"/>
          <w:color w:val="auto"/>
          <w:sz w:val="24"/>
          <w:szCs w:val="24"/>
        </w:rPr>
        <w:t xml:space="preserve"> 2016 год</w:t>
      </w:r>
      <w:r w:rsidR="00F701A6" w:rsidRPr="00136BD9">
        <w:rPr>
          <w:rFonts w:ascii="Times New Roman" w:hAnsi="Times New Roman"/>
          <w:color w:val="auto"/>
          <w:sz w:val="24"/>
          <w:szCs w:val="24"/>
        </w:rPr>
        <w:t>у</w:t>
      </w:r>
      <w:r w:rsidRPr="00136BD9">
        <w:rPr>
          <w:rFonts w:ascii="Times New Roman" w:hAnsi="Times New Roman"/>
          <w:color w:val="auto"/>
          <w:sz w:val="24"/>
          <w:szCs w:val="24"/>
        </w:rPr>
        <w:t xml:space="preserve">. В структуре налоговых доходов бюджета данный налог составляет </w:t>
      </w:r>
      <w:r w:rsidR="00136BD9" w:rsidRPr="00136BD9">
        <w:rPr>
          <w:rFonts w:ascii="Times New Roman" w:hAnsi="Times New Roman"/>
          <w:color w:val="auto"/>
          <w:sz w:val="24"/>
          <w:szCs w:val="24"/>
        </w:rPr>
        <w:t>1,7</w:t>
      </w:r>
      <w:r w:rsidRPr="00136BD9">
        <w:rPr>
          <w:rFonts w:ascii="Times New Roman" w:hAnsi="Times New Roman"/>
          <w:color w:val="auto"/>
          <w:sz w:val="24"/>
          <w:szCs w:val="24"/>
        </w:rPr>
        <w:t xml:space="preserve">%. Доходы бюджета поселения по данному налогу на 2018 </w:t>
      </w:r>
      <w:r w:rsidR="00136BD9" w:rsidRPr="00136BD9">
        <w:rPr>
          <w:rFonts w:ascii="Times New Roman" w:hAnsi="Times New Roman"/>
          <w:color w:val="auto"/>
          <w:sz w:val="24"/>
          <w:szCs w:val="24"/>
        </w:rPr>
        <w:t>-</w:t>
      </w:r>
      <w:r w:rsidRPr="00136BD9">
        <w:rPr>
          <w:rFonts w:ascii="Times New Roman" w:hAnsi="Times New Roman"/>
          <w:color w:val="auto"/>
          <w:sz w:val="24"/>
          <w:szCs w:val="24"/>
        </w:rPr>
        <w:t xml:space="preserve"> 2019 год</w:t>
      </w:r>
      <w:r w:rsidR="00136BD9" w:rsidRPr="00136BD9">
        <w:rPr>
          <w:rFonts w:ascii="Times New Roman" w:hAnsi="Times New Roman"/>
          <w:color w:val="auto"/>
          <w:sz w:val="24"/>
          <w:szCs w:val="24"/>
        </w:rPr>
        <w:t>ы планируется в сумме 750</w:t>
      </w:r>
      <w:r w:rsidRPr="00136BD9">
        <w:rPr>
          <w:rFonts w:ascii="Times New Roman" w:hAnsi="Times New Roman"/>
          <w:color w:val="auto"/>
          <w:sz w:val="24"/>
          <w:szCs w:val="24"/>
        </w:rPr>
        <w:t xml:space="preserve"> тыс. рублей</w:t>
      </w:r>
      <w:r w:rsidR="00136BD9" w:rsidRPr="00136BD9">
        <w:rPr>
          <w:rFonts w:ascii="Times New Roman" w:hAnsi="Times New Roman"/>
          <w:color w:val="auto"/>
          <w:sz w:val="24"/>
          <w:szCs w:val="24"/>
        </w:rPr>
        <w:t xml:space="preserve"> ежегодно</w:t>
      </w:r>
      <w:r w:rsidRPr="00136BD9">
        <w:rPr>
          <w:rFonts w:ascii="Times New Roman" w:hAnsi="Times New Roman"/>
          <w:color w:val="auto"/>
          <w:sz w:val="24"/>
          <w:szCs w:val="24"/>
        </w:rPr>
        <w:t>.</w:t>
      </w:r>
    </w:p>
    <w:p w:rsidR="00114355" w:rsidRDefault="00114355" w:rsidP="00A17D86">
      <w:pPr>
        <w:pStyle w:val="ab"/>
        <w:spacing w:after="0"/>
        <w:ind w:firstLine="708"/>
        <w:jc w:val="both"/>
        <w:rPr>
          <w:rFonts w:ascii="Times New Roman" w:hAnsi="Times New Roman"/>
          <w:color w:val="FF0000"/>
          <w:sz w:val="24"/>
          <w:szCs w:val="24"/>
        </w:rPr>
      </w:pPr>
    </w:p>
    <w:p w:rsidR="000F3B44" w:rsidRPr="002658C2" w:rsidRDefault="002658C2" w:rsidP="002658C2">
      <w:pPr>
        <w:pStyle w:val="ab"/>
        <w:spacing w:after="0"/>
        <w:ind w:firstLine="708"/>
        <w:jc w:val="both"/>
        <w:rPr>
          <w:rFonts w:ascii="Times New Roman" w:hAnsi="Times New Roman"/>
          <w:color w:val="auto"/>
          <w:sz w:val="24"/>
          <w:szCs w:val="24"/>
        </w:rPr>
      </w:pPr>
      <w:r w:rsidRPr="002658C2">
        <w:rPr>
          <w:rFonts w:ascii="Times New Roman" w:hAnsi="Times New Roman"/>
          <w:color w:val="auto"/>
          <w:sz w:val="24"/>
          <w:szCs w:val="24"/>
        </w:rPr>
        <w:t xml:space="preserve">Прогнозируемый объем поступлений </w:t>
      </w:r>
      <w:r w:rsidRPr="00681632">
        <w:rPr>
          <w:rFonts w:ascii="Times New Roman" w:hAnsi="Times New Roman"/>
          <w:b/>
          <w:color w:val="auto"/>
          <w:sz w:val="24"/>
          <w:szCs w:val="24"/>
        </w:rPr>
        <w:t>земельного налога</w:t>
      </w:r>
      <w:r w:rsidRPr="002658C2">
        <w:rPr>
          <w:rFonts w:ascii="Times New Roman" w:hAnsi="Times New Roman"/>
          <w:color w:val="auto"/>
          <w:sz w:val="24"/>
          <w:szCs w:val="24"/>
        </w:rPr>
        <w:t xml:space="preserve"> </w:t>
      </w:r>
      <w:r w:rsidR="000F3B44" w:rsidRPr="002658C2">
        <w:rPr>
          <w:rFonts w:ascii="Times New Roman" w:hAnsi="Times New Roman"/>
          <w:color w:val="auto"/>
          <w:sz w:val="24"/>
          <w:szCs w:val="24"/>
        </w:rPr>
        <w:t xml:space="preserve">на 2017 год </w:t>
      </w:r>
      <w:r w:rsidR="008E00B3">
        <w:rPr>
          <w:rFonts w:ascii="Times New Roman" w:hAnsi="Times New Roman"/>
          <w:color w:val="auto"/>
          <w:sz w:val="24"/>
          <w:szCs w:val="24"/>
        </w:rPr>
        <w:t xml:space="preserve">планируется </w:t>
      </w:r>
      <w:r w:rsidR="000F3B44" w:rsidRPr="002658C2">
        <w:rPr>
          <w:rFonts w:ascii="Times New Roman" w:hAnsi="Times New Roman"/>
          <w:color w:val="auto"/>
          <w:sz w:val="24"/>
          <w:szCs w:val="24"/>
        </w:rPr>
        <w:t xml:space="preserve">в сумме </w:t>
      </w:r>
      <w:r w:rsidRPr="002658C2">
        <w:rPr>
          <w:rFonts w:ascii="Times New Roman" w:hAnsi="Times New Roman"/>
          <w:color w:val="auto"/>
          <w:sz w:val="24"/>
          <w:szCs w:val="24"/>
        </w:rPr>
        <w:t>11 429</w:t>
      </w:r>
      <w:r w:rsidR="000F3B44" w:rsidRPr="002658C2">
        <w:rPr>
          <w:rFonts w:ascii="Times New Roman" w:hAnsi="Times New Roman"/>
          <w:color w:val="auto"/>
          <w:sz w:val="24"/>
          <w:szCs w:val="24"/>
        </w:rPr>
        <w:t xml:space="preserve"> тыс. рублей и</w:t>
      </w:r>
      <w:r w:rsidR="00F701A6" w:rsidRPr="002658C2">
        <w:rPr>
          <w:rFonts w:ascii="Times New Roman" w:hAnsi="Times New Roman"/>
          <w:color w:val="auto"/>
          <w:sz w:val="24"/>
          <w:szCs w:val="24"/>
        </w:rPr>
        <w:t>ли</w:t>
      </w:r>
      <w:r w:rsidR="000F3B44" w:rsidRPr="002658C2">
        <w:rPr>
          <w:rFonts w:ascii="Times New Roman" w:hAnsi="Times New Roman"/>
          <w:color w:val="auto"/>
          <w:sz w:val="24"/>
          <w:szCs w:val="24"/>
        </w:rPr>
        <w:t xml:space="preserve"> </w:t>
      </w:r>
      <w:r w:rsidRPr="002658C2">
        <w:rPr>
          <w:rFonts w:ascii="Times New Roman" w:hAnsi="Times New Roman"/>
          <w:color w:val="auto"/>
          <w:sz w:val="24"/>
          <w:szCs w:val="24"/>
        </w:rPr>
        <w:t>25,7</w:t>
      </w:r>
      <w:r w:rsidR="000F3B44" w:rsidRPr="002658C2">
        <w:rPr>
          <w:rFonts w:ascii="Times New Roman" w:hAnsi="Times New Roman"/>
          <w:color w:val="auto"/>
          <w:sz w:val="24"/>
          <w:szCs w:val="24"/>
        </w:rPr>
        <w:t>% от суммы налоговых доходов</w:t>
      </w:r>
      <w:r w:rsidR="00F701A6" w:rsidRPr="002658C2">
        <w:rPr>
          <w:rFonts w:ascii="Times New Roman" w:hAnsi="Times New Roman"/>
          <w:color w:val="auto"/>
          <w:sz w:val="24"/>
          <w:szCs w:val="24"/>
        </w:rPr>
        <w:t>. Земельный налог прогнозируется</w:t>
      </w:r>
      <w:r w:rsidR="000F3B44" w:rsidRPr="002658C2">
        <w:rPr>
          <w:rFonts w:ascii="Times New Roman" w:hAnsi="Times New Roman"/>
          <w:color w:val="auto"/>
          <w:sz w:val="24"/>
          <w:szCs w:val="24"/>
        </w:rPr>
        <w:t xml:space="preserve"> на </w:t>
      </w:r>
      <w:r w:rsidRPr="002658C2">
        <w:rPr>
          <w:rFonts w:ascii="Times New Roman" w:hAnsi="Times New Roman"/>
          <w:color w:val="auto"/>
          <w:sz w:val="24"/>
          <w:szCs w:val="24"/>
        </w:rPr>
        <w:t>1,7</w:t>
      </w:r>
      <w:r w:rsidR="000F3B44" w:rsidRPr="002658C2">
        <w:rPr>
          <w:rFonts w:ascii="Times New Roman" w:hAnsi="Times New Roman"/>
          <w:color w:val="auto"/>
          <w:sz w:val="24"/>
          <w:szCs w:val="24"/>
        </w:rPr>
        <w:t xml:space="preserve">% </w:t>
      </w:r>
      <w:r w:rsidRPr="002658C2">
        <w:rPr>
          <w:rFonts w:ascii="Times New Roman" w:hAnsi="Times New Roman"/>
          <w:color w:val="auto"/>
          <w:sz w:val="24"/>
          <w:szCs w:val="24"/>
        </w:rPr>
        <w:t>больше</w:t>
      </w:r>
      <w:r w:rsidR="000F3B44" w:rsidRPr="002658C2">
        <w:rPr>
          <w:rFonts w:ascii="Times New Roman" w:hAnsi="Times New Roman"/>
          <w:color w:val="auto"/>
          <w:sz w:val="24"/>
          <w:szCs w:val="24"/>
        </w:rPr>
        <w:t xml:space="preserve"> ожидаемого поступления </w:t>
      </w:r>
      <w:r w:rsidR="00F701A6" w:rsidRPr="002658C2">
        <w:rPr>
          <w:rFonts w:ascii="Times New Roman" w:hAnsi="Times New Roman"/>
          <w:color w:val="auto"/>
          <w:sz w:val="24"/>
          <w:szCs w:val="24"/>
        </w:rPr>
        <w:t>в</w:t>
      </w:r>
      <w:r w:rsidR="000F3B44" w:rsidRPr="002658C2">
        <w:rPr>
          <w:rFonts w:ascii="Times New Roman" w:hAnsi="Times New Roman"/>
          <w:color w:val="auto"/>
          <w:sz w:val="24"/>
          <w:szCs w:val="24"/>
        </w:rPr>
        <w:t xml:space="preserve"> 2016 год</w:t>
      </w:r>
      <w:r w:rsidR="00F701A6" w:rsidRPr="002658C2">
        <w:rPr>
          <w:rFonts w:ascii="Times New Roman" w:hAnsi="Times New Roman"/>
          <w:color w:val="auto"/>
          <w:sz w:val="24"/>
          <w:szCs w:val="24"/>
        </w:rPr>
        <w:t>у</w:t>
      </w:r>
      <w:r w:rsidR="000F3B44" w:rsidRPr="002658C2">
        <w:rPr>
          <w:rFonts w:ascii="Times New Roman" w:hAnsi="Times New Roman"/>
          <w:color w:val="auto"/>
          <w:sz w:val="24"/>
          <w:szCs w:val="24"/>
        </w:rPr>
        <w:t xml:space="preserve"> (</w:t>
      </w:r>
      <w:r w:rsidRPr="002658C2">
        <w:rPr>
          <w:rFonts w:ascii="Times New Roman" w:hAnsi="Times New Roman"/>
          <w:color w:val="auto"/>
          <w:sz w:val="24"/>
          <w:szCs w:val="24"/>
        </w:rPr>
        <w:t>11 235</w:t>
      </w:r>
      <w:r w:rsidR="000F3B44" w:rsidRPr="002658C2">
        <w:rPr>
          <w:rFonts w:ascii="Times New Roman" w:hAnsi="Times New Roman"/>
          <w:color w:val="auto"/>
          <w:sz w:val="24"/>
          <w:szCs w:val="24"/>
        </w:rPr>
        <w:t xml:space="preserve"> тыс. рублей). </w:t>
      </w:r>
    </w:p>
    <w:p w:rsidR="00607097" w:rsidRPr="00607097" w:rsidRDefault="000F3B44" w:rsidP="00607097">
      <w:pPr>
        <w:pStyle w:val="ab"/>
        <w:spacing w:after="0"/>
        <w:ind w:firstLine="708"/>
        <w:jc w:val="both"/>
        <w:rPr>
          <w:rFonts w:ascii="Times New Roman" w:hAnsi="Times New Roman"/>
          <w:color w:val="auto"/>
          <w:sz w:val="24"/>
          <w:szCs w:val="24"/>
        </w:rPr>
      </w:pPr>
      <w:r w:rsidRPr="00607097">
        <w:rPr>
          <w:rFonts w:ascii="Times New Roman" w:hAnsi="Times New Roman"/>
          <w:color w:val="auto"/>
          <w:sz w:val="24"/>
          <w:szCs w:val="24"/>
        </w:rPr>
        <w:t xml:space="preserve">Согласно пояснительной записке, представленной к проекту решения о бюджете на 2017 год, данный налог определен исходя из суммы начисленного к уплате земельного налога налоговыми органами в 2015 году с учетом </w:t>
      </w:r>
      <w:r w:rsidR="0028447D" w:rsidRPr="00607097">
        <w:rPr>
          <w:rFonts w:ascii="Times New Roman" w:hAnsi="Times New Roman"/>
          <w:color w:val="auto"/>
          <w:sz w:val="24"/>
          <w:szCs w:val="24"/>
        </w:rPr>
        <w:t xml:space="preserve">изменения кадастровой стоимости земельных участков и с увеличением на сумму </w:t>
      </w:r>
      <w:r w:rsidRPr="00607097">
        <w:rPr>
          <w:rFonts w:ascii="Times New Roman" w:hAnsi="Times New Roman"/>
          <w:color w:val="auto"/>
          <w:sz w:val="24"/>
          <w:szCs w:val="24"/>
        </w:rPr>
        <w:t>льгот.</w:t>
      </w:r>
      <w:r w:rsidR="0028447D" w:rsidRPr="00607097">
        <w:rPr>
          <w:rFonts w:ascii="Times New Roman" w:hAnsi="Times New Roman"/>
          <w:color w:val="auto"/>
          <w:sz w:val="24"/>
          <w:szCs w:val="24"/>
        </w:rPr>
        <w:t xml:space="preserve"> </w:t>
      </w:r>
      <w:r w:rsidR="00607097" w:rsidRPr="00607097">
        <w:rPr>
          <w:rFonts w:ascii="Times New Roman" w:hAnsi="Times New Roman"/>
          <w:color w:val="auto"/>
          <w:sz w:val="24"/>
          <w:szCs w:val="24"/>
        </w:rPr>
        <w:t>В расчете налога на плановый период учтен незначительный коэффициент роста в размере 1,029 в связи с увеличением количества земельных участков, подлежащих налогообложению</w:t>
      </w:r>
      <w:r w:rsidR="008B2782">
        <w:rPr>
          <w:rFonts w:ascii="Times New Roman" w:hAnsi="Times New Roman"/>
          <w:color w:val="auto"/>
          <w:sz w:val="24"/>
          <w:szCs w:val="24"/>
        </w:rPr>
        <w:t>.</w:t>
      </w:r>
      <w:r w:rsidR="00607097" w:rsidRPr="00607097">
        <w:rPr>
          <w:rFonts w:ascii="Times New Roman" w:hAnsi="Times New Roman"/>
          <w:color w:val="auto"/>
          <w:sz w:val="24"/>
          <w:szCs w:val="24"/>
        </w:rPr>
        <w:t xml:space="preserve"> </w:t>
      </w:r>
    </w:p>
    <w:p w:rsidR="00607097" w:rsidRPr="00607097" w:rsidRDefault="00607097" w:rsidP="00607097">
      <w:pPr>
        <w:pStyle w:val="ab"/>
        <w:spacing w:after="0"/>
        <w:ind w:firstLine="708"/>
        <w:jc w:val="both"/>
        <w:rPr>
          <w:rFonts w:ascii="Times New Roman" w:hAnsi="Times New Roman"/>
          <w:color w:val="auto"/>
          <w:sz w:val="24"/>
          <w:szCs w:val="24"/>
        </w:rPr>
      </w:pPr>
      <w:r w:rsidRPr="00607097">
        <w:rPr>
          <w:rFonts w:ascii="Times New Roman" w:hAnsi="Times New Roman"/>
          <w:color w:val="auto"/>
          <w:sz w:val="24"/>
          <w:szCs w:val="24"/>
        </w:rPr>
        <w:t>Доходы бюджета поселения по данному налогу на 2018 год планируются в сумме 11 761 тыс. рублей, на 2019 год – 12 103 тыс. рублей.</w:t>
      </w:r>
    </w:p>
    <w:p w:rsidR="00114355" w:rsidRDefault="00114355" w:rsidP="002A1570">
      <w:pPr>
        <w:pStyle w:val="ab"/>
        <w:spacing w:after="0"/>
        <w:ind w:firstLine="708"/>
        <w:jc w:val="both"/>
        <w:rPr>
          <w:rFonts w:ascii="Times New Roman" w:hAnsi="Times New Roman"/>
          <w:b/>
          <w:color w:val="FF0000"/>
          <w:sz w:val="24"/>
          <w:szCs w:val="24"/>
        </w:rPr>
      </w:pPr>
    </w:p>
    <w:p w:rsidR="00F17A7B" w:rsidRPr="00325023" w:rsidRDefault="00F17A7B" w:rsidP="00F17A7B">
      <w:pPr>
        <w:pStyle w:val="ab"/>
        <w:spacing w:after="0"/>
        <w:ind w:firstLine="708"/>
        <w:jc w:val="both"/>
        <w:rPr>
          <w:rFonts w:ascii="Times New Roman" w:hAnsi="Times New Roman"/>
          <w:color w:val="FF0000"/>
          <w:sz w:val="24"/>
          <w:szCs w:val="24"/>
        </w:rPr>
      </w:pPr>
      <w:r w:rsidRPr="00EC5BD8">
        <w:rPr>
          <w:rFonts w:ascii="Times New Roman" w:hAnsi="Times New Roman"/>
          <w:b/>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w:t>
      </w:r>
      <w:r w:rsidRPr="00EC5BD8">
        <w:rPr>
          <w:rFonts w:ascii="Times New Roman" w:hAnsi="Times New Roman"/>
          <w:b/>
          <w:color w:val="auto"/>
          <w:sz w:val="24"/>
          <w:szCs w:val="24"/>
        </w:rPr>
        <w:t>земельных участков</w:t>
      </w:r>
      <w:r w:rsidRPr="00EC5BD8">
        <w:rPr>
          <w:rFonts w:ascii="Times New Roman" w:hAnsi="Times New Roman"/>
          <w:color w:val="auto"/>
          <w:sz w:val="24"/>
          <w:szCs w:val="24"/>
        </w:rPr>
        <w:t xml:space="preserve"> планируются в сумме 3 660 тыс. рублей или на 2,5% больше ожидаемых поступлений текущего года (3 570 тыс. рублей). Доходы бюджета поселения по данному </w:t>
      </w:r>
      <w:r w:rsidR="00EC5BD8">
        <w:rPr>
          <w:rFonts w:ascii="Times New Roman" w:hAnsi="Times New Roman"/>
          <w:color w:val="auto"/>
          <w:sz w:val="24"/>
          <w:szCs w:val="24"/>
        </w:rPr>
        <w:t>доходному источнику</w:t>
      </w:r>
      <w:r w:rsidRPr="00EC5BD8">
        <w:rPr>
          <w:rFonts w:ascii="Times New Roman" w:hAnsi="Times New Roman"/>
          <w:color w:val="auto"/>
          <w:sz w:val="24"/>
          <w:szCs w:val="24"/>
        </w:rPr>
        <w:t xml:space="preserve"> на 2018 </w:t>
      </w:r>
      <w:r w:rsidR="00EC5BD8" w:rsidRPr="00EC5BD8">
        <w:rPr>
          <w:rFonts w:ascii="Times New Roman" w:hAnsi="Times New Roman"/>
          <w:color w:val="auto"/>
          <w:sz w:val="24"/>
          <w:szCs w:val="24"/>
        </w:rPr>
        <w:t xml:space="preserve">год </w:t>
      </w:r>
      <w:r w:rsidRPr="00EC5BD8">
        <w:rPr>
          <w:rFonts w:ascii="Times New Roman" w:hAnsi="Times New Roman"/>
          <w:color w:val="auto"/>
          <w:sz w:val="24"/>
          <w:szCs w:val="24"/>
        </w:rPr>
        <w:t xml:space="preserve">планируются в сумме </w:t>
      </w:r>
      <w:r w:rsidR="00EC5BD8" w:rsidRPr="00EC5BD8">
        <w:rPr>
          <w:rFonts w:ascii="Times New Roman" w:hAnsi="Times New Roman"/>
          <w:color w:val="auto"/>
          <w:sz w:val="24"/>
          <w:szCs w:val="24"/>
        </w:rPr>
        <w:t>4 956</w:t>
      </w:r>
      <w:r w:rsidRPr="00EC5BD8">
        <w:rPr>
          <w:rFonts w:ascii="Times New Roman" w:hAnsi="Times New Roman"/>
          <w:color w:val="auto"/>
          <w:sz w:val="24"/>
          <w:szCs w:val="24"/>
        </w:rPr>
        <w:t xml:space="preserve"> тыс. рублей</w:t>
      </w:r>
      <w:r w:rsidR="00EC5BD8" w:rsidRPr="00EC5BD8">
        <w:rPr>
          <w:rFonts w:ascii="Times New Roman" w:hAnsi="Times New Roman"/>
          <w:color w:val="auto"/>
          <w:sz w:val="24"/>
          <w:szCs w:val="24"/>
        </w:rPr>
        <w:t>, на 2019 год</w:t>
      </w:r>
      <w:r w:rsidRPr="00EC5BD8">
        <w:rPr>
          <w:rFonts w:ascii="Times New Roman" w:hAnsi="Times New Roman"/>
          <w:color w:val="auto"/>
          <w:sz w:val="24"/>
          <w:szCs w:val="24"/>
        </w:rPr>
        <w:t xml:space="preserve"> </w:t>
      </w:r>
      <w:r w:rsidR="00EC5BD8" w:rsidRPr="00EC5BD8">
        <w:rPr>
          <w:rFonts w:ascii="Times New Roman" w:hAnsi="Times New Roman"/>
          <w:color w:val="auto"/>
          <w:sz w:val="24"/>
          <w:szCs w:val="24"/>
        </w:rPr>
        <w:t>– 5 169 тыс. рублей</w:t>
      </w:r>
      <w:r w:rsidRPr="00EC5BD8">
        <w:rPr>
          <w:rFonts w:ascii="Times New Roman" w:hAnsi="Times New Roman"/>
          <w:color w:val="auto"/>
          <w:sz w:val="24"/>
          <w:szCs w:val="24"/>
        </w:rPr>
        <w:t>.</w:t>
      </w:r>
    </w:p>
    <w:p w:rsidR="00EC5BD8" w:rsidRDefault="00EC5BD8" w:rsidP="002A1570">
      <w:pPr>
        <w:pStyle w:val="ab"/>
        <w:spacing w:after="0"/>
        <w:ind w:firstLine="708"/>
        <w:jc w:val="both"/>
        <w:rPr>
          <w:rFonts w:ascii="Times New Roman" w:hAnsi="Times New Roman"/>
          <w:b/>
          <w:color w:val="FF0000"/>
          <w:sz w:val="24"/>
          <w:szCs w:val="24"/>
        </w:rPr>
      </w:pPr>
    </w:p>
    <w:p w:rsidR="00EC5BD8" w:rsidRDefault="00EC5BD8" w:rsidP="00EC5BD8">
      <w:pPr>
        <w:spacing w:after="0"/>
        <w:ind w:firstLine="708"/>
        <w:jc w:val="both"/>
        <w:rPr>
          <w:rFonts w:ascii="Times New Roman" w:hAnsi="Times New Roman"/>
          <w:sz w:val="24"/>
          <w:szCs w:val="24"/>
        </w:rPr>
      </w:pPr>
      <w:r w:rsidRPr="00EC5BD8">
        <w:rPr>
          <w:rFonts w:ascii="Times New Roman" w:hAnsi="Times New Roman"/>
          <w:b/>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r w:rsidRPr="00EC5BD8">
        <w:rPr>
          <w:rFonts w:ascii="Times New Roman" w:hAnsi="Times New Roman"/>
          <w:sz w:val="24"/>
          <w:szCs w:val="24"/>
        </w:rPr>
        <w:t xml:space="preserve"> планируются в сумме </w:t>
      </w:r>
      <w:r>
        <w:rPr>
          <w:rFonts w:ascii="Times New Roman" w:hAnsi="Times New Roman"/>
          <w:sz w:val="24"/>
          <w:szCs w:val="24"/>
        </w:rPr>
        <w:t>121</w:t>
      </w:r>
      <w:r w:rsidRPr="00EC5BD8">
        <w:rPr>
          <w:rFonts w:ascii="Times New Roman" w:hAnsi="Times New Roman"/>
          <w:sz w:val="24"/>
          <w:szCs w:val="24"/>
        </w:rPr>
        <w:t xml:space="preserve"> тыс. рублей или </w:t>
      </w:r>
      <w:r>
        <w:rPr>
          <w:rFonts w:ascii="Times New Roman" w:hAnsi="Times New Roman"/>
          <w:sz w:val="24"/>
          <w:szCs w:val="24"/>
        </w:rPr>
        <w:t xml:space="preserve">в </w:t>
      </w:r>
      <w:r w:rsidR="008B2782">
        <w:rPr>
          <w:rFonts w:ascii="Times New Roman" w:hAnsi="Times New Roman"/>
          <w:sz w:val="24"/>
          <w:szCs w:val="24"/>
        </w:rPr>
        <w:t xml:space="preserve">             </w:t>
      </w:r>
      <w:r>
        <w:rPr>
          <w:rFonts w:ascii="Times New Roman" w:hAnsi="Times New Roman"/>
          <w:sz w:val="24"/>
          <w:szCs w:val="24"/>
        </w:rPr>
        <w:t>1,6 раз</w:t>
      </w:r>
      <w:r w:rsidR="00681632">
        <w:rPr>
          <w:rFonts w:ascii="Times New Roman" w:hAnsi="Times New Roman"/>
          <w:sz w:val="24"/>
          <w:szCs w:val="24"/>
        </w:rPr>
        <w:t>а</w:t>
      </w:r>
      <w:r w:rsidRPr="00EC5BD8">
        <w:rPr>
          <w:rFonts w:ascii="Times New Roman" w:hAnsi="Times New Roman"/>
          <w:sz w:val="24"/>
          <w:szCs w:val="24"/>
        </w:rPr>
        <w:t xml:space="preserve"> больше ожидаемых поступлений текущего года (</w:t>
      </w:r>
      <w:r>
        <w:rPr>
          <w:rFonts w:ascii="Times New Roman" w:hAnsi="Times New Roman"/>
          <w:sz w:val="24"/>
          <w:szCs w:val="24"/>
        </w:rPr>
        <w:t>76,2</w:t>
      </w:r>
      <w:r w:rsidRPr="00EC5BD8">
        <w:rPr>
          <w:rFonts w:ascii="Times New Roman" w:hAnsi="Times New Roman"/>
          <w:sz w:val="24"/>
          <w:szCs w:val="24"/>
        </w:rPr>
        <w:t xml:space="preserve"> тыс. рублей). </w:t>
      </w:r>
    </w:p>
    <w:p w:rsidR="00EC5BD8" w:rsidRDefault="00EC5BD8" w:rsidP="00EC5BD8">
      <w:pPr>
        <w:spacing w:after="0"/>
        <w:ind w:firstLine="708"/>
        <w:jc w:val="both"/>
        <w:rPr>
          <w:rFonts w:ascii="Times New Roman" w:hAnsi="Times New Roman"/>
          <w:bCs/>
          <w:iCs/>
          <w:sz w:val="24"/>
          <w:szCs w:val="24"/>
        </w:rPr>
      </w:pPr>
      <w:r>
        <w:rPr>
          <w:rFonts w:ascii="Times New Roman" w:hAnsi="Times New Roman"/>
          <w:bCs/>
          <w:iCs/>
          <w:sz w:val="24"/>
          <w:szCs w:val="24"/>
        </w:rPr>
        <w:t xml:space="preserve">На 2018-2019 годы доходы </w:t>
      </w:r>
      <w:r w:rsidRPr="00EC5BD8">
        <w:rPr>
          <w:rFonts w:ascii="Times New Roman" w:hAnsi="Times New Roman"/>
          <w:sz w:val="24"/>
          <w:szCs w:val="24"/>
        </w:rPr>
        <w:t xml:space="preserve">бюджета поселения по данному </w:t>
      </w:r>
      <w:r>
        <w:rPr>
          <w:rFonts w:ascii="Times New Roman" w:hAnsi="Times New Roman"/>
          <w:sz w:val="24"/>
          <w:szCs w:val="24"/>
        </w:rPr>
        <w:t>доходному источнику</w:t>
      </w:r>
      <w:r w:rsidRPr="00EC5BD8">
        <w:rPr>
          <w:rFonts w:ascii="Times New Roman" w:hAnsi="Times New Roman"/>
          <w:sz w:val="24"/>
          <w:szCs w:val="24"/>
        </w:rPr>
        <w:t xml:space="preserve"> </w:t>
      </w:r>
      <w:r>
        <w:rPr>
          <w:rFonts w:ascii="Times New Roman" w:hAnsi="Times New Roman"/>
          <w:bCs/>
          <w:iCs/>
          <w:sz w:val="24"/>
          <w:szCs w:val="24"/>
        </w:rPr>
        <w:t>запланированы в той же сумме, что и на 2017 год – 121 тыс. рублей.</w:t>
      </w:r>
    </w:p>
    <w:p w:rsidR="00EC5BD8" w:rsidRPr="00EC5BD8" w:rsidRDefault="00EC5BD8" w:rsidP="002A1570">
      <w:pPr>
        <w:pStyle w:val="ab"/>
        <w:spacing w:after="0"/>
        <w:ind w:firstLine="708"/>
        <w:jc w:val="both"/>
        <w:rPr>
          <w:rFonts w:ascii="Times New Roman" w:hAnsi="Times New Roman"/>
          <w:b/>
          <w:color w:val="FF0000"/>
          <w:sz w:val="24"/>
          <w:szCs w:val="24"/>
        </w:rPr>
      </w:pPr>
    </w:p>
    <w:p w:rsidR="008A304B" w:rsidRPr="008A304B" w:rsidRDefault="000F3B44" w:rsidP="008A304B">
      <w:pPr>
        <w:spacing w:after="0"/>
        <w:ind w:firstLine="708"/>
        <w:jc w:val="both"/>
        <w:rPr>
          <w:rFonts w:ascii="Times New Roman" w:hAnsi="Times New Roman"/>
          <w:sz w:val="24"/>
          <w:szCs w:val="24"/>
        </w:rPr>
      </w:pPr>
      <w:r w:rsidRPr="008A304B">
        <w:rPr>
          <w:rFonts w:ascii="Times New Roman" w:hAnsi="Times New Roman"/>
          <w:b/>
          <w:sz w:val="24"/>
          <w:szCs w:val="24"/>
        </w:rPr>
        <w:t>Доходы от сдачи в аренду имущества, находящегося в оперативном управлении органов управлен</w:t>
      </w:r>
      <w:r w:rsidR="0040214B" w:rsidRPr="008A304B">
        <w:rPr>
          <w:rFonts w:ascii="Times New Roman" w:hAnsi="Times New Roman"/>
          <w:b/>
          <w:sz w:val="24"/>
          <w:szCs w:val="24"/>
        </w:rPr>
        <w:t xml:space="preserve">ия </w:t>
      </w:r>
      <w:r w:rsidRPr="008A304B">
        <w:rPr>
          <w:rFonts w:ascii="Times New Roman" w:hAnsi="Times New Roman"/>
          <w:b/>
          <w:sz w:val="24"/>
          <w:szCs w:val="24"/>
        </w:rPr>
        <w:t>поселений и созданных ими учреждений (за исключением имущества муниципальных бюджетных и автономных учреждений)</w:t>
      </w:r>
      <w:r w:rsidR="00692C4A" w:rsidRPr="008A304B">
        <w:rPr>
          <w:rFonts w:ascii="Times New Roman" w:hAnsi="Times New Roman"/>
          <w:b/>
          <w:sz w:val="24"/>
          <w:szCs w:val="24"/>
        </w:rPr>
        <w:t>,</w:t>
      </w:r>
      <w:r w:rsidRPr="008A304B">
        <w:rPr>
          <w:rFonts w:ascii="Times New Roman" w:hAnsi="Times New Roman"/>
          <w:sz w:val="24"/>
          <w:szCs w:val="24"/>
        </w:rPr>
        <w:t xml:space="preserve"> планируются в сумме </w:t>
      </w:r>
      <w:r w:rsidR="0040214B" w:rsidRPr="008A304B">
        <w:rPr>
          <w:rFonts w:ascii="Times New Roman" w:hAnsi="Times New Roman"/>
          <w:sz w:val="24"/>
          <w:szCs w:val="24"/>
        </w:rPr>
        <w:t>5</w:t>
      </w:r>
      <w:r w:rsidRPr="008A304B">
        <w:rPr>
          <w:rFonts w:ascii="Times New Roman" w:hAnsi="Times New Roman"/>
          <w:sz w:val="24"/>
          <w:szCs w:val="24"/>
        </w:rPr>
        <w:t xml:space="preserve"> тыс. рублей или </w:t>
      </w:r>
      <w:r w:rsidR="00692C4A" w:rsidRPr="008A304B">
        <w:rPr>
          <w:rFonts w:ascii="Times New Roman" w:hAnsi="Times New Roman"/>
          <w:sz w:val="24"/>
          <w:szCs w:val="24"/>
        </w:rPr>
        <w:t xml:space="preserve">в </w:t>
      </w:r>
      <w:r w:rsidR="0040214B" w:rsidRPr="008A304B">
        <w:rPr>
          <w:rFonts w:ascii="Times New Roman" w:hAnsi="Times New Roman"/>
          <w:sz w:val="24"/>
          <w:szCs w:val="24"/>
        </w:rPr>
        <w:t>8,9</w:t>
      </w:r>
      <w:r w:rsidR="00692C4A" w:rsidRPr="008A304B">
        <w:rPr>
          <w:rFonts w:ascii="Times New Roman" w:hAnsi="Times New Roman"/>
          <w:sz w:val="24"/>
          <w:szCs w:val="24"/>
        </w:rPr>
        <w:t xml:space="preserve"> раз</w:t>
      </w:r>
      <w:r w:rsidRPr="008A304B">
        <w:rPr>
          <w:rFonts w:ascii="Times New Roman" w:hAnsi="Times New Roman"/>
          <w:sz w:val="24"/>
          <w:szCs w:val="24"/>
        </w:rPr>
        <w:t xml:space="preserve"> меньше ожидаемых поступлений текущего года</w:t>
      </w:r>
      <w:r w:rsidR="004A196E" w:rsidRPr="008A304B">
        <w:rPr>
          <w:rFonts w:ascii="Times New Roman" w:hAnsi="Times New Roman"/>
          <w:sz w:val="24"/>
          <w:szCs w:val="24"/>
        </w:rPr>
        <w:t xml:space="preserve"> </w:t>
      </w:r>
      <w:r w:rsidRPr="008A304B">
        <w:rPr>
          <w:rFonts w:ascii="Times New Roman" w:hAnsi="Times New Roman"/>
          <w:sz w:val="24"/>
          <w:szCs w:val="24"/>
        </w:rPr>
        <w:t>(</w:t>
      </w:r>
      <w:r w:rsidR="0040214B" w:rsidRPr="008A304B">
        <w:rPr>
          <w:rFonts w:ascii="Times New Roman" w:hAnsi="Times New Roman"/>
          <w:sz w:val="24"/>
          <w:szCs w:val="24"/>
        </w:rPr>
        <w:t xml:space="preserve">44,6 тыс. рублей). </w:t>
      </w:r>
    </w:p>
    <w:p w:rsidR="008A304B" w:rsidRPr="008A304B" w:rsidRDefault="008A304B" w:rsidP="008A304B">
      <w:pPr>
        <w:spacing w:after="0"/>
        <w:ind w:firstLine="708"/>
        <w:jc w:val="both"/>
        <w:rPr>
          <w:rFonts w:ascii="Times New Roman" w:hAnsi="Times New Roman"/>
          <w:sz w:val="24"/>
          <w:szCs w:val="24"/>
        </w:rPr>
      </w:pPr>
      <w:r w:rsidRPr="008A304B">
        <w:rPr>
          <w:rFonts w:ascii="Times New Roman" w:hAnsi="Times New Roman"/>
          <w:sz w:val="24"/>
          <w:szCs w:val="24"/>
        </w:rPr>
        <w:t xml:space="preserve">На 2018-2019 годы доходы </w:t>
      </w:r>
      <w:r w:rsidRPr="00EC5BD8">
        <w:rPr>
          <w:rFonts w:ascii="Times New Roman" w:hAnsi="Times New Roman"/>
          <w:sz w:val="24"/>
          <w:szCs w:val="24"/>
        </w:rPr>
        <w:t xml:space="preserve">бюджета поселения по данному </w:t>
      </w:r>
      <w:r>
        <w:rPr>
          <w:rFonts w:ascii="Times New Roman" w:hAnsi="Times New Roman"/>
          <w:sz w:val="24"/>
          <w:szCs w:val="24"/>
        </w:rPr>
        <w:t>доходному источнику</w:t>
      </w:r>
      <w:r w:rsidRPr="00EC5BD8">
        <w:rPr>
          <w:rFonts w:ascii="Times New Roman" w:hAnsi="Times New Roman"/>
          <w:sz w:val="24"/>
          <w:szCs w:val="24"/>
        </w:rPr>
        <w:t xml:space="preserve"> </w:t>
      </w:r>
      <w:r w:rsidRPr="008A304B">
        <w:rPr>
          <w:rFonts w:ascii="Times New Roman" w:hAnsi="Times New Roman"/>
          <w:sz w:val="24"/>
          <w:szCs w:val="24"/>
        </w:rPr>
        <w:t>запланированы в той же сумме, что и на 2017 год – 5 тыс. рублей.</w:t>
      </w:r>
    </w:p>
    <w:p w:rsidR="00114355" w:rsidRDefault="00114355" w:rsidP="00BF16AF">
      <w:pPr>
        <w:pStyle w:val="ab"/>
        <w:spacing w:after="0"/>
        <w:ind w:firstLine="708"/>
        <w:jc w:val="both"/>
        <w:rPr>
          <w:rFonts w:ascii="Times New Roman" w:hAnsi="Times New Roman"/>
          <w:b/>
          <w:color w:val="FF0000"/>
          <w:sz w:val="24"/>
          <w:szCs w:val="24"/>
        </w:rPr>
      </w:pPr>
    </w:p>
    <w:p w:rsidR="008A304B" w:rsidRDefault="008A304B" w:rsidP="00BF16AF">
      <w:pPr>
        <w:pStyle w:val="ab"/>
        <w:spacing w:after="0"/>
        <w:ind w:firstLine="708"/>
        <w:jc w:val="both"/>
        <w:rPr>
          <w:rFonts w:ascii="Times New Roman" w:hAnsi="Times New Roman"/>
          <w:color w:val="auto"/>
          <w:sz w:val="24"/>
          <w:szCs w:val="24"/>
        </w:rPr>
      </w:pPr>
      <w:r w:rsidRPr="008A304B">
        <w:rPr>
          <w:rFonts w:ascii="Times New Roman" w:hAnsi="Times New Roman"/>
          <w:b/>
          <w:sz w:val="24"/>
          <w:szCs w:val="24"/>
        </w:rPr>
        <w:t>Доходы от сдачи в аренду имущества, составляющего казну городских поселений (за исключением земельных участков),</w:t>
      </w:r>
      <w:r w:rsidRPr="008A304B">
        <w:rPr>
          <w:rFonts w:ascii="Times New Roman" w:hAnsi="Times New Roman"/>
          <w:color w:val="auto"/>
          <w:sz w:val="24"/>
          <w:szCs w:val="24"/>
        </w:rPr>
        <w:t xml:space="preserve"> планируются в сумме </w:t>
      </w:r>
      <w:r>
        <w:rPr>
          <w:rFonts w:ascii="Times New Roman" w:hAnsi="Times New Roman"/>
          <w:color w:val="auto"/>
          <w:sz w:val="24"/>
          <w:szCs w:val="24"/>
        </w:rPr>
        <w:t>120</w:t>
      </w:r>
      <w:r w:rsidRPr="008A304B">
        <w:rPr>
          <w:rFonts w:ascii="Times New Roman" w:hAnsi="Times New Roman"/>
          <w:color w:val="auto"/>
          <w:sz w:val="24"/>
          <w:szCs w:val="24"/>
        </w:rPr>
        <w:t xml:space="preserve"> тыс. рублей или в </w:t>
      </w:r>
      <w:r>
        <w:rPr>
          <w:rFonts w:ascii="Times New Roman" w:hAnsi="Times New Roman"/>
          <w:color w:val="auto"/>
          <w:sz w:val="24"/>
          <w:szCs w:val="24"/>
        </w:rPr>
        <w:t>2,3</w:t>
      </w:r>
      <w:r w:rsidRPr="008A304B">
        <w:rPr>
          <w:rFonts w:ascii="Times New Roman" w:hAnsi="Times New Roman"/>
          <w:color w:val="auto"/>
          <w:sz w:val="24"/>
          <w:szCs w:val="24"/>
        </w:rPr>
        <w:t xml:space="preserve"> раза меньше ожидаемых поступлений текущего года (</w:t>
      </w:r>
      <w:r>
        <w:rPr>
          <w:rFonts w:ascii="Times New Roman" w:hAnsi="Times New Roman"/>
          <w:color w:val="auto"/>
          <w:sz w:val="24"/>
          <w:szCs w:val="24"/>
        </w:rPr>
        <w:t>279</w:t>
      </w:r>
      <w:r w:rsidRPr="008A304B">
        <w:rPr>
          <w:rFonts w:ascii="Times New Roman" w:hAnsi="Times New Roman"/>
          <w:color w:val="auto"/>
          <w:sz w:val="24"/>
          <w:szCs w:val="24"/>
        </w:rPr>
        <w:t xml:space="preserve"> тыс. рублей).</w:t>
      </w:r>
    </w:p>
    <w:p w:rsidR="008A304B" w:rsidRPr="008A304B" w:rsidRDefault="008A304B" w:rsidP="008A304B">
      <w:pPr>
        <w:spacing w:after="0"/>
        <w:ind w:firstLine="708"/>
        <w:jc w:val="both"/>
        <w:rPr>
          <w:rFonts w:ascii="Times New Roman" w:hAnsi="Times New Roman"/>
          <w:sz w:val="24"/>
          <w:szCs w:val="24"/>
        </w:rPr>
      </w:pPr>
      <w:r w:rsidRPr="008A304B">
        <w:rPr>
          <w:rFonts w:ascii="Times New Roman" w:hAnsi="Times New Roman"/>
          <w:sz w:val="24"/>
          <w:szCs w:val="24"/>
        </w:rPr>
        <w:lastRenderedPageBreak/>
        <w:t xml:space="preserve">На 2018-2019 годы доходы </w:t>
      </w:r>
      <w:r w:rsidRPr="00EC5BD8">
        <w:rPr>
          <w:rFonts w:ascii="Times New Roman" w:hAnsi="Times New Roman"/>
          <w:sz w:val="24"/>
          <w:szCs w:val="24"/>
        </w:rPr>
        <w:t xml:space="preserve">бюджета поселения по данному </w:t>
      </w:r>
      <w:r>
        <w:rPr>
          <w:rFonts w:ascii="Times New Roman" w:hAnsi="Times New Roman"/>
          <w:sz w:val="24"/>
          <w:szCs w:val="24"/>
        </w:rPr>
        <w:t>доходному источнику</w:t>
      </w:r>
      <w:r w:rsidRPr="00EC5BD8">
        <w:rPr>
          <w:rFonts w:ascii="Times New Roman" w:hAnsi="Times New Roman"/>
          <w:sz w:val="24"/>
          <w:szCs w:val="24"/>
        </w:rPr>
        <w:t xml:space="preserve"> </w:t>
      </w:r>
      <w:r w:rsidRPr="008A304B">
        <w:rPr>
          <w:rFonts w:ascii="Times New Roman" w:hAnsi="Times New Roman"/>
          <w:sz w:val="24"/>
          <w:szCs w:val="24"/>
        </w:rPr>
        <w:t xml:space="preserve">запланированы в той же сумме, что и на 2017 год – </w:t>
      </w:r>
      <w:r>
        <w:rPr>
          <w:rFonts w:ascii="Times New Roman" w:hAnsi="Times New Roman"/>
          <w:sz w:val="24"/>
          <w:szCs w:val="24"/>
        </w:rPr>
        <w:t>120</w:t>
      </w:r>
      <w:r w:rsidRPr="008A304B">
        <w:rPr>
          <w:rFonts w:ascii="Times New Roman" w:hAnsi="Times New Roman"/>
          <w:sz w:val="24"/>
          <w:szCs w:val="24"/>
        </w:rPr>
        <w:t xml:space="preserve"> тыс. рублей.</w:t>
      </w:r>
    </w:p>
    <w:p w:rsidR="008A304B" w:rsidRPr="008A304B" w:rsidRDefault="008A304B" w:rsidP="00BF16AF">
      <w:pPr>
        <w:pStyle w:val="ab"/>
        <w:spacing w:after="0"/>
        <w:ind w:firstLine="708"/>
        <w:jc w:val="both"/>
        <w:rPr>
          <w:rFonts w:ascii="Times New Roman" w:hAnsi="Times New Roman"/>
          <w:b/>
          <w:color w:val="auto"/>
          <w:sz w:val="24"/>
          <w:szCs w:val="24"/>
        </w:rPr>
      </w:pPr>
    </w:p>
    <w:p w:rsidR="000F3B44" w:rsidRDefault="000F3B44" w:rsidP="00BF16AF">
      <w:pPr>
        <w:pStyle w:val="ab"/>
        <w:spacing w:after="0"/>
        <w:ind w:firstLine="708"/>
        <w:jc w:val="both"/>
        <w:rPr>
          <w:rFonts w:ascii="Times New Roman" w:hAnsi="Times New Roman"/>
          <w:color w:val="auto"/>
          <w:sz w:val="24"/>
          <w:szCs w:val="24"/>
        </w:rPr>
      </w:pPr>
      <w:r w:rsidRPr="008A304B">
        <w:rPr>
          <w:rFonts w:ascii="Times New Roman" w:hAnsi="Times New Roman"/>
          <w:b/>
          <w:color w:val="auto"/>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008A304B" w:rsidRPr="008A304B">
        <w:rPr>
          <w:rFonts w:ascii="Times New Roman" w:hAnsi="Times New Roman"/>
          <w:b/>
          <w:color w:val="auto"/>
          <w:sz w:val="24"/>
          <w:szCs w:val="24"/>
        </w:rPr>
        <w:t>городскими</w:t>
      </w:r>
      <w:r w:rsidRPr="008A304B">
        <w:rPr>
          <w:rFonts w:ascii="Times New Roman" w:hAnsi="Times New Roman"/>
          <w:b/>
          <w:color w:val="auto"/>
          <w:sz w:val="24"/>
          <w:szCs w:val="24"/>
        </w:rPr>
        <w:t xml:space="preserve"> поселениями</w:t>
      </w:r>
      <w:r w:rsidR="00692C4A" w:rsidRPr="008A304B">
        <w:rPr>
          <w:rFonts w:ascii="Times New Roman" w:hAnsi="Times New Roman"/>
          <w:b/>
          <w:color w:val="auto"/>
          <w:sz w:val="24"/>
          <w:szCs w:val="24"/>
        </w:rPr>
        <w:t>,</w:t>
      </w:r>
      <w:r w:rsidRPr="008A304B">
        <w:rPr>
          <w:rFonts w:ascii="Times New Roman" w:hAnsi="Times New Roman"/>
          <w:color w:val="auto"/>
          <w:sz w:val="24"/>
          <w:szCs w:val="24"/>
        </w:rPr>
        <w:t xml:space="preserve"> планируются в сумме </w:t>
      </w:r>
      <w:r w:rsidR="008A304B" w:rsidRPr="008A304B">
        <w:rPr>
          <w:rFonts w:ascii="Times New Roman" w:hAnsi="Times New Roman"/>
          <w:color w:val="auto"/>
          <w:sz w:val="24"/>
          <w:szCs w:val="24"/>
        </w:rPr>
        <w:t xml:space="preserve">262 тыс. рублей или в 3,3 раза </w:t>
      </w:r>
      <w:r w:rsidRPr="008A304B">
        <w:rPr>
          <w:rFonts w:ascii="Times New Roman" w:hAnsi="Times New Roman"/>
          <w:color w:val="auto"/>
          <w:sz w:val="24"/>
          <w:szCs w:val="24"/>
        </w:rPr>
        <w:t>меньше ожидаемых поступлений текущего года (</w:t>
      </w:r>
      <w:r w:rsidR="008A304B" w:rsidRPr="008A304B">
        <w:rPr>
          <w:rFonts w:ascii="Times New Roman" w:hAnsi="Times New Roman"/>
          <w:color w:val="auto"/>
          <w:sz w:val="24"/>
          <w:szCs w:val="24"/>
        </w:rPr>
        <w:t>862,2</w:t>
      </w:r>
      <w:r w:rsidRPr="008A304B">
        <w:rPr>
          <w:rFonts w:ascii="Times New Roman" w:hAnsi="Times New Roman"/>
          <w:color w:val="auto"/>
          <w:sz w:val="24"/>
          <w:szCs w:val="24"/>
        </w:rPr>
        <w:t xml:space="preserve"> тыс. рублей). Доходы бюджета поселения по данному </w:t>
      </w:r>
      <w:r w:rsidR="00692C4A" w:rsidRPr="008A304B">
        <w:rPr>
          <w:rFonts w:ascii="Times New Roman" w:hAnsi="Times New Roman"/>
          <w:color w:val="auto"/>
          <w:sz w:val="24"/>
          <w:szCs w:val="24"/>
        </w:rPr>
        <w:t>доходному источнику</w:t>
      </w:r>
      <w:r w:rsidRPr="008A304B">
        <w:rPr>
          <w:rFonts w:ascii="Times New Roman" w:hAnsi="Times New Roman"/>
          <w:color w:val="auto"/>
          <w:sz w:val="24"/>
          <w:szCs w:val="24"/>
        </w:rPr>
        <w:t xml:space="preserve"> на 2018 год планируются в сумме </w:t>
      </w:r>
      <w:r w:rsidR="008A304B" w:rsidRPr="008A304B">
        <w:rPr>
          <w:rFonts w:ascii="Times New Roman" w:hAnsi="Times New Roman"/>
          <w:color w:val="auto"/>
          <w:sz w:val="24"/>
          <w:szCs w:val="24"/>
        </w:rPr>
        <w:t>278</w:t>
      </w:r>
      <w:r w:rsidRPr="008A304B">
        <w:rPr>
          <w:rFonts w:ascii="Times New Roman" w:hAnsi="Times New Roman"/>
          <w:color w:val="auto"/>
          <w:sz w:val="24"/>
          <w:szCs w:val="24"/>
        </w:rPr>
        <w:t xml:space="preserve"> тыс. рублей, </w:t>
      </w:r>
      <w:r w:rsidR="00692C4A" w:rsidRPr="008A304B">
        <w:rPr>
          <w:rFonts w:ascii="Times New Roman" w:hAnsi="Times New Roman"/>
          <w:color w:val="auto"/>
          <w:sz w:val="24"/>
          <w:szCs w:val="24"/>
        </w:rPr>
        <w:t xml:space="preserve">на </w:t>
      </w:r>
      <w:r w:rsidRPr="008A304B">
        <w:rPr>
          <w:rFonts w:ascii="Times New Roman" w:hAnsi="Times New Roman"/>
          <w:color w:val="auto"/>
          <w:sz w:val="24"/>
          <w:szCs w:val="24"/>
        </w:rPr>
        <w:t xml:space="preserve">2019 год – </w:t>
      </w:r>
      <w:r w:rsidR="008A304B" w:rsidRPr="008A304B">
        <w:rPr>
          <w:rFonts w:ascii="Times New Roman" w:hAnsi="Times New Roman"/>
          <w:color w:val="auto"/>
          <w:sz w:val="24"/>
          <w:szCs w:val="24"/>
        </w:rPr>
        <w:t>294</w:t>
      </w:r>
      <w:r w:rsidRPr="008A304B">
        <w:rPr>
          <w:rFonts w:ascii="Times New Roman" w:hAnsi="Times New Roman"/>
          <w:color w:val="auto"/>
          <w:sz w:val="24"/>
          <w:szCs w:val="24"/>
        </w:rPr>
        <w:t xml:space="preserve"> тыс. рублей.</w:t>
      </w:r>
    </w:p>
    <w:p w:rsidR="008A304B" w:rsidRDefault="008A304B" w:rsidP="00BF16AF">
      <w:pPr>
        <w:pStyle w:val="ab"/>
        <w:spacing w:after="0"/>
        <w:ind w:firstLine="708"/>
        <w:jc w:val="both"/>
        <w:rPr>
          <w:rFonts w:ascii="Times New Roman" w:hAnsi="Times New Roman"/>
          <w:b/>
          <w:sz w:val="24"/>
          <w:szCs w:val="24"/>
          <w:highlight w:val="white"/>
        </w:rPr>
      </w:pPr>
    </w:p>
    <w:p w:rsidR="008A304B" w:rsidRDefault="008A304B" w:rsidP="008A304B">
      <w:pPr>
        <w:pStyle w:val="ab"/>
        <w:spacing w:after="0"/>
        <w:ind w:firstLine="708"/>
        <w:jc w:val="both"/>
        <w:rPr>
          <w:rFonts w:ascii="Times New Roman" w:hAnsi="Times New Roman"/>
          <w:color w:val="auto"/>
          <w:sz w:val="24"/>
          <w:szCs w:val="24"/>
        </w:rPr>
      </w:pPr>
      <w:r w:rsidRPr="00A67748">
        <w:rPr>
          <w:rFonts w:ascii="Times New Roman" w:hAnsi="Times New Roman"/>
          <w:b/>
          <w:sz w:val="24"/>
          <w:szCs w:val="24"/>
          <w:highlight w:val="white"/>
        </w:rPr>
        <w:t xml:space="preserve">Прочие поступления от использования имущества, находящегося в собственности </w:t>
      </w:r>
      <w:r>
        <w:rPr>
          <w:rFonts w:ascii="Times New Roman" w:hAnsi="Times New Roman"/>
          <w:b/>
          <w:sz w:val="24"/>
          <w:szCs w:val="24"/>
        </w:rPr>
        <w:t xml:space="preserve">городских поселений (за исключением имущества муниципальных бюджетных и автономных учреждений, а также имущества муниципальных </w:t>
      </w:r>
      <w:r w:rsidRPr="0009234C">
        <w:rPr>
          <w:rFonts w:ascii="Times New Roman" w:hAnsi="Times New Roman"/>
          <w:b/>
          <w:color w:val="auto"/>
          <w:sz w:val="24"/>
          <w:szCs w:val="24"/>
        </w:rPr>
        <w:t>унитарных предприятий, в том числе казенных)</w:t>
      </w:r>
      <w:r w:rsidRPr="0009234C">
        <w:rPr>
          <w:rFonts w:ascii="Times New Roman" w:hAnsi="Times New Roman"/>
          <w:color w:val="auto"/>
          <w:sz w:val="24"/>
          <w:szCs w:val="24"/>
        </w:rPr>
        <w:t xml:space="preserve">, прогнозируются в сумме 880 тыс. рублей </w:t>
      </w:r>
      <w:r w:rsidR="000E3AB2" w:rsidRPr="0009234C">
        <w:rPr>
          <w:rFonts w:ascii="Times New Roman" w:hAnsi="Times New Roman"/>
          <w:color w:val="auto"/>
          <w:sz w:val="24"/>
          <w:szCs w:val="24"/>
        </w:rPr>
        <w:t>с ростом</w:t>
      </w:r>
      <w:r w:rsidRPr="0009234C">
        <w:rPr>
          <w:rFonts w:ascii="Times New Roman" w:hAnsi="Times New Roman"/>
          <w:color w:val="auto"/>
          <w:sz w:val="24"/>
          <w:szCs w:val="24"/>
        </w:rPr>
        <w:t xml:space="preserve"> </w:t>
      </w:r>
      <w:r w:rsidR="000E3AB2" w:rsidRPr="0009234C">
        <w:rPr>
          <w:rFonts w:ascii="Times New Roman" w:hAnsi="Times New Roman"/>
          <w:color w:val="auto"/>
          <w:sz w:val="24"/>
          <w:szCs w:val="24"/>
        </w:rPr>
        <w:t xml:space="preserve">на 29,4% </w:t>
      </w:r>
      <w:r w:rsidR="0009234C" w:rsidRPr="0009234C">
        <w:rPr>
          <w:rFonts w:ascii="Times New Roman" w:hAnsi="Times New Roman"/>
          <w:color w:val="auto"/>
          <w:sz w:val="24"/>
          <w:szCs w:val="24"/>
        </w:rPr>
        <w:t xml:space="preserve">к </w:t>
      </w:r>
      <w:r w:rsidRPr="0009234C">
        <w:rPr>
          <w:rFonts w:ascii="Times New Roman" w:hAnsi="Times New Roman"/>
          <w:color w:val="auto"/>
          <w:sz w:val="24"/>
          <w:szCs w:val="24"/>
        </w:rPr>
        <w:t>ожидаемы</w:t>
      </w:r>
      <w:r w:rsidR="008B2782">
        <w:rPr>
          <w:rFonts w:ascii="Times New Roman" w:hAnsi="Times New Roman"/>
          <w:color w:val="auto"/>
          <w:sz w:val="24"/>
          <w:szCs w:val="24"/>
        </w:rPr>
        <w:t>м</w:t>
      </w:r>
      <w:r w:rsidRPr="0009234C">
        <w:rPr>
          <w:rFonts w:ascii="Times New Roman" w:hAnsi="Times New Roman"/>
          <w:color w:val="auto"/>
          <w:sz w:val="24"/>
          <w:szCs w:val="24"/>
        </w:rPr>
        <w:t xml:space="preserve"> поступлени</w:t>
      </w:r>
      <w:r w:rsidR="0009234C" w:rsidRPr="0009234C">
        <w:rPr>
          <w:rFonts w:ascii="Times New Roman" w:hAnsi="Times New Roman"/>
          <w:color w:val="auto"/>
          <w:sz w:val="24"/>
          <w:szCs w:val="24"/>
        </w:rPr>
        <w:t>ям</w:t>
      </w:r>
      <w:r w:rsidRPr="0009234C">
        <w:rPr>
          <w:rFonts w:ascii="Times New Roman" w:hAnsi="Times New Roman"/>
          <w:color w:val="auto"/>
          <w:sz w:val="24"/>
          <w:szCs w:val="24"/>
        </w:rPr>
        <w:t xml:space="preserve"> текущего года (</w:t>
      </w:r>
      <w:r w:rsidR="0009234C" w:rsidRPr="0009234C">
        <w:rPr>
          <w:rFonts w:ascii="Times New Roman" w:hAnsi="Times New Roman"/>
          <w:color w:val="auto"/>
          <w:sz w:val="24"/>
          <w:szCs w:val="24"/>
        </w:rPr>
        <w:t>680</w:t>
      </w:r>
      <w:r w:rsidRPr="0009234C">
        <w:rPr>
          <w:rFonts w:ascii="Times New Roman" w:hAnsi="Times New Roman"/>
          <w:color w:val="auto"/>
          <w:sz w:val="24"/>
          <w:szCs w:val="24"/>
        </w:rPr>
        <w:t xml:space="preserve"> тыс. рублей). Доходы бюджета поселения по данному доходному источнику</w:t>
      </w:r>
      <w:r w:rsidR="0009234C" w:rsidRPr="0009234C">
        <w:rPr>
          <w:rFonts w:ascii="Times New Roman" w:hAnsi="Times New Roman"/>
          <w:color w:val="auto"/>
          <w:sz w:val="24"/>
          <w:szCs w:val="24"/>
        </w:rPr>
        <w:t xml:space="preserve"> на 2018 - </w:t>
      </w:r>
      <w:r w:rsidRPr="0009234C">
        <w:rPr>
          <w:rFonts w:ascii="Times New Roman" w:hAnsi="Times New Roman"/>
          <w:color w:val="auto"/>
          <w:sz w:val="24"/>
          <w:szCs w:val="24"/>
        </w:rPr>
        <w:t>2019 год</w:t>
      </w:r>
      <w:r w:rsidR="0009234C" w:rsidRPr="0009234C">
        <w:rPr>
          <w:rFonts w:ascii="Times New Roman" w:hAnsi="Times New Roman"/>
          <w:color w:val="auto"/>
          <w:sz w:val="24"/>
          <w:szCs w:val="24"/>
        </w:rPr>
        <w:t>ы планируется в сумме 880</w:t>
      </w:r>
      <w:r w:rsidRPr="0009234C">
        <w:rPr>
          <w:rFonts w:ascii="Times New Roman" w:hAnsi="Times New Roman"/>
          <w:color w:val="auto"/>
          <w:sz w:val="24"/>
          <w:szCs w:val="24"/>
        </w:rPr>
        <w:t xml:space="preserve"> тыс. рублей</w:t>
      </w:r>
      <w:r w:rsidR="0009234C" w:rsidRPr="0009234C">
        <w:rPr>
          <w:rFonts w:ascii="Times New Roman" w:hAnsi="Times New Roman"/>
          <w:color w:val="auto"/>
          <w:sz w:val="24"/>
          <w:szCs w:val="24"/>
        </w:rPr>
        <w:t xml:space="preserve"> ежегодно</w:t>
      </w:r>
      <w:r w:rsidRPr="0009234C">
        <w:rPr>
          <w:rFonts w:ascii="Times New Roman" w:hAnsi="Times New Roman"/>
          <w:color w:val="auto"/>
          <w:sz w:val="24"/>
          <w:szCs w:val="24"/>
        </w:rPr>
        <w:t>.</w:t>
      </w:r>
    </w:p>
    <w:p w:rsidR="006F4CD4" w:rsidRDefault="006F4CD4" w:rsidP="0009234C">
      <w:pPr>
        <w:pStyle w:val="ab"/>
        <w:spacing w:after="0"/>
        <w:ind w:firstLine="708"/>
        <w:jc w:val="both"/>
        <w:rPr>
          <w:rFonts w:ascii="Times New Roman" w:hAnsi="Times New Roman"/>
          <w:b/>
          <w:sz w:val="24"/>
          <w:szCs w:val="24"/>
        </w:rPr>
      </w:pPr>
    </w:p>
    <w:p w:rsidR="0009234C" w:rsidRDefault="0009234C" w:rsidP="0009234C">
      <w:pPr>
        <w:pStyle w:val="ab"/>
        <w:spacing w:after="0"/>
        <w:ind w:firstLine="708"/>
        <w:jc w:val="both"/>
        <w:rPr>
          <w:rFonts w:ascii="Times New Roman" w:hAnsi="Times New Roman"/>
          <w:color w:val="auto"/>
          <w:sz w:val="24"/>
          <w:szCs w:val="24"/>
        </w:rPr>
      </w:pPr>
      <w:r w:rsidRPr="0042275A">
        <w:rPr>
          <w:rFonts w:ascii="Times New Roman" w:hAnsi="Times New Roman"/>
          <w:b/>
          <w:sz w:val="24"/>
          <w:szCs w:val="24"/>
        </w:rPr>
        <w:t>Доходы, поступающие в порядке возмещения расходов, понесенных в связи с эксплуатацией имущества городских поселений,</w:t>
      </w:r>
      <w:r w:rsidRPr="0009234C">
        <w:rPr>
          <w:rFonts w:ascii="Times New Roman" w:hAnsi="Times New Roman"/>
          <w:color w:val="auto"/>
          <w:sz w:val="24"/>
          <w:szCs w:val="24"/>
        </w:rPr>
        <w:t xml:space="preserve"> прогнозируются в сумме </w:t>
      </w:r>
      <w:r>
        <w:rPr>
          <w:rFonts w:ascii="Times New Roman" w:hAnsi="Times New Roman"/>
          <w:color w:val="auto"/>
          <w:sz w:val="24"/>
          <w:szCs w:val="24"/>
        </w:rPr>
        <w:t>150</w:t>
      </w:r>
      <w:r w:rsidRPr="0009234C">
        <w:rPr>
          <w:rFonts w:ascii="Times New Roman" w:hAnsi="Times New Roman"/>
          <w:color w:val="auto"/>
          <w:sz w:val="24"/>
          <w:szCs w:val="24"/>
        </w:rPr>
        <w:t xml:space="preserve"> тыс. рублей </w:t>
      </w:r>
      <w:r>
        <w:rPr>
          <w:rFonts w:ascii="Times New Roman" w:hAnsi="Times New Roman"/>
          <w:color w:val="auto"/>
          <w:sz w:val="24"/>
          <w:szCs w:val="24"/>
        </w:rPr>
        <w:t xml:space="preserve">или на 47,6% ниже </w:t>
      </w:r>
      <w:r w:rsidRPr="0009234C">
        <w:rPr>
          <w:rFonts w:ascii="Times New Roman" w:hAnsi="Times New Roman"/>
          <w:color w:val="auto"/>
          <w:sz w:val="24"/>
          <w:szCs w:val="24"/>
        </w:rPr>
        <w:t>ожидаемых поступлени</w:t>
      </w:r>
      <w:r>
        <w:rPr>
          <w:rFonts w:ascii="Times New Roman" w:hAnsi="Times New Roman"/>
          <w:color w:val="auto"/>
          <w:sz w:val="24"/>
          <w:szCs w:val="24"/>
        </w:rPr>
        <w:t>й в 2016 году</w:t>
      </w:r>
      <w:r w:rsidRPr="0009234C">
        <w:rPr>
          <w:rFonts w:ascii="Times New Roman" w:hAnsi="Times New Roman"/>
          <w:color w:val="auto"/>
          <w:sz w:val="24"/>
          <w:szCs w:val="24"/>
        </w:rPr>
        <w:t xml:space="preserve">. </w:t>
      </w:r>
      <w:r>
        <w:rPr>
          <w:rFonts w:ascii="Times New Roman" w:hAnsi="Times New Roman"/>
          <w:color w:val="auto"/>
          <w:sz w:val="24"/>
          <w:szCs w:val="24"/>
        </w:rPr>
        <w:t>На основании данных пояснительной записки, представленной к проекту решения о бюджете</w:t>
      </w:r>
      <w:r w:rsidR="0042275A">
        <w:rPr>
          <w:rFonts w:ascii="Times New Roman" w:hAnsi="Times New Roman"/>
          <w:color w:val="auto"/>
          <w:sz w:val="24"/>
          <w:szCs w:val="24"/>
        </w:rPr>
        <w:t xml:space="preserve"> доходы планируются от </w:t>
      </w:r>
      <w:r>
        <w:rPr>
          <w:rFonts w:ascii="Times New Roman" w:hAnsi="Times New Roman"/>
          <w:color w:val="auto"/>
          <w:sz w:val="24"/>
          <w:szCs w:val="24"/>
        </w:rPr>
        <w:t>компенсаци</w:t>
      </w:r>
      <w:r w:rsidR="0042275A">
        <w:rPr>
          <w:rFonts w:ascii="Times New Roman" w:hAnsi="Times New Roman"/>
          <w:color w:val="auto"/>
          <w:sz w:val="24"/>
          <w:szCs w:val="24"/>
        </w:rPr>
        <w:t>и</w:t>
      </w:r>
      <w:r>
        <w:rPr>
          <w:rFonts w:ascii="Times New Roman" w:hAnsi="Times New Roman"/>
          <w:color w:val="auto"/>
          <w:sz w:val="24"/>
          <w:szCs w:val="24"/>
        </w:rPr>
        <w:t xml:space="preserve"> </w:t>
      </w:r>
      <w:r w:rsidR="0042275A">
        <w:rPr>
          <w:rFonts w:ascii="Times New Roman" w:hAnsi="Times New Roman"/>
          <w:color w:val="auto"/>
          <w:sz w:val="24"/>
          <w:szCs w:val="24"/>
        </w:rPr>
        <w:t xml:space="preserve">затрат </w:t>
      </w:r>
      <w:r>
        <w:rPr>
          <w:rFonts w:ascii="Times New Roman" w:hAnsi="Times New Roman"/>
          <w:color w:val="auto"/>
          <w:sz w:val="24"/>
          <w:szCs w:val="24"/>
        </w:rPr>
        <w:t>МУП «ЖКХ ГП Уваровка» администрации городского поселения Уваровка</w:t>
      </w:r>
      <w:r w:rsidR="0042275A">
        <w:rPr>
          <w:rFonts w:ascii="Times New Roman" w:hAnsi="Times New Roman"/>
          <w:color w:val="auto"/>
          <w:sz w:val="24"/>
          <w:szCs w:val="24"/>
        </w:rPr>
        <w:t>.</w:t>
      </w:r>
    </w:p>
    <w:p w:rsidR="0009234C" w:rsidRPr="008A304B" w:rsidRDefault="0009234C" w:rsidP="0009234C">
      <w:pPr>
        <w:spacing w:after="0"/>
        <w:ind w:firstLine="708"/>
        <w:jc w:val="both"/>
        <w:rPr>
          <w:rFonts w:ascii="Times New Roman" w:hAnsi="Times New Roman"/>
          <w:sz w:val="24"/>
          <w:szCs w:val="24"/>
        </w:rPr>
      </w:pPr>
      <w:r w:rsidRPr="008A304B">
        <w:rPr>
          <w:rFonts w:ascii="Times New Roman" w:hAnsi="Times New Roman"/>
          <w:sz w:val="24"/>
          <w:szCs w:val="24"/>
        </w:rPr>
        <w:t xml:space="preserve">На 2018-2019 годы доходы </w:t>
      </w:r>
      <w:r w:rsidRPr="00EC5BD8">
        <w:rPr>
          <w:rFonts w:ascii="Times New Roman" w:hAnsi="Times New Roman"/>
          <w:sz w:val="24"/>
          <w:szCs w:val="24"/>
        </w:rPr>
        <w:t xml:space="preserve">бюджета поселения по данному </w:t>
      </w:r>
      <w:r>
        <w:rPr>
          <w:rFonts w:ascii="Times New Roman" w:hAnsi="Times New Roman"/>
          <w:sz w:val="24"/>
          <w:szCs w:val="24"/>
        </w:rPr>
        <w:t>доходному источнику</w:t>
      </w:r>
      <w:r w:rsidRPr="00EC5BD8">
        <w:rPr>
          <w:rFonts w:ascii="Times New Roman" w:hAnsi="Times New Roman"/>
          <w:sz w:val="24"/>
          <w:szCs w:val="24"/>
        </w:rPr>
        <w:t xml:space="preserve"> </w:t>
      </w:r>
      <w:r w:rsidRPr="008A304B">
        <w:rPr>
          <w:rFonts w:ascii="Times New Roman" w:hAnsi="Times New Roman"/>
          <w:sz w:val="24"/>
          <w:szCs w:val="24"/>
        </w:rPr>
        <w:t xml:space="preserve">запланированы в той же сумме, что и на 2017 год – </w:t>
      </w:r>
      <w:r>
        <w:rPr>
          <w:rFonts w:ascii="Times New Roman" w:hAnsi="Times New Roman"/>
          <w:sz w:val="24"/>
          <w:szCs w:val="24"/>
        </w:rPr>
        <w:t>150</w:t>
      </w:r>
      <w:r w:rsidRPr="008A304B">
        <w:rPr>
          <w:rFonts w:ascii="Times New Roman" w:hAnsi="Times New Roman"/>
          <w:sz w:val="24"/>
          <w:szCs w:val="24"/>
        </w:rPr>
        <w:t xml:space="preserve"> тыс. рублей.</w:t>
      </w:r>
    </w:p>
    <w:p w:rsidR="00114355" w:rsidRDefault="0042275A" w:rsidP="00442ABC">
      <w:pPr>
        <w:spacing w:after="0" w:line="240" w:lineRule="auto"/>
        <w:ind w:firstLine="561"/>
        <w:jc w:val="both"/>
        <w:rPr>
          <w:rFonts w:ascii="Times New Roman" w:hAnsi="Times New Roman"/>
          <w:sz w:val="24"/>
          <w:szCs w:val="24"/>
        </w:rPr>
      </w:pPr>
      <w:r w:rsidRPr="00681632">
        <w:rPr>
          <w:rFonts w:ascii="Times New Roman" w:hAnsi="Times New Roman"/>
          <w:b/>
          <w:color w:val="000000"/>
          <w:spacing w:val="3"/>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r w:rsidRPr="0042275A">
        <w:rPr>
          <w:rFonts w:ascii="Times New Roman" w:hAnsi="Times New Roman"/>
          <w:sz w:val="24"/>
          <w:szCs w:val="24"/>
        </w:rPr>
        <w:t xml:space="preserve"> </w:t>
      </w:r>
      <w:r w:rsidRPr="0009234C">
        <w:rPr>
          <w:rFonts w:ascii="Times New Roman" w:hAnsi="Times New Roman"/>
          <w:sz w:val="24"/>
          <w:szCs w:val="24"/>
        </w:rPr>
        <w:t xml:space="preserve">прогнозируются в сумме </w:t>
      </w:r>
      <w:r>
        <w:rPr>
          <w:rFonts w:ascii="Times New Roman" w:hAnsi="Times New Roman"/>
          <w:sz w:val="24"/>
          <w:szCs w:val="24"/>
        </w:rPr>
        <w:t>1 895</w:t>
      </w:r>
      <w:r w:rsidRPr="0009234C">
        <w:rPr>
          <w:rFonts w:ascii="Times New Roman" w:hAnsi="Times New Roman"/>
          <w:sz w:val="24"/>
          <w:szCs w:val="24"/>
        </w:rPr>
        <w:t xml:space="preserve"> тыс. рублей </w:t>
      </w:r>
      <w:r>
        <w:rPr>
          <w:rFonts w:ascii="Times New Roman" w:hAnsi="Times New Roman"/>
          <w:sz w:val="24"/>
          <w:szCs w:val="24"/>
        </w:rPr>
        <w:t xml:space="preserve"> или на 0,3% ниже</w:t>
      </w:r>
      <w:r w:rsidRPr="0009234C">
        <w:rPr>
          <w:rFonts w:ascii="Times New Roman" w:hAnsi="Times New Roman"/>
          <w:sz w:val="24"/>
          <w:szCs w:val="24"/>
        </w:rPr>
        <w:t xml:space="preserve"> ожидаемых поступлени</w:t>
      </w:r>
      <w:r>
        <w:rPr>
          <w:rFonts w:ascii="Times New Roman" w:hAnsi="Times New Roman"/>
          <w:sz w:val="24"/>
          <w:szCs w:val="24"/>
        </w:rPr>
        <w:t xml:space="preserve">й в 2016 </w:t>
      </w:r>
      <w:r w:rsidRPr="0009234C">
        <w:rPr>
          <w:rFonts w:ascii="Times New Roman" w:hAnsi="Times New Roman"/>
          <w:sz w:val="24"/>
          <w:szCs w:val="24"/>
        </w:rPr>
        <w:t>год</w:t>
      </w:r>
      <w:r>
        <w:rPr>
          <w:rFonts w:ascii="Times New Roman" w:hAnsi="Times New Roman"/>
          <w:sz w:val="24"/>
          <w:szCs w:val="24"/>
        </w:rPr>
        <w:t>у</w:t>
      </w:r>
      <w:r w:rsidRPr="0009234C">
        <w:rPr>
          <w:rFonts w:ascii="Times New Roman" w:hAnsi="Times New Roman"/>
          <w:sz w:val="24"/>
          <w:szCs w:val="24"/>
        </w:rPr>
        <w:t>.</w:t>
      </w:r>
    </w:p>
    <w:p w:rsidR="0042275A" w:rsidRDefault="0042275A" w:rsidP="0042275A">
      <w:pPr>
        <w:pStyle w:val="ab"/>
        <w:spacing w:after="0"/>
        <w:ind w:firstLine="708"/>
        <w:jc w:val="both"/>
        <w:rPr>
          <w:rFonts w:ascii="Times New Roman" w:hAnsi="Times New Roman"/>
          <w:color w:val="auto"/>
          <w:sz w:val="24"/>
          <w:szCs w:val="24"/>
        </w:rPr>
      </w:pPr>
      <w:r w:rsidRPr="008A304B">
        <w:rPr>
          <w:rFonts w:ascii="Times New Roman" w:hAnsi="Times New Roman"/>
          <w:color w:val="auto"/>
          <w:sz w:val="24"/>
          <w:szCs w:val="24"/>
        </w:rPr>
        <w:t xml:space="preserve">Доходы бюджета поселения по данному доходному источнику на 2018 год планируются в сумме </w:t>
      </w:r>
      <w:r>
        <w:rPr>
          <w:rFonts w:ascii="Times New Roman" w:hAnsi="Times New Roman"/>
          <w:color w:val="auto"/>
          <w:sz w:val="24"/>
          <w:szCs w:val="24"/>
        </w:rPr>
        <w:t>3 923</w:t>
      </w:r>
      <w:r w:rsidRPr="008A304B">
        <w:rPr>
          <w:rFonts w:ascii="Times New Roman" w:hAnsi="Times New Roman"/>
          <w:color w:val="auto"/>
          <w:sz w:val="24"/>
          <w:szCs w:val="24"/>
        </w:rPr>
        <w:t xml:space="preserve"> тыс. рублей, на 2019 год – </w:t>
      </w:r>
      <w:r>
        <w:rPr>
          <w:rFonts w:ascii="Times New Roman" w:hAnsi="Times New Roman"/>
          <w:color w:val="auto"/>
          <w:sz w:val="24"/>
          <w:szCs w:val="24"/>
        </w:rPr>
        <w:t>3 761</w:t>
      </w:r>
      <w:r w:rsidRPr="008A304B">
        <w:rPr>
          <w:rFonts w:ascii="Times New Roman" w:hAnsi="Times New Roman"/>
          <w:color w:val="auto"/>
          <w:sz w:val="24"/>
          <w:szCs w:val="24"/>
        </w:rPr>
        <w:t xml:space="preserve"> тыс. рублей.</w:t>
      </w:r>
    </w:p>
    <w:p w:rsidR="009E0624" w:rsidRPr="009F4CBF" w:rsidRDefault="009E0624" w:rsidP="009E0624">
      <w:pPr>
        <w:spacing w:after="0" w:line="240" w:lineRule="auto"/>
        <w:ind w:firstLine="561"/>
        <w:jc w:val="both"/>
        <w:rPr>
          <w:rFonts w:ascii="Times New Roman" w:hAnsi="Times New Roman"/>
          <w:color w:val="FF0000"/>
          <w:sz w:val="24"/>
          <w:szCs w:val="24"/>
        </w:rPr>
      </w:pPr>
    </w:p>
    <w:p w:rsidR="009E0624" w:rsidRPr="00E143B0" w:rsidRDefault="009E0624" w:rsidP="009E0624">
      <w:pPr>
        <w:pStyle w:val="a8"/>
        <w:spacing w:after="0" w:line="240" w:lineRule="auto"/>
        <w:ind w:left="0" w:firstLine="708"/>
        <w:jc w:val="both"/>
        <w:rPr>
          <w:rFonts w:ascii="Times New Roman" w:hAnsi="Times New Roman"/>
          <w:sz w:val="24"/>
          <w:szCs w:val="24"/>
        </w:rPr>
      </w:pPr>
      <w:r w:rsidRPr="00681632">
        <w:rPr>
          <w:rFonts w:ascii="Times New Roman" w:hAnsi="Times New Roman"/>
          <w:b/>
          <w:sz w:val="24"/>
          <w:szCs w:val="24"/>
        </w:rPr>
        <w:t>Безвозмездные поступления</w:t>
      </w:r>
      <w:r w:rsidRPr="0088311B">
        <w:rPr>
          <w:rFonts w:ascii="Times New Roman" w:hAnsi="Times New Roman"/>
          <w:sz w:val="24"/>
          <w:szCs w:val="24"/>
        </w:rPr>
        <w:t xml:space="preserve"> на 201</w:t>
      </w:r>
      <w:r>
        <w:rPr>
          <w:rFonts w:ascii="Times New Roman" w:hAnsi="Times New Roman"/>
          <w:sz w:val="24"/>
          <w:szCs w:val="24"/>
        </w:rPr>
        <w:t>7</w:t>
      </w:r>
      <w:r w:rsidRPr="0088311B">
        <w:rPr>
          <w:rFonts w:ascii="Times New Roman" w:hAnsi="Times New Roman"/>
          <w:sz w:val="24"/>
          <w:szCs w:val="24"/>
        </w:rPr>
        <w:t xml:space="preserve"> год запланированы в </w:t>
      </w:r>
      <w:r>
        <w:rPr>
          <w:rFonts w:ascii="Times New Roman" w:hAnsi="Times New Roman"/>
          <w:sz w:val="24"/>
          <w:szCs w:val="24"/>
        </w:rPr>
        <w:t xml:space="preserve">сумме 7 094 </w:t>
      </w:r>
      <w:r w:rsidRPr="0088311B">
        <w:rPr>
          <w:rFonts w:ascii="Times New Roman" w:hAnsi="Times New Roman"/>
          <w:sz w:val="24"/>
          <w:szCs w:val="24"/>
        </w:rPr>
        <w:t>тыс. рублей.</w:t>
      </w:r>
      <w:r w:rsidRPr="00942B5B">
        <w:rPr>
          <w:rFonts w:ascii="Times New Roman" w:hAnsi="Times New Roman"/>
          <w:color w:val="00B0F0"/>
          <w:sz w:val="24"/>
          <w:szCs w:val="24"/>
        </w:rPr>
        <w:t xml:space="preserve"> </w:t>
      </w:r>
      <w:r w:rsidRPr="00D23446">
        <w:rPr>
          <w:rFonts w:ascii="Times New Roman" w:hAnsi="Times New Roman"/>
          <w:sz w:val="24"/>
          <w:szCs w:val="24"/>
        </w:rPr>
        <w:t>Объем безвозмездных поступлений от других бюджетов бюджетной системы Российской Федерации включает в себя дотаци</w:t>
      </w:r>
      <w:r>
        <w:rPr>
          <w:rFonts w:ascii="Times New Roman" w:hAnsi="Times New Roman"/>
          <w:sz w:val="24"/>
          <w:szCs w:val="24"/>
        </w:rPr>
        <w:t>ю</w:t>
      </w:r>
      <w:r w:rsidRPr="00D23446">
        <w:rPr>
          <w:rFonts w:ascii="Times New Roman" w:hAnsi="Times New Roman"/>
          <w:sz w:val="24"/>
          <w:szCs w:val="24"/>
        </w:rPr>
        <w:t xml:space="preserve"> </w:t>
      </w:r>
      <w:r w:rsidRPr="00D23446">
        <w:rPr>
          <w:rFonts w:ascii="Times New Roman" w:hAnsi="Times New Roman"/>
          <w:bCs/>
          <w:sz w:val="24"/>
          <w:szCs w:val="24"/>
        </w:rPr>
        <w:t xml:space="preserve">на выравнивание бюджетной обеспеченности в размере </w:t>
      </w:r>
      <w:r>
        <w:rPr>
          <w:rFonts w:ascii="Times New Roman" w:hAnsi="Times New Roman"/>
          <w:bCs/>
          <w:sz w:val="24"/>
          <w:szCs w:val="24"/>
        </w:rPr>
        <w:t>6 818</w:t>
      </w:r>
      <w:r w:rsidRPr="00D23446">
        <w:rPr>
          <w:rFonts w:ascii="Times New Roman" w:hAnsi="Times New Roman"/>
          <w:bCs/>
          <w:sz w:val="24"/>
          <w:szCs w:val="24"/>
        </w:rPr>
        <w:t xml:space="preserve"> тыс. рублей, а также с</w:t>
      </w:r>
      <w:r w:rsidRPr="00D23446">
        <w:rPr>
          <w:rFonts w:ascii="Times New Roman" w:hAnsi="Times New Roman"/>
          <w:sz w:val="24"/>
          <w:szCs w:val="24"/>
        </w:rPr>
        <w:t>убвенци</w:t>
      </w:r>
      <w:r>
        <w:rPr>
          <w:rFonts w:ascii="Times New Roman" w:hAnsi="Times New Roman"/>
          <w:sz w:val="24"/>
          <w:szCs w:val="24"/>
        </w:rPr>
        <w:t>ю</w:t>
      </w:r>
      <w:r w:rsidRPr="00D23446">
        <w:rPr>
          <w:rFonts w:ascii="Times New Roman" w:hAnsi="Times New Roman"/>
          <w:sz w:val="24"/>
          <w:szCs w:val="24"/>
        </w:rPr>
        <w:t xml:space="preserve"> на осуществление первичного воинского учета в размере </w:t>
      </w:r>
      <w:r>
        <w:rPr>
          <w:rFonts w:ascii="Times New Roman" w:hAnsi="Times New Roman"/>
          <w:sz w:val="24"/>
          <w:szCs w:val="24"/>
        </w:rPr>
        <w:t>276</w:t>
      </w:r>
      <w:r w:rsidRPr="00D23446">
        <w:rPr>
          <w:rFonts w:ascii="Times New Roman" w:hAnsi="Times New Roman"/>
          <w:sz w:val="24"/>
          <w:szCs w:val="24"/>
        </w:rPr>
        <w:t xml:space="preserve"> тыс. </w:t>
      </w:r>
      <w:r w:rsidRPr="00E143B0">
        <w:rPr>
          <w:rFonts w:ascii="Times New Roman" w:hAnsi="Times New Roman"/>
          <w:sz w:val="24"/>
          <w:szCs w:val="24"/>
        </w:rPr>
        <w:t>рублей. Запланированные проектом решения о бюджете объемы дотации и субвенции соответствуют Закон</w:t>
      </w:r>
      <w:r w:rsidR="00681632">
        <w:rPr>
          <w:rFonts w:ascii="Times New Roman" w:hAnsi="Times New Roman"/>
          <w:sz w:val="24"/>
          <w:szCs w:val="24"/>
        </w:rPr>
        <w:t>у о бюджете</w:t>
      </w:r>
      <w:r w:rsidRPr="00E143B0">
        <w:rPr>
          <w:rFonts w:ascii="Times New Roman" w:hAnsi="Times New Roman"/>
          <w:sz w:val="24"/>
          <w:szCs w:val="24"/>
        </w:rPr>
        <w:t xml:space="preserve"> Московской области. </w:t>
      </w:r>
    </w:p>
    <w:p w:rsidR="00B00DE0" w:rsidRDefault="0042275A" w:rsidP="00B00DE0">
      <w:pPr>
        <w:spacing w:after="0" w:line="240" w:lineRule="auto"/>
        <w:jc w:val="both"/>
        <w:rPr>
          <w:rFonts w:ascii="Times New Roman" w:hAnsi="Times New Roman"/>
          <w:sz w:val="24"/>
          <w:szCs w:val="24"/>
        </w:rPr>
      </w:pPr>
      <w:r>
        <w:rPr>
          <w:rFonts w:ascii="Times New Roman" w:hAnsi="Times New Roman"/>
          <w:sz w:val="24"/>
          <w:szCs w:val="24"/>
        </w:rPr>
        <w:tab/>
        <w:t xml:space="preserve"> </w:t>
      </w:r>
    </w:p>
    <w:p w:rsidR="00166541" w:rsidRPr="00C4694D" w:rsidRDefault="00166541" w:rsidP="00166541">
      <w:pPr>
        <w:pStyle w:val="cb"/>
        <w:spacing w:before="0" w:beforeAutospacing="0" w:after="0" w:afterAutospacing="0"/>
        <w:ind w:firstLine="560"/>
        <w:rPr>
          <w:color w:val="000000" w:themeColor="text1"/>
        </w:rPr>
      </w:pPr>
      <w:r w:rsidRPr="00825E9F">
        <w:rPr>
          <w:color w:val="000000" w:themeColor="text1"/>
        </w:rPr>
        <w:t>Расходы проекта</w:t>
      </w:r>
      <w:r>
        <w:rPr>
          <w:color w:val="FF0000"/>
        </w:rPr>
        <w:t xml:space="preserve"> </w:t>
      </w:r>
      <w:r w:rsidRPr="00C4694D">
        <w:rPr>
          <w:color w:val="000000" w:themeColor="text1"/>
        </w:rPr>
        <w:t xml:space="preserve">бюджета </w:t>
      </w:r>
      <w:r>
        <w:rPr>
          <w:color w:val="000000" w:themeColor="text1"/>
        </w:rPr>
        <w:t>городского</w:t>
      </w:r>
      <w:r w:rsidRPr="00C4694D">
        <w:rPr>
          <w:color w:val="000000" w:themeColor="text1"/>
        </w:rPr>
        <w:t xml:space="preserve"> поселения </w:t>
      </w:r>
      <w:r>
        <w:rPr>
          <w:color w:val="000000" w:themeColor="text1"/>
        </w:rPr>
        <w:t>Уваровка</w:t>
      </w:r>
      <w:r w:rsidRPr="00C4694D">
        <w:rPr>
          <w:color w:val="000000" w:themeColor="text1"/>
        </w:rPr>
        <w:t xml:space="preserve"> на 2017 год и плановый период 2018 -2019 год</w:t>
      </w:r>
      <w:r>
        <w:rPr>
          <w:color w:val="000000" w:themeColor="text1"/>
        </w:rPr>
        <w:t>ов</w:t>
      </w:r>
    </w:p>
    <w:p w:rsidR="00166541" w:rsidRPr="00D46B97" w:rsidRDefault="00166541" w:rsidP="00166541">
      <w:pPr>
        <w:pStyle w:val="cb"/>
        <w:spacing w:before="0" w:beforeAutospacing="0" w:after="0" w:afterAutospacing="0"/>
        <w:ind w:left="921"/>
        <w:jc w:val="left"/>
        <w:rPr>
          <w:color w:val="FF0000"/>
        </w:rPr>
      </w:pPr>
    </w:p>
    <w:p w:rsidR="00166541" w:rsidRPr="00166541" w:rsidRDefault="00166541" w:rsidP="00166541">
      <w:pPr>
        <w:ind w:firstLine="709"/>
        <w:jc w:val="both"/>
        <w:rPr>
          <w:rFonts w:ascii="Times New Roman" w:hAnsi="Times New Roman"/>
          <w:bCs/>
          <w:sz w:val="24"/>
          <w:szCs w:val="24"/>
        </w:rPr>
      </w:pPr>
      <w:r w:rsidRPr="00166541">
        <w:rPr>
          <w:rFonts w:ascii="Times New Roman" w:hAnsi="Times New Roman"/>
          <w:bCs/>
          <w:sz w:val="24"/>
          <w:szCs w:val="24"/>
        </w:rPr>
        <w:t>Формирование расходов бюджета городского поселения Уваровка на 2017 год  и на плановый период 2018 и 2019 годов осуществлялось в соответствии с расходными обязательствами согласно ст</w:t>
      </w:r>
      <w:r w:rsidR="004D2E22">
        <w:rPr>
          <w:rFonts w:ascii="Times New Roman" w:hAnsi="Times New Roman"/>
          <w:bCs/>
          <w:sz w:val="24"/>
          <w:szCs w:val="24"/>
        </w:rPr>
        <w:t>.</w:t>
      </w:r>
      <w:r w:rsidRPr="00166541">
        <w:rPr>
          <w:rFonts w:ascii="Times New Roman" w:hAnsi="Times New Roman"/>
          <w:bCs/>
          <w:sz w:val="24"/>
          <w:szCs w:val="24"/>
        </w:rPr>
        <w:t xml:space="preserve"> 86 Бюджетного кодекса РФ. </w:t>
      </w:r>
    </w:p>
    <w:p w:rsidR="00166541" w:rsidRPr="00166541" w:rsidRDefault="00166541" w:rsidP="00166541">
      <w:pPr>
        <w:ind w:firstLine="709"/>
        <w:jc w:val="both"/>
        <w:rPr>
          <w:rFonts w:ascii="Times New Roman" w:hAnsi="Times New Roman"/>
          <w:bCs/>
          <w:sz w:val="24"/>
          <w:szCs w:val="24"/>
        </w:rPr>
      </w:pPr>
      <w:r w:rsidRPr="00166541">
        <w:rPr>
          <w:rFonts w:ascii="Times New Roman" w:hAnsi="Times New Roman"/>
          <w:bCs/>
          <w:sz w:val="24"/>
          <w:szCs w:val="24"/>
        </w:rPr>
        <w:t>В проекте решения о бюджете соблюден принцип общего (совокупного) покрытия расходов бюджета, предусмотренного ст</w:t>
      </w:r>
      <w:r w:rsidR="004D2E22">
        <w:rPr>
          <w:rFonts w:ascii="Times New Roman" w:hAnsi="Times New Roman"/>
          <w:bCs/>
          <w:sz w:val="24"/>
          <w:szCs w:val="24"/>
        </w:rPr>
        <w:t>.</w:t>
      </w:r>
      <w:r w:rsidRPr="00166541">
        <w:rPr>
          <w:rFonts w:ascii="Times New Roman" w:hAnsi="Times New Roman"/>
          <w:bCs/>
          <w:sz w:val="24"/>
          <w:szCs w:val="24"/>
        </w:rPr>
        <w:t xml:space="preserve"> 35 Бюджетного кодекса РФ. </w:t>
      </w:r>
    </w:p>
    <w:p w:rsidR="00166541" w:rsidRDefault="00166541" w:rsidP="00166541">
      <w:pPr>
        <w:pStyle w:val="3"/>
        <w:spacing w:after="0"/>
        <w:ind w:firstLine="560"/>
        <w:rPr>
          <w:rFonts w:ascii="Times New Roman" w:hAnsi="Times New Roman"/>
          <w:b w:val="0"/>
          <w:bCs w:val="0"/>
          <w:color w:val="000000" w:themeColor="text1"/>
          <w:spacing w:val="3"/>
          <w:sz w:val="24"/>
          <w:szCs w:val="24"/>
        </w:rPr>
      </w:pPr>
      <w:r w:rsidRPr="00446210">
        <w:rPr>
          <w:rFonts w:ascii="Times New Roman" w:hAnsi="Times New Roman"/>
          <w:b w:val="0"/>
          <w:bCs w:val="0"/>
          <w:color w:val="000000" w:themeColor="text1"/>
          <w:spacing w:val="3"/>
          <w:sz w:val="24"/>
          <w:szCs w:val="24"/>
        </w:rPr>
        <w:lastRenderedPageBreak/>
        <w:t xml:space="preserve">Показатели расходной части бюджета </w:t>
      </w:r>
      <w:r>
        <w:rPr>
          <w:rFonts w:ascii="Times New Roman" w:hAnsi="Times New Roman"/>
          <w:b w:val="0"/>
          <w:bCs w:val="0"/>
          <w:color w:val="000000" w:themeColor="text1"/>
          <w:spacing w:val="3"/>
          <w:sz w:val="24"/>
          <w:szCs w:val="24"/>
        </w:rPr>
        <w:t>городского</w:t>
      </w:r>
      <w:r w:rsidRPr="00446210">
        <w:rPr>
          <w:rFonts w:ascii="Times New Roman" w:hAnsi="Times New Roman"/>
          <w:b w:val="0"/>
          <w:bCs w:val="0"/>
          <w:color w:val="000000" w:themeColor="text1"/>
          <w:spacing w:val="3"/>
          <w:sz w:val="24"/>
          <w:szCs w:val="24"/>
        </w:rPr>
        <w:t xml:space="preserve"> поселения </w:t>
      </w:r>
      <w:r>
        <w:rPr>
          <w:rFonts w:ascii="Times New Roman" w:hAnsi="Times New Roman"/>
          <w:b w:val="0"/>
          <w:color w:val="000000" w:themeColor="text1"/>
          <w:sz w:val="24"/>
          <w:szCs w:val="24"/>
        </w:rPr>
        <w:t>Уваровка</w:t>
      </w:r>
      <w:r w:rsidRPr="00446210">
        <w:rPr>
          <w:rFonts w:ascii="Times New Roman" w:hAnsi="Times New Roman"/>
          <w:b w:val="0"/>
          <w:bCs w:val="0"/>
          <w:color w:val="000000" w:themeColor="text1"/>
          <w:spacing w:val="3"/>
          <w:sz w:val="24"/>
          <w:szCs w:val="24"/>
        </w:rPr>
        <w:t xml:space="preserve"> на 2017 год  и плановый период 2018 и 2019 годов характеризуются следующими данными:</w:t>
      </w:r>
    </w:p>
    <w:tbl>
      <w:tblPr>
        <w:tblpPr w:leftFromText="180" w:rightFromText="180" w:vertAnchor="text" w:horzAnchor="margin" w:tblpY="19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260"/>
        <w:gridCol w:w="1512"/>
        <w:gridCol w:w="1476"/>
      </w:tblGrid>
      <w:tr w:rsidR="00D9062E" w:rsidRPr="00D46B97" w:rsidTr="00D9062E">
        <w:trPr>
          <w:cantSplit/>
          <w:tblHeader/>
        </w:trPr>
        <w:tc>
          <w:tcPr>
            <w:tcW w:w="5328" w:type="dxa"/>
            <w:vMerge w:val="restart"/>
          </w:tcPr>
          <w:p w:rsidR="00D9062E" w:rsidRPr="00446210" w:rsidRDefault="00D9062E" w:rsidP="00D9062E">
            <w:pPr>
              <w:pStyle w:val="3"/>
              <w:spacing w:after="0"/>
              <w:ind w:right="-108"/>
              <w:jc w:val="both"/>
              <w:rPr>
                <w:rFonts w:ascii="Times New Roman" w:hAnsi="Times New Roman"/>
                <w:b w:val="0"/>
                <w:bCs w:val="0"/>
                <w:color w:val="000000" w:themeColor="text1"/>
                <w:spacing w:val="3"/>
                <w:sz w:val="24"/>
                <w:szCs w:val="24"/>
              </w:rPr>
            </w:pPr>
            <w:r w:rsidRPr="00446210">
              <w:rPr>
                <w:rFonts w:ascii="Times New Roman" w:hAnsi="Times New Roman"/>
                <w:b w:val="0"/>
                <w:bCs w:val="0"/>
                <w:color w:val="000000" w:themeColor="text1"/>
                <w:spacing w:val="3"/>
                <w:sz w:val="24"/>
                <w:szCs w:val="24"/>
              </w:rPr>
              <w:t>Показатели</w:t>
            </w:r>
          </w:p>
        </w:tc>
        <w:tc>
          <w:tcPr>
            <w:tcW w:w="4248" w:type="dxa"/>
            <w:gridSpan w:val="3"/>
          </w:tcPr>
          <w:p w:rsidR="00D9062E" w:rsidRPr="00446210" w:rsidRDefault="00D9062E" w:rsidP="00D9062E">
            <w:pPr>
              <w:pStyle w:val="3"/>
              <w:spacing w:after="0"/>
              <w:ind w:right="-108"/>
              <w:jc w:val="both"/>
              <w:rPr>
                <w:rFonts w:ascii="Times New Roman" w:hAnsi="Times New Roman"/>
                <w:b w:val="0"/>
                <w:bCs w:val="0"/>
                <w:color w:val="000000" w:themeColor="text1"/>
                <w:spacing w:val="3"/>
                <w:sz w:val="24"/>
                <w:szCs w:val="24"/>
              </w:rPr>
            </w:pPr>
            <w:r w:rsidRPr="00446210">
              <w:rPr>
                <w:rFonts w:ascii="Times New Roman" w:hAnsi="Times New Roman"/>
                <w:b w:val="0"/>
                <w:bCs w:val="0"/>
                <w:color w:val="000000" w:themeColor="text1"/>
                <w:spacing w:val="3"/>
                <w:sz w:val="24"/>
                <w:szCs w:val="24"/>
              </w:rPr>
              <w:t>Проект бюджета (тыс. рублей)</w:t>
            </w:r>
          </w:p>
        </w:tc>
      </w:tr>
      <w:tr w:rsidR="00D9062E" w:rsidRPr="00D46B97" w:rsidTr="00D9062E">
        <w:trPr>
          <w:cantSplit/>
          <w:tblHeader/>
        </w:trPr>
        <w:tc>
          <w:tcPr>
            <w:tcW w:w="5328" w:type="dxa"/>
            <w:vMerge/>
          </w:tcPr>
          <w:p w:rsidR="00D9062E" w:rsidRPr="00D46B97" w:rsidRDefault="00D9062E" w:rsidP="00D9062E">
            <w:pPr>
              <w:pStyle w:val="3"/>
              <w:spacing w:after="0"/>
              <w:ind w:right="-108"/>
              <w:jc w:val="both"/>
              <w:rPr>
                <w:rFonts w:ascii="Times New Roman" w:hAnsi="Times New Roman"/>
                <w:b w:val="0"/>
                <w:bCs w:val="0"/>
                <w:color w:val="FF0000"/>
                <w:spacing w:val="3"/>
                <w:sz w:val="24"/>
                <w:szCs w:val="24"/>
              </w:rPr>
            </w:pPr>
          </w:p>
        </w:tc>
        <w:tc>
          <w:tcPr>
            <w:tcW w:w="1260" w:type="dxa"/>
          </w:tcPr>
          <w:p w:rsidR="00D9062E" w:rsidRPr="00446210" w:rsidRDefault="00D9062E" w:rsidP="00D9062E">
            <w:pPr>
              <w:pStyle w:val="3"/>
              <w:spacing w:after="0"/>
              <w:ind w:right="-108"/>
              <w:rPr>
                <w:rFonts w:ascii="Times New Roman" w:hAnsi="Times New Roman"/>
                <w:b w:val="0"/>
                <w:bCs w:val="0"/>
                <w:color w:val="000000" w:themeColor="text1"/>
                <w:spacing w:val="3"/>
                <w:sz w:val="24"/>
                <w:szCs w:val="24"/>
              </w:rPr>
            </w:pPr>
            <w:r w:rsidRPr="00446210">
              <w:rPr>
                <w:rFonts w:ascii="Times New Roman" w:hAnsi="Times New Roman"/>
                <w:b w:val="0"/>
                <w:bCs w:val="0"/>
                <w:color w:val="000000" w:themeColor="text1"/>
                <w:spacing w:val="3"/>
                <w:sz w:val="24"/>
                <w:szCs w:val="24"/>
              </w:rPr>
              <w:t>2017 год</w:t>
            </w:r>
          </w:p>
        </w:tc>
        <w:tc>
          <w:tcPr>
            <w:tcW w:w="1512" w:type="dxa"/>
          </w:tcPr>
          <w:p w:rsidR="00D9062E" w:rsidRPr="00446210" w:rsidRDefault="00D9062E" w:rsidP="00D9062E">
            <w:pPr>
              <w:pStyle w:val="3"/>
              <w:spacing w:after="0"/>
              <w:ind w:right="-108"/>
              <w:rPr>
                <w:rFonts w:ascii="Times New Roman" w:hAnsi="Times New Roman"/>
                <w:b w:val="0"/>
                <w:bCs w:val="0"/>
                <w:color w:val="000000" w:themeColor="text1"/>
                <w:spacing w:val="3"/>
                <w:sz w:val="24"/>
                <w:szCs w:val="24"/>
              </w:rPr>
            </w:pPr>
            <w:r w:rsidRPr="00446210">
              <w:rPr>
                <w:rFonts w:ascii="Times New Roman" w:hAnsi="Times New Roman"/>
                <w:b w:val="0"/>
                <w:bCs w:val="0"/>
                <w:color w:val="000000" w:themeColor="text1"/>
                <w:spacing w:val="3"/>
                <w:sz w:val="24"/>
                <w:szCs w:val="24"/>
              </w:rPr>
              <w:t>2018 год</w:t>
            </w:r>
          </w:p>
        </w:tc>
        <w:tc>
          <w:tcPr>
            <w:tcW w:w="1476" w:type="dxa"/>
          </w:tcPr>
          <w:p w:rsidR="00D9062E" w:rsidRPr="00446210" w:rsidRDefault="00D9062E" w:rsidP="00D9062E">
            <w:pPr>
              <w:pStyle w:val="3"/>
              <w:spacing w:after="0"/>
              <w:ind w:right="-108"/>
              <w:rPr>
                <w:rFonts w:ascii="Times New Roman" w:hAnsi="Times New Roman"/>
                <w:b w:val="0"/>
                <w:bCs w:val="0"/>
                <w:color w:val="000000" w:themeColor="text1"/>
                <w:spacing w:val="3"/>
                <w:sz w:val="24"/>
                <w:szCs w:val="24"/>
              </w:rPr>
            </w:pPr>
            <w:r w:rsidRPr="00446210">
              <w:rPr>
                <w:rFonts w:ascii="Times New Roman" w:hAnsi="Times New Roman"/>
                <w:b w:val="0"/>
                <w:bCs w:val="0"/>
                <w:color w:val="000000" w:themeColor="text1"/>
                <w:spacing w:val="3"/>
                <w:sz w:val="24"/>
                <w:szCs w:val="24"/>
              </w:rPr>
              <w:t>2019 год</w:t>
            </w:r>
          </w:p>
        </w:tc>
      </w:tr>
      <w:tr w:rsidR="00D9062E" w:rsidRPr="00D46B97" w:rsidTr="00D9062E">
        <w:tc>
          <w:tcPr>
            <w:tcW w:w="5328" w:type="dxa"/>
          </w:tcPr>
          <w:p w:rsidR="00D9062E" w:rsidRPr="00E57BC0" w:rsidRDefault="00D9062E" w:rsidP="00D9062E">
            <w:pPr>
              <w:pStyle w:val="3"/>
              <w:spacing w:after="0"/>
              <w:ind w:right="-108"/>
              <w:jc w:val="both"/>
              <w:rPr>
                <w:rFonts w:ascii="Times New Roman" w:hAnsi="Times New Roman"/>
                <w:b w:val="0"/>
                <w:bCs w:val="0"/>
                <w:color w:val="000000" w:themeColor="text1"/>
                <w:spacing w:val="3"/>
                <w:sz w:val="24"/>
                <w:szCs w:val="24"/>
              </w:rPr>
            </w:pPr>
            <w:r w:rsidRPr="00E57BC0">
              <w:rPr>
                <w:rFonts w:ascii="Times New Roman" w:hAnsi="Times New Roman"/>
                <w:b w:val="0"/>
                <w:bCs w:val="0"/>
                <w:color w:val="000000" w:themeColor="text1"/>
                <w:spacing w:val="3"/>
                <w:sz w:val="24"/>
                <w:szCs w:val="24"/>
              </w:rPr>
              <w:t xml:space="preserve">Общий объем расходов бюджета </w:t>
            </w:r>
            <w:r>
              <w:rPr>
                <w:rFonts w:ascii="Times New Roman" w:hAnsi="Times New Roman"/>
                <w:b w:val="0"/>
                <w:bCs w:val="0"/>
                <w:color w:val="000000" w:themeColor="text1"/>
                <w:spacing w:val="3"/>
                <w:sz w:val="24"/>
                <w:szCs w:val="24"/>
              </w:rPr>
              <w:t>городского</w:t>
            </w:r>
            <w:r w:rsidRPr="00E57BC0">
              <w:rPr>
                <w:rFonts w:ascii="Times New Roman" w:hAnsi="Times New Roman"/>
                <w:b w:val="0"/>
                <w:bCs w:val="0"/>
                <w:color w:val="000000" w:themeColor="text1"/>
                <w:spacing w:val="3"/>
                <w:sz w:val="24"/>
                <w:szCs w:val="24"/>
              </w:rPr>
              <w:t xml:space="preserve"> поселения </w:t>
            </w:r>
            <w:r>
              <w:rPr>
                <w:rFonts w:ascii="Times New Roman" w:hAnsi="Times New Roman"/>
                <w:b w:val="0"/>
                <w:bCs w:val="0"/>
                <w:color w:val="000000" w:themeColor="text1"/>
                <w:spacing w:val="3"/>
                <w:sz w:val="24"/>
                <w:szCs w:val="24"/>
              </w:rPr>
              <w:t>Уваровка</w:t>
            </w:r>
          </w:p>
        </w:tc>
        <w:tc>
          <w:tcPr>
            <w:tcW w:w="1260" w:type="dxa"/>
          </w:tcPr>
          <w:p w:rsidR="00D9062E" w:rsidRPr="007D1B5E" w:rsidRDefault="00D9062E" w:rsidP="00D9062E">
            <w:pPr>
              <w:pStyle w:val="3"/>
              <w:spacing w:after="0"/>
              <w:ind w:left="-108" w:right="-108"/>
              <w:rPr>
                <w:rFonts w:ascii="Times New Roman" w:hAnsi="Times New Roman"/>
                <w:b w:val="0"/>
                <w:bCs w:val="0"/>
                <w:color w:val="000000" w:themeColor="text1"/>
                <w:spacing w:val="3"/>
                <w:sz w:val="24"/>
                <w:szCs w:val="24"/>
              </w:rPr>
            </w:pPr>
            <w:r w:rsidRPr="007D1B5E">
              <w:rPr>
                <w:rFonts w:ascii="Times New Roman" w:hAnsi="Times New Roman"/>
                <w:b w:val="0"/>
                <w:bCs w:val="0"/>
                <w:color w:val="000000" w:themeColor="text1"/>
                <w:spacing w:val="3"/>
                <w:sz w:val="24"/>
                <w:szCs w:val="24"/>
              </w:rPr>
              <w:t>59 983</w:t>
            </w:r>
          </w:p>
        </w:tc>
        <w:tc>
          <w:tcPr>
            <w:tcW w:w="1512" w:type="dxa"/>
          </w:tcPr>
          <w:p w:rsidR="00D9062E" w:rsidRPr="008F2A47" w:rsidRDefault="00D9062E" w:rsidP="00D9062E">
            <w:pPr>
              <w:pStyle w:val="3"/>
              <w:spacing w:after="0"/>
              <w:ind w:left="-108" w:right="-108"/>
              <w:rPr>
                <w:rFonts w:ascii="Times New Roman" w:hAnsi="Times New Roman"/>
                <w:b w:val="0"/>
                <w:bCs w:val="0"/>
                <w:color w:val="000000" w:themeColor="text1"/>
                <w:spacing w:val="3"/>
                <w:sz w:val="24"/>
                <w:szCs w:val="24"/>
              </w:rPr>
            </w:pPr>
            <w:r>
              <w:rPr>
                <w:rFonts w:ascii="Times New Roman" w:hAnsi="Times New Roman"/>
                <w:b w:val="0"/>
                <w:bCs w:val="0"/>
                <w:color w:val="000000" w:themeColor="text1"/>
                <w:spacing w:val="3"/>
                <w:sz w:val="24"/>
                <w:szCs w:val="24"/>
              </w:rPr>
              <w:t>57 825</w:t>
            </w:r>
          </w:p>
        </w:tc>
        <w:tc>
          <w:tcPr>
            <w:tcW w:w="1476" w:type="dxa"/>
          </w:tcPr>
          <w:p w:rsidR="00D9062E" w:rsidRPr="008F2A47" w:rsidRDefault="00D9062E" w:rsidP="00D9062E">
            <w:pPr>
              <w:pStyle w:val="3"/>
              <w:spacing w:after="0"/>
              <w:ind w:left="-108" w:right="-108"/>
              <w:rPr>
                <w:rFonts w:ascii="Times New Roman" w:hAnsi="Times New Roman"/>
                <w:b w:val="0"/>
                <w:bCs w:val="0"/>
                <w:color w:val="000000" w:themeColor="text1"/>
                <w:spacing w:val="3"/>
                <w:sz w:val="24"/>
                <w:szCs w:val="24"/>
              </w:rPr>
            </w:pPr>
            <w:r>
              <w:rPr>
                <w:rFonts w:ascii="Times New Roman" w:hAnsi="Times New Roman"/>
                <w:b w:val="0"/>
                <w:bCs w:val="0"/>
                <w:color w:val="000000" w:themeColor="text1"/>
                <w:spacing w:val="3"/>
                <w:sz w:val="24"/>
                <w:szCs w:val="24"/>
              </w:rPr>
              <w:t>57 993</w:t>
            </w:r>
          </w:p>
        </w:tc>
      </w:tr>
      <w:tr w:rsidR="00D9062E" w:rsidRPr="00D46B97" w:rsidTr="00D9062E">
        <w:tc>
          <w:tcPr>
            <w:tcW w:w="5328" w:type="dxa"/>
          </w:tcPr>
          <w:p w:rsidR="00D9062E" w:rsidRPr="00D46B97" w:rsidRDefault="00D9062E" w:rsidP="00D9062E">
            <w:pPr>
              <w:pStyle w:val="3"/>
              <w:spacing w:after="0"/>
              <w:ind w:right="-108"/>
              <w:jc w:val="both"/>
              <w:rPr>
                <w:rFonts w:ascii="Times New Roman" w:hAnsi="Times New Roman"/>
                <w:b w:val="0"/>
                <w:bCs w:val="0"/>
                <w:color w:val="FF0000"/>
                <w:spacing w:val="3"/>
                <w:sz w:val="24"/>
                <w:szCs w:val="24"/>
              </w:rPr>
            </w:pPr>
            <w:r w:rsidRPr="00E57BC0">
              <w:rPr>
                <w:rFonts w:ascii="Times New Roman" w:hAnsi="Times New Roman"/>
                <w:b w:val="0"/>
                <w:bCs w:val="0"/>
                <w:color w:val="000000" w:themeColor="text1"/>
                <w:spacing w:val="3"/>
                <w:sz w:val="24"/>
                <w:szCs w:val="24"/>
              </w:rPr>
              <w:t xml:space="preserve">Общий объем расходов бюджета </w:t>
            </w:r>
            <w:r>
              <w:rPr>
                <w:rFonts w:ascii="Times New Roman" w:hAnsi="Times New Roman"/>
                <w:b w:val="0"/>
                <w:bCs w:val="0"/>
                <w:color w:val="000000" w:themeColor="text1"/>
                <w:spacing w:val="3"/>
                <w:sz w:val="24"/>
                <w:szCs w:val="24"/>
              </w:rPr>
              <w:t xml:space="preserve"> городского</w:t>
            </w:r>
            <w:r w:rsidRPr="00E57BC0">
              <w:rPr>
                <w:rFonts w:ascii="Times New Roman" w:hAnsi="Times New Roman"/>
                <w:b w:val="0"/>
                <w:bCs w:val="0"/>
                <w:color w:val="000000" w:themeColor="text1"/>
                <w:spacing w:val="3"/>
                <w:sz w:val="24"/>
                <w:szCs w:val="24"/>
              </w:rPr>
              <w:t xml:space="preserve"> поселения </w:t>
            </w:r>
            <w:r>
              <w:rPr>
                <w:rFonts w:ascii="Times New Roman" w:hAnsi="Times New Roman"/>
                <w:b w:val="0"/>
                <w:bCs w:val="0"/>
                <w:color w:val="000000" w:themeColor="text1"/>
                <w:spacing w:val="3"/>
                <w:sz w:val="24"/>
                <w:szCs w:val="24"/>
              </w:rPr>
              <w:t>Уваровка</w:t>
            </w:r>
            <w:r w:rsidRPr="00E57BC0">
              <w:rPr>
                <w:rFonts w:ascii="Times New Roman" w:hAnsi="Times New Roman"/>
                <w:b w:val="0"/>
                <w:bCs w:val="0"/>
                <w:color w:val="000000" w:themeColor="text1"/>
                <w:spacing w:val="3"/>
                <w:sz w:val="24"/>
                <w:szCs w:val="24"/>
              </w:rPr>
              <w:t xml:space="preserve"> (без учета расходов бюджета, предусмотренных за счет межбюджетных трансфертов из других бюджетов бюджетной системы РФ, имеющих целевое назначение)</w:t>
            </w:r>
          </w:p>
        </w:tc>
        <w:tc>
          <w:tcPr>
            <w:tcW w:w="1260" w:type="dxa"/>
            <w:vAlign w:val="bottom"/>
          </w:tcPr>
          <w:p w:rsidR="00D9062E" w:rsidRPr="007D1B5E" w:rsidRDefault="00D9062E" w:rsidP="00D9062E">
            <w:pPr>
              <w:ind w:left="-108"/>
              <w:jc w:val="center"/>
              <w:rPr>
                <w:rFonts w:ascii="Times New Roman" w:hAnsi="Times New Roman"/>
                <w:color w:val="000000" w:themeColor="text1"/>
                <w:spacing w:val="3"/>
                <w:sz w:val="24"/>
                <w:szCs w:val="24"/>
              </w:rPr>
            </w:pPr>
            <w:r w:rsidRPr="007D1B5E">
              <w:rPr>
                <w:rFonts w:ascii="Times New Roman" w:hAnsi="Times New Roman"/>
                <w:color w:val="000000" w:themeColor="text1"/>
                <w:spacing w:val="3"/>
                <w:sz w:val="24"/>
                <w:szCs w:val="24"/>
              </w:rPr>
              <w:t>59 707</w:t>
            </w:r>
          </w:p>
        </w:tc>
        <w:tc>
          <w:tcPr>
            <w:tcW w:w="1512" w:type="dxa"/>
            <w:vAlign w:val="bottom"/>
          </w:tcPr>
          <w:p w:rsidR="00D9062E" w:rsidRPr="007D1B5E" w:rsidRDefault="00D9062E" w:rsidP="00D9062E">
            <w:pPr>
              <w:ind w:left="-108"/>
              <w:jc w:val="center"/>
              <w:rPr>
                <w:rFonts w:ascii="Times New Roman" w:hAnsi="Times New Roman"/>
                <w:color w:val="000000" w:themeColor="text1"/>
                <w:spacing w:val="3"/>
                <w:sz w:val="24"/>
                <w:szCs w:val="24"/>
              </w:rPr>
            </w:pPr>
            <w:r w:rsidRPr="007D1B5E">
              <w:rPr>
                <w:rFonts w:ascii="Times New Roman" w:hAnsi="Times New Roman"/>
                <w:color w:val="000000" w:themeColor="text1"/>
                <w:spacing w:val="3"/>
                <w:sz w:val="24"/>
                <w:szCs w:val="24"/>
              </w:rPr>
              <w:t>57 549</w:t>
            </w:r>
          </w:p>
        </w:tc>
        <w:tc>
          <w:tcPr>
            <w:tcW w:w="1476" w:type="dxa"/>
            <w:vAlign w:val="bottom"/>
          </w:tcPr>
          <w:p w:rsidR="00D9062E" w:rsidRPr="007D1B5E" w:rsidRDefault="00D9062E" w:rsidP="00D9062E">
            <w:pPr>
              <w:ind w:left="-108"/>
              <w:jc w:val="center"/>
              <w:rPr>
                <w:rFonts w:ascii="Times New Roman" w:hAnsi="Times New Roman"/>
                <w:color w:val="000000" w:themeColor="text1"/>
                <w:spacing w:val="3"/>
                <w:sz w:val="24"/>
                <w:szCs w:val="24"/>
              </w:rPr>
            </w:pPr>
            <w:r w:rsidRPr="007D1B5E">
              <w:rPr>
                <w:rFonts w:ascii="Times New Roman" w:hAnsi="Times New Roman"/>
                <w:color w:val="000000" w:themeColor="text1"/>
                <w:spacing w:val="3"/>
                <w:sz w:val="24"/>
                <w:szCs w:val="24"/>
              </w:rPr>
              <w:t>57 717</w:t>
            </w:r>
          </w:p>
        </w:tc>
      </w:tr>
      <w:tr w:rsidR="00D9062E" w:rsidRPr="00D46B97" w:rsidTr="00D9062E">
        <w:tc>
          <w:tcPr>
            <w:tcW w:w="5328" w:type="dxa"/>
          </w:tcPr>
          <w:p w:rsidR="00D9062E" w:rsidRPr="00E57BC0" w:rsidRDefault="00D9062E" w:rsidP="00D9062E">
            <w:pPr>
              <w:pStyle w:val="3"/>
              <w:spacing w:after="0"/>
              <w:ind w:right="-108"/>
              <w:jc w:val="both"/>
              <w:rPr>
                <w:rFonts w:ascii="Times New Roman" w:hAnsi="Times New Roman"/>
                <w:b w:val="0"/>
                <w:bCs w:val="0"/>
                <w:color w:val="000000" w:themeColor="text1"/>
                <w:spacing w:val="3"/>
                <w:sz w:val="24"/>
                <w:szCs w:val="24"/>
              </w:rPr>
            </w:pPr>
            <w:r w:rsidRPr="00E57BC0">
              <w:rPr>
                <w:rFonts w:ascii="Times New Roman" w:hAnsi="Times New Roman"/>
                <w:b w:val="0"/>
                <w:bCs w:val="0"/>
                <w:color w:val="000000" w:themeColor="text1"/>
                <w:spacing w:val="3"/>
                <w:sz w:val="24"/>
                <w:szCs w:val="24"/>
              </w:rPr>
              <w:t xml:space="preserve"> Условно</w:t>
            </w:r>
            <w:r>
              <w:rPr>
                <w:rFonts w:ascii="Times New Roman" w:hAnsi="Times New Roman"/>
                <w:b w:val="0"/>
                <w:bCs w:val="0"/>
                <w:color w:val="000000" w:themeColor="text1"/>
                <w:spacing w:val="3"/>
                <w:sz w:val="24"/>
                <w:szCs w:val="24"/>
              </w:rPr>
              <w:t xml:space="preserve"> </w:t>
            </w:r>
            <w:r w:rsidRPr="00E57BC0">
              <w:rPr>
                <w:rFonts w:ascii="Times New Roman" w:hAnsi="Times New Roman"/>
                <w:b w:val="0"/>
                <w:bCs w:val="0"/>
                <w:color w:val="000000" w:themeColor="text1"/>
                <w:spacing w:val="3"/>
                <w:sz w:val="24"/>
                <w:szCs w:val="24"/>
              </w:rPr>
              <w:t xml:space="preserve">утвержденные расходы </w:t>
            </w:r>
          </w:p>
        </w:tc>
        <w:tc>
          <w:tcPr>
            <w:tcW w:w="1260" w:type="dxa"/>
          </w:tcPr>
          <w:p w:rsidR="00D9062E" w:rsidRPr="007D1B5E" w:rsidRDefault="00D9062E" w:rsidP="00D9062E">
            <w:pPr>
              <w:pStyle w:val="3"/>
              <w:spacing w:after="0"/>
              <w:ind w:left="-108" w:right="-108"/>
              <w:rPr>
                <w:rFonts w:ascii="Times New Roman" w:hAnsi="Times New Roman"/>
                <w:b w:val="0"/>
                <w:bCs w:val="0"/>
                <w:color w:val="000000" w:themeColor="text1"/>
                <w:spacing w:val="3"/>
                <w:sz w:val="24"/>
                <w:szCs w:val="24"/>
              </w:rPr>
            </w:pPr>
            <w:r w:rsidRPr="007D1B5E">
              <w:rPr>
                <w:rFonts w:ascii="Times New Roman" w:hAnsi="Times New Roman"/>
                <w:b w:val="0"/>
                <w:bCs w:val="0"/>
                <w:color w:val="000000" w:themeColor="text1"/>
                <w:spacing w:val="3"/>
                <w:sz w:val="24"/>
                <w:szCs w:val="24"/>
              </w:rPr>
              <w:t>-</w:t>
            </w:r>
          </w:p>
        </w:tc>
        <w:tc>
          <w:tcPr>
            <w:tcW w:w="1512" w:type="dxa"/>
          </w:tcPr>
          <w:p w:rsidR="00D9062E" w:rsidRPr="008F2A47" w:rsidRDefault="00D9062E" w:rsidP="00D9062E">
            <w:pPr>
              <w:pStyle w:val="3"/>
              <w:tabs>
                <w:tab w:val="left" w:pos="192"/>
                <w:tab w:val="center" w:pos="702"/>
              </w:tabs>
              <w:spacing w:after="0"/>
              <w:ind w:left="-108" w:right="-108"/>
              <w:rPr>
                <w:rFonts w:ascii="Times New Roman" w:hAnsi="Times New Roman"/>
                <w:b w:val="0"/>
                <w:bCs w:val="0"/>
                <w:color w:val="000000" w:themeColor="text1"/>
                <w:spacing w:val="3"/>
                <w:sz w:val="24"/>
                <w:szCs w:val="24"/>
              </w:rPr>
            </w:pPr>
            <w:r w:rsidRPr="008F2A47">
              <w:rPr>
                <w:rFonts w:ascii="Times New Roman" w:hAnsi="Times New Roman"/>
                <w:b w:val="0"/>
                <w:bCs w:val="0"/>
                <w:color w:val="000000" w:themeColor="text1"/>
                <w:spacing w:val="3"/>
                <w:sz w:val="24"/>
                <w:szCs w:val="24"/>
              </w:rPr>
              <w:t>1 439</w:t>
            </w:r>
          </w:p>
        </w:tc>
        <w:tc>
          <w:tcPr>
            <w:tcW w:w="1476" w:type="dxa"/>
          </w:tcPr>
          <w:p w:rsidR="00D9062E" w:rsidRPr="00021590" w:rsidRDefault="00D9062E" w:rsidP="00D9062E">
            <w:pPr>
              <w:pStyle w:val="3"/>
              <w:spacing w:after="0"/>
              <w:ind w:left="-108" w:right="-108"/>
              <w:rPr>
                <w:rFonts w:ascii="Times New Roman" w:hAnsi="Times New Roman"/>
                <w:b w:val="0"/>
                <w:bCs w:val="0"/>
                <w:color w:val="000000" w:themeColor="text1"/>
                <w:spacing w:val="3"/>
                <w:sz w:val="24"/>
                <w:szCs w:val="24"/>
              </w:rPr>
            </w:pPr>
            <w:r w:rsidRPr="00021590">
              <w:rPr>
                <w:rFonts w:ascii="Times New Roman" w:hAnsi="Times New Roman"/>
                <w:b w:val="0"/>
                <w:bCs w:val="0"/>
                <w:color w:val="000000" w:themeColor="text1"/>
                <w:spacing w:val="3"/>
                <w:sz w:val="24"/>
                <w:szCs w:val="24"/>
              </w:rPr>
              <w:t>15 051</w:t>
            </w:r>
          </w:p>
        </w:tc>
      </w:tr>
      <w:tr w:rsidR="00D9062E" w:rsidRPr="00D46B97" w:rsidTr="00D9062E">
        <w:tc>
          <w:tcPr>
            <w:tcW w:w="5328" w:type="dxa"/>
          </w:tcPr>
          <w:p w:rsidR="00D9062E" w:rsidRPr="00E57BC0" w:rsidRDefault="00D9062E" w:rsidP="00D9062E">
            <w:pPr>
              <w:pStyle w:val="3"/>
              <w:spacing w:after="0"/>
              <w:ind w:right="-108"/>
              <w:jc w:val="both"/>
              <w:rPr>
                <w:rFonts w:ascii="Times New Roman" w:hAnsi="Times New Roman"/>
                <w:b w:val="0"/>
                <w:bCs w:val="0"/>
                <w:color w:val="000000" w:themeColor="text1"/>
                <w:spacing w:val="3"/>
                <w:sz w:val="24"/>
                <w:szCs w:val="24"/>
              </w:rPr>
            </w:pPr>
            <w:r w:rsidRPr="00E57BC0">
              <w:rPr>
                <w:rFonts w:ascii="Times New Roman" w:hAnsi="Times New Roman"/>
                <w:b w:val="0"/>
                <w:bCs w:val="0"/>
                <w:color w:val="000000" w:themeColor="text1"/>
                <w:spacing w:val="3"/>
                <w:sz w:val="24"/>
                <w:szCs w:val="24"/>
              </w:rPr>
              <w:t>%</w:t>
            </w:r>
          </w:p>
        </w:tc>
        <w:tc>
          <w:tcPr>
            <w:tcW w:w="1260" w:type="dxa"/>
          </w:tcPr>
          <w:p w:rsidR="00D9062E" w:rsidRPr="00021590" w:rsidRDefault="00D9062E" w:rsidP="00D9062E">
            <w:pPr>
              <w:pStyle w:val="3"/>
              <w:spacing w:after="0"/>
              <w:ind w:left="-108" w:right="-108"/>
              <w:rPr>
                <w:rFonts w:ascii="Times New Roman" w:hAnsi="Times New Roman"/>
                <w:b w:val="0"/>
                <w:bCs w:val="0"/>
                <w:snapToGrid w:val="0"/>
                <w:color w:val="000000" w:themeColor="text1"/>
                <w:spacing w:val="3"/>
                <w:sz w:val="24"/>
                <w:szCs w:val="24"/>
              </w:rPr>
            </w:pPr>
            <w:r w:rsidRPr="00021590">
              <w:rPr>
                <w:rFonts w:ascii="Times New Roman" w:hAnsi="Times New Roman"/>
                <w:b w:val="0"/>
                <w:bCs w:val="0"/>
                <w:snapToGrid w:val="0"/>
                <w:color w:val="000000" w:themeColor="text1"/>
                <w:spacing w:val="3"/>
                <w:sz w:val="24"/>
                <w:szCs w:val="24"/>
              </w:rPr>
              <w:t>-</w:t>
            </w:r>
          </w:p>
        </w:tc>
        <w:tc>
          <w:tcPr>
            <w:tcW w:w="1512" w:type="dxa"/>
          </w:tcPr>
          <w:p w:rsidR="00D9062E" w:rsidRPr="00021590" w:rsidRDefault="00D9062E" w:rsidP="00D9062E">
            <w:pPr>
              <w:pStyle w:val="3"/>
              <w:spacing w:after="0"/>
              <w:ind w:left="-108" w:right="-108"/>
              <w:rPr>
                <w:rFonts w:ascii="Times New Roman" w:hAnsi="Times New Roman"/>
                <w:b w:val="0"/>
                <w:bCs w:val="0"/>
                <w:color w:val="000000" w:themeColor="text1"/>
                <w:spacing w:val="3"/>
                <w:sz w:val="24"/>
                <w:szCs w:val="24"/>
              </w:rPr>
            </w:pPr>
            <w:r w:rsidRPr="00021590">
              <w:rPr>
                <w:rFonts w:ascii="Times New Roman" w:hAnsi="Times New Roman"/>
                <w:b w:val="0"/>
                <w:bCs w:val="0"/>
                <w:color w:val="000000" w:themeColor="text1"/>
                <w:spacing w:val="3"/>
                <w:sz w:val="24"/>
                <w:szCs w:val="24"/>
              </w:rPr>
              <w:t>2,</w:t>
            </w:r>
            <w:r>
              <w:rPr>
                <w:rFonts w:ascii="Times New Roman" w:hAnsi="Times New Roman"/>
                <w:b w:val="0"/>
                <w:bCs w:val="0"/>
                <w:color w:val="000000" w:themeColor="text1"/>
                <w:spacing w:val="3"/>
                <w:sz w:val="24"/>
                <w:szCs w:val="24"/>
              </w:rPr>
              <w:t>5</w:t>
            </w:r>
          </w:p>
        </w:tc>
        <w:tc>
          <w:tcPr>
            <w:tcW w:w="1476" w:type="dxa"/>
          </w:tcPr>
          <w:p w:rsidR="00D9062E" w:rsidRPr="00021590" w:rsidRDefault="00D9062E" w:rsidP="00D9062E">
            <w:pPr>
              <w:pStyle w:val="3"/>
              <w:spacing w:after="0"/>
              <w:ind w:left="-108" w:right="-108"/>
              <w:rPr>
                <w:rFonts w:ascii="Times New Roman" w:hAnsi="Times New Roman"/>
                <w:b w:val="0"/>
                <w:bCs w:val="0"/>
                <w:color w:val="000000" w:themeColor="text1"/>
                <w:spacing w:val="3"/>
                <w:sz w:val="24"/>
                <w:szCs w:val="24"/>
              </w:rPr>
            </w:pPr>
            <w:r>
              <w:rPr>
                <w:rFonts w:ascii="Times New Roman" w:hAnsi="Times New Roman"/>
                <w:b w:val="0"/>
                <w:bCs w:val="0"/>
                <w:color w:val="000000" w:themeColor="text1"/>
                <w:spacing w:val="3"/>
                <w:sz w:val="24"/>
                <w:szCs w:val="24"/>
              </w:rPr>
              <w:t>26</w:t>
            </w:r>
            <w:r w:rsidRPr="00021590">
              <w:rPr>
                <w:rFonts w:ascii="Times New Roman" w:hAnsi="Times New Roman"/>
                <w:b w:val="0"/>
                <w:bCs w:val="0"/>
                <w:color w:val="000000" w:themeColor="text1"/>
                <w:spacing w:val="3"/>
                <w:sz w:val="24"/>
                <w:szCs w:val="24"/>
              </w:rPr>
              <w:t>,</w:t>
            </w:r>
            <w:r>
              <w:rPr>
                <w:rFonts w:ascii="Times New Roman" w:hAnsi="Times New Roman"/>
                <w:b w:val="0"/>
                <w:bCs w:val="0"/>
                <w:color w:val="000000" w:themeColor="text1"/>
                <w:spacing w:val="3"/>
                <w:sz w:val="24"/>
                <w:szCs w:val="24"/>
              </w:rPr>
              <w:t>1</w:t>
            </w:r>
          </w:p>
        </w:tc>
      </w:tr>
    </w:tbl>
    <w:p w:rsidR="007D1B5E" w:rsidRDefault="007D1B5E" w:rsidP="00166541">
      <w:pPr>
        <w:pStyle w:val="3"/>
        <w:spacing w:after="0"/>
        <w:ind w:firstLine="560"/>
        <w:rPr>
          <w:rFonts w:ascii="Times New Roman" w:hAnsi="Times New Roman"/>
          <w:b w:val="0"/>
          <w:bCs w:val="0"/>
          <w:color w:val="000000" w:themeColor="text1"/>
          <w:spacing w:val="3"/>
          <w:sz w:val="24"/>
          <w:szCs w:val="24"/>
        </w:rPr>
      </w:pPr>
    </w:p>
    <w:p w:rsidR="00166541" w:rsidRPr="00953BD8" w:rsidRDefault="00166541" w:rsidP="00166541">
      <w:pPr>
        <w:pStyle w:val="3"/>
        <w:spacing w:after="0"/>
        <w:ind w:firstLine="708"/>
        <w:jc w:val="both"/>
        <w:rPr>
          <w:rFonts w:ascii="Times New Roman" w:hAnsi="Times New Roman"/>
          <w:b w:val="0"/>
          <w:bCs w:val="0"/>
          <w:noProof/>
          <w:color w:val="000000" w:themeColor="text1"/>
          <w:spacing w:val="3"/>
          <w:sz w:val="24"/>
          <w:szCs w:val="24"/>
        </w:rPr>
      </w:pPr>
      <w:r w:rsidRPr="00953BD8">
        <w:rPr>
          <w:rFonts w:ascii="Times New Roman" w:hAnsi="Times New Roman"/>
          <w:b w:val="0"/>
          <w:bCs w:val="0"/>
          <w:color w:val="000000" w:themeColor="text1"/>
          <w:spacing w:val="3"/>
          <w:sz w:val="24"/>
          <w:szCs w:val="24"/>
        </w:rPr>
        <w:t>Удельный вес условно утверждаемых расходов, нераспределенных по разделам и подразделам классификации расходов бюджетов (распределение которых будет производиться к началу каждого года планового периода 2018 и 2019</w:t>
      </w:r>
      <w:r w:rsidRPr="00953BD8">
        <w:rPr>
          <w:rFonts w:ascii="Times New Roman" w:hAnsi="Times New Roman"/>
          <w:b w:val="0"/>
          <w:bCs w:val="0"/>
          <w:color w:val="000000" w:themeColor="text1"/>
          <w:spacing w:val="3"/>
          <w:sz w:val="24"/>
          <w:szCs w:val="24"/>
          <w:lang w:val="en-US"/>
        </w:rPr>
        <w:t> </w:t>
      </w:r>
      <w:r w:rsidRPr="00953BD8">
        <w:rPr>
          <w:rFonts w:ascii="Times New Roman" w:hAnsi="Times New Roman"/>
          <w:b w:val="0"/>
          <w:bCs w:val="0"/>
          <w:color w:val="000000" w:themeColor="text1"/>
          <w:spacing w:val="3"/>
          <w:sz w:val="24"/>
          <w:szCs w:val="24"/>
        </w:rPr>
        <w:t xml:space="preserve">годов), в общем объеме расходов бюджета городского поселения </w:t>
      </w:r>
      <w:r w:rsidRPr="00953BD8">
        <w:rPr>
          <w:rFonts w:ascii="Times New Roman" w:hAnsi="Times New Roman"/>
          <w:b w:val="0"/>
          <w:color w:val="000000" w:themeColor="text1"/>
          <w:sz w:val="24"/>
          <w:szCs w:val="24"/>
        </w:rPr>
        <w:t>Уваровка</w:t>
      </w:r>
      <w:r w:rsidRPr="00953BD8">
        <w:rPr>
          <w:rFonts w:ascii="Times New Roman" w:hAnsi="Times New Roman"/>
          <w:b w:val="0"/>
          <w:bCs w:val="0"/>
          <w:color w:val="000000" w:themeColor="text1"/>
          <w:spacing w:val="3"/>
          <w:sz w:val="24"/>
          <w:szCs w:val="24"/>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в 2018 году составит 2,5%, в 2019 году – 26,1%, что соответствует требованиям пункта 3 ст</w:t>
      </w:r>
      <w:r w:rsidR="004D2E22">
        <w:rPr>
          <w:rFonts w:ascii="Times New Roman" w:hAnsi="Times New Roman"/>
          <w:b w:val="0"/>
          <w:bCs w:val="0"/>
          <w:color w:val="000000" w:themeColor="text1"/>
          <w:spacing w:val="3"/>
          <w:sz w:val="24"/>
          <w:szCs w:val="24"/>
        </w:rPr>
        <w:t>.</w:t>
      </w:r>
      <w:r w:rsidRPr="00953BD8">
        <w:rPr>
          <w:rFonts w:ascii="Times New Roman" w:hAnsi="Times New Roman"/>
          <w:b w:val="0"/>
          <w:bCs w:val="0"/>
          <w:color w:val="000000" w:themeColor="text1"/>
          <w:spacing w:val="3"/>
          <w:sz w:val="24"/>
          <w:szCs w:val="24"/>
        </w:rPr>
        <w:t xml:space="preserve"> 184.1 </w:t>
      </w:r>
      <w:r w:rsidRPr="00953BD8">
        <w:rPr>
          <w:rFonts w:ascii="Times New Roman" w:eastAsiaTheme="minorEastAsia" w:hAnsi="Times New Roman"/>
          <w:b w:val="0"/>
          <w:color w:val="000000" w:themeColor="text1"/>
          <w:sz w:val="24"/>
          <w:szCs w:val="24"/>
        </w:rPr>
        <w:t>Бюджетного кодекса РФ</w:t>
      </w:r>
      <w:r w:rsidRPr="00953BD8">
        <w:rPr>
          <w:rFonts w:ascii="Times New Roman" w:hAnsi="Times New Roman"/>
          <w:b w:val="0"/>
          <w:bCs w:val="0"/>
          <w:color w:val="000000" w:themeColor="text1"/>
          <w:spacing w:val="3"/>
          <w:sz w:val="24"/>
          <w:szCs w:val="24"/>
        </w:rPr>
        <w:t xml:space="preserve">.   </w:t>
      </w:r>
    </w:p>
    <w:p w:rsidR="00166541" w:rsidRPr="00166541" w:rsidRDefault="00166541" w:rsidP="00166541">
      <w:pPr>
        <w:spacing w:after="0" w:line="240" w:lineRule="auto"/>
        <w:ind w:firstLine="720"/>
        <w:jc w:val="both"/>
        <w:rPr>
          <w:rFonts w:ascii="Times New Roman" w:hAnsi="Times New Roman"/>
          <w:color w:val="000000" w:themeColor="text1"/>
          <w:spacing w:val="3"/>
          <w:sz w:val="24"/>
          <w:szCs w:val="24"/>
        </w:rPr>
      </w:pPr>
      <w:r w:rsidRPr="00166541">
        <w:rPr>
          <w:rFonts w:ascii="Times New Roman" w:hAnsi="Times New Roman"/>
          <w:color w:val="000000" w:themeColor="text1"/>
          <w:spacing w:val="3"/>
          <w:sz w:val="24"/>
          <w:szCs w:val="24"/>
        </w:rPr>
        <w:t>Динамика расходов проекта решения о бюджете в сравнении с ожидаемым исполнением бюджета городского поселения Уваровка в 2016 году сложилась следующим образом:</w:t>
      </w:r>
    </w:p>
    <w:p w:rsidR="00166541" w:rsidRPr="00DA659C" w:rsidRDefault="00166541" w:rsidP="00166541">
      <w:pPr>
        <w:pStyle w:val="ab"/>
        <w:spacing w:after="0"/>
        <w:ind w:firstLine="560"/>
        <w:jc w:val="both"/>
        <w:rPr>
          <w:rFonts w:ascii="Times New Roman" w:hAnsi="Times New Roman"/>
          <w:noProof/>
          <w:color w:val="FF0000"/>
          <w:sz w:val="24"/>
          <w:szCs w:val="24"/>
        </w:rPr>
      </w:pPr>
      <w:r w:rsidRPr="00141E36">
        <w:rPr>
          <w:rFonts w:ascii="Times New Roman" w:hAnsi="Times New Roman"/>
          <w:noProof/>
          <w:color w:val="000000" w:themeColor="text1"/>
          <w:sz w:val="24"/>
          <w:szCs w:val="24"/>
        </w:rPr>
        <w:t>- Ожидаемое исполнение бюджета в 2016 году – 74 508,7 тыс. рублей;</w:t>
      </w:r>
    </w:p>
    <w:p w:rsidR="00166541" w:rsidRPr="00141E36" w:rsidRDefault="00166541" w:rsidP="00166541">
      <w:pPr>
        <w:pStyle w:val="ab"/>
        <w:spacing w:after="0"/>
        <w:ind w:firstLine="560"/>
        <w:jc w:val="both"/>
        <w:rPr>
          <w:rFonts w:ascii="Times New Roman" w:hAnsi="Times New Roman"/>
          <w:noProof/>
          <w:color w:val="000000" w:themeColor="text1"/>
          <w:sz w:val="24"/>
          <w:szCs w:val="24"/>
        </w:rPr>
      </w:pPr>
      <w:r w:rsidRPr="00141E36">
        <w:rPr>
          <w:rFonts w:ascii="Times New Roman" w:hAnsi="Times New Roman"/>
          <w:noProof/>
          <w:color w:val="000000" w:themeColor="text1"/>
          <w:sz w:val="24"/>
          <w:szCs w:val="24"/>
        </w:rPr>
        <w:t>- Проект бюджета на 2017 год – 59 983тыс. рублей;</w:t>
      </w:r>
    </w:p>
    <w:p w:rsidR="00166541" w:rsidRPr="00141E36" w:rsidRDefault="00166541" w:rsidP="00166541">
      <w:pPr>
        <w:pStyle w:val="ab"/>
        <w:spacing w:after="0"/>
        <w:ind w:firstLine="560"/>
        <w:jc w:val="both"/>
        <w:rPr>
          <w:rFonts w:ascii="Times New Roman" w:hAnsi="Times New Roman"/>
          <w:noProof/>
          <w:color w:val="000000" w:themeColor="text1"/>
          <w:sz w:val="24"/>
          <w:szCs w:val="24"/>
        </w:rPr>
      </w:pPr>
      <w:r w:rsidRPr="00141E36">
        <w:rPr>
          <w:rFonts w:ascii="Times New Roman" w:hAnsi="Times New Roman"/>
          <w:noProof/>
          <w:color w:val="000000" w:themeColor="text1"/>
          <w:sz w:val="24"/>
          <w:szCs w:val="24"/>
        </w:rPr>
        <w:t>- Прогнозируемый бюджет на 2018 год – 57 825 тыс. рублей;</w:t>
      </w:r>
    </w:p>
    <w:p w:rsidR="00166541" w:rsidRPr="00141E36" w:rsidRDefault="00166541" w:rsidP="00166541">
      <w:pPr>
        <w:pStyle w:val="ab"/>
        <w:spacing w:after="0"/>
        <w:ind w:firstLine="560"/>
        <w:jc w:val="both"/>
        <w:rPr>
          <w:rFonts w:ascii="Times New Roman" w:hAnsi="Times New Roman"/>
          <w:noProof/>
          <w:color w:val="000000" w:themeColor="text1"/>
          <w:sz w:val="24"/>
          <w:szCs w:val="24"/>
        </w:rPr>
      </w:pPr>
      <w:r w:rsidRPr="00141E36">
        <w:rPr>
          <w:rFonts w:ascii="Times New Roman" w:hAnsi="Times New Roman"/>
          <w:noProof/>
          <w:color w:val="000000" w:themeColor="text1"/>
          <w:sz w:val="24"/>
          <w:szCs w:val="24"/>
        </w:rPr>
        <w:t>- Прогнозируемый бюджет на 2019 год – 57 993 тыс. рублей.</w:t>
      </w:r>
    </w:p>
    <w:p w:rsidR="00166541" w:rsidRPr="00166541" w:rsidRDefault="00166541" w:rsidP="00D9062E">
      <w:pPr>
        <w:spacing w:after="0" w:line="240" w:lineRule="auto"/>
        <w:ind w:firstLine="561"/>
        <w:jc w:val="both"/>
        <w:rPr>
          <w:rFonts w:ascii="Times New Roman" w:hAnsi="Times New Roman"/>
          <w:color w:val="000000" w:themeColor="text1"/>
          <w:spacing w:val="3"/>
          <w:sz w:val="24"/>
          <w:szCs w:val="24"/>
        </w:rPr>
      </w:pPr>
      <w:r w:rsidRPr="00166541">
        <w:rPr>
          <w:rFonts w:ascii="Times New Roman" w:hAnsi="Times New Roman"/>
          <w:color w:val="000000" w:themeColor="text1"/>
          <w:spacing w:val="3"/>
          <w:sz w:val="24"/>
          <w:szCs w:val="24"/>
        </w:rPr>
        <w:t xml:space="preserve">Общий объем расходов бюджета городского поселения Уваровка на 2017 год прогнозируется в сумме 59 983 тыс. рублей, что ниже уровня ожидаемого исполнения в 2016 году на 14 525,7 тыс. рублей и составляет по отношению к ожидаемому исполнению бюджета в 2016 году 80,5%. На 2018 год общий объем расходов определен в сумме 57 825 тыс. рублей, отношение бюджетных расходов по сравнению с предыдущим годом составит 96,4%. На 2019 год общий объем расходов определен в сумме 57 993 тыс. рублей, отношение бюджетных расходов по сравнению с 2018 годом составит 102,3%. </w:t>
      </w:r>
    </w:p>
    <w:p w:rsidR="00D9062E" w:rsidRDefault="00D9062E" w:rsidP="00D9062E">
      <w:pPr>
        <w:spacing w:after="0" w:line="240" w:lineRule="auto"/>
        <w:jc w:val="both"/>
        <w:rPr>
          <w:rFonts w:ascii="Times New Roman" w:hAnsi="Times New Roman"/>
          <w:color w:val="000000" w:themeColor="text1"/>
          <w:spacing w:val="3"/>
          <w:sz w:val="24"/>
          <w:szCs w:val="24"/>
        </w:rPr>
      </w:pPr>
    </w:p>
    <w:p w:rsidR="00166541" w:rsidRPr="00166541" w:rsidRDefault="00166541" w:rsidP="00D9062E">
      <w:pPr>
        <w:spacing w:after="0" w:line="240" w:lineRule="auto"/>
        <w:jc w:val="both"/>
        <w:rPr>
          <w:rFonts w:ascii="Times New Roman" w:hAnsi="Times New Roman"/>
          <w:color w:val="000000" w:themeColor="text1"/>
          <w:spacing w:val="3"/>
          <w:sz w:val="24"/>
          <w:szCs w:val="24"/>
        </w:rPr>
      </w:pPr>
      <w:r w:rsidRPr="00166541">
        <w:rPr>
          <w:rFonts w:ascii="Times New Roman" w:hAnsi="Times New Roman"/>
          <w:color w:val="000000" w:themeColor="text1"/>
          <w:spacing w:val="3"/>
          <w:sz w:val="24"/>
          <w:szCs w:val="24"/>
        </w:rPr>
        <w:t xml:space="preserve">Сравнительные данные по расходам приведены в таблице.                                                                                                                         </w:t>
      </w:r>
    </w:p>
    <w:p w:rsidR="00166541" w:rsidRPr="00166541" w:rsidRDefault="00166541" w:rsidP="00166541">
      <w:pPr>
        <w:ind w:left="7788"/>
        <w:jc w:val="both"/>
        <w:rPr>
          <w:rFonts w:ascii="Times New Roman" w:hAnsi="Times New Roman"/>
          <w:color w:val="000000" w:themeColor="text1"/>
          <w:spacing w:val="3"/>
          <w:sz w:val="24"/>
          <w:szCs w:val="24"/>
        </w:rPr>
      </w:pPr>
      <w:r w:rsidRPr="00166541">
        <w:rPr>
          <w:rFonts w:ascii="Times New Roman" w:hAnsi="Times New Roman"/>
          <w:color w:val="000000" w:themeColor="text1"/>
          <w:spacing w:val="3"/>
          <w:sz w:val="24"/>
          <w:szCs w:val="24"/>
        </w:rPr>
        <w:t xml:space="preserve">    </w:t>
      </w:r>
      <w:r>
        <w:rPr>
          <w:rFonts w:ascii="Times New Roman" w:hAnsi="Times New Roman"/>
          <w:color w:val="000000" w:themeColor="text1"/>
          <w:spacing w:val="3"/>
          <w:sz w:val="24"/>
          <w:szCs w:val="24"/>
        </w:rPr>
        <w:t xml:space="preserve"> </w:t>
      </w:r>
      <w:r w:rsidRPr="00166541">
        <w:rPr>
          <w:rFonts w:ascii="Times New Roman" w:hAnsi="Times New Roman"/>
          <w:color w:val="000000" w:themeColor="text1"/>
          <w:spacing w:val="3"/>
          <w:sz w:val="24"/>
          <w:szCs w:val="24"/>
        </w:rPr>
        <w:t>тыс. рублей</w:t>
      </w: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1"/>
        <w:gridCol w:w="1448"/>
        <w:gridCol w:w="1126"/>
        <w:gridCol w:w="1274"/>
        <w:gridCol w:w="944"/>
        <w:gridCol w:w="1179"/>
        <w:gridCol w:w="1141"/>
      </w:tblGrid>
      <w:tr w:rsidR="00166541" w:rsidRPr="00DA659C" w:rsidTr="006343AB">
        <w:trPr>
          <w:trHeight w:val="271"/>
          <w:tblHeader/>
        </w:trPr>
        <w:tc>
          <w:tcPr>
            <w:tcW w:w="2773" w:type="dxa"/>
            <w:vMerge w:val="restart"/>
          </w:tcPr>
          <w:p w:rsidR="00166541" w:rsidRPr="00C12102" w:rsidRDefault="00166541" w:rsidP="00166541">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Наименование</w:t>
            </w:r>
          </w:p>
        </w:tc>
        <w:tc>
          <w:tcPr>
            <w:tcW w:w="1438" w:type="dxa"/>
            <w:vMerge w:val="restart"/>
          </w:tcPr>
          <w:p w:rsidR="00166541" w:rsidRPr="00C12102" w:rsidRDefault="00166541" w:rsidP="00166541">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Ожидаемое исполнение бюджета в 2016 году</w:t>
            </w:r>
          </w:p>
        </w:tc>
        <w:tc>
          <w:tcPr>
            <w:tcW w:w="3349" w:type="dxa"/>
            <w:gridSpan w:val="3"/>
          </w:tcPr>
          <w:p w:rsidR="00166541" w:rsidRPr="00C12102" w:rsidRDefault="00166541" w:rsidP="00166541">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Проект бюджета на 2017 год</w:t>
            </w:r>
          </w:p>
        </w:tc>
        <w:tc>
          <w:tcPr>
            <w:tcW w:w="1181" w:type="dxa"/>
            <w:vMerge w:val="restart"/>
            <w:tcBorders>
              <w:right w:val="single" w:sz="4" w:space="0" w:color="auto"/>
            </w:tcBorders>
          </w:tcPr>
          <w:p w:rsidR="00166541" w:rsidRPr="00C12102" w:rsidRDefault="00166541" w:rsidP="00166541">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Прогноз на 2018 год</w:t>
            </w:r>
          </w:p>
        </w:tc>
        <w:tc>
          <w:tcPr>
            <w:tcW w:w="1142" w:type="dxa"/>
            <w:vMerge w:val="restart"/>
            <w:tcBorders>
              <w:left w:val="single" w:sz="4" w:space="0" w:color="auto"/>
            </w:tcBorders>
          </w:tcPr>
          <w:p w:rsidR="00166541" w:rsidRPr="00C12102" w:rsidRDefault="00166541" w:rsidP="00166541">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Прогноз на 2019 год</w:t>
            </w:r>
          </w:p>
        </w:tc>
      </w:tr>
      <w:tr w:rsidR="00166541" w:rsidRPr="00DA659C" w:rsidTr="006343AB">
        <w:trPr>
          <w:trHeight w:val="144"/>
          <w:tblHeader/>
        </w:trPr>
        <w:tc>
          <w:tcPr>
            <w:tcW w:w="2773" w:type="dxa"/>
            <w:vMerge/>
          </w:tcPr>
          <w:p w:rsidR="00166541" w:rsidRPr="00166541" w:rsidRDefault="00166541" w:rsidP="00166541">
            <w:pPr>
              <w:jc w:val="both"/>
              <w:rPr>
                <w:rFonts w:ascii="Verdana" w:hAnsi="Verdana"/>
                <w:color w:val="FF0000"/>
              </w:rPr>
            </w:pPr>
          </w:p>
        </w:tc>
        <w:tc>
          <w:tcPr>
            <w:tcW w:w="1438" w:type="dxa"/>
            <w:vMerge/>
          </w:tcPr>
          <w:p w:rsidR="00166541" w:rsidRPr="00166541" w:rsidRDefault="00166541" w:rsidP="00166541">
            <w:pPr>
              <w:jc w:val="both"/>
              <w:rPr>
                <w:rFonts w:ascii="Verdana" w:hAnsi="Verdana"/>
                <w:color w:val="FF0000"/>
              </w:rPr>
            </w:pPr>
          </w:p>
        </w:tc>
        <w:tc>
          <w:tcPr>
            <w:tcW w:w="1127" w:type="dxa"/>
          </w:tcPr>
          <w:p w:rsidR="00166541" w:rsidRPr="00C12102" w:rsidRDefault="00166541" w:rsidP="00166541">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сумма</w:t>
            </w:r>
          </w:p>
        </w:tc>
        <w:tc>
          <w:tcPr>
            <w:tcW w:w="1276" w:type="dxa"/>
            <w:tcBorders>
              <w:right w:val="single" w:sz="4" w:space="0" w:color="auto"/>
            </w:tcBorders>
          </w:tcPr>
          <w:p w:rsidR="00166541" w:rsidRPr="00C12102" w:rsidRDefault="00166541" w:rsidP="00166541">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в общей сумме расходов</w:t>
            </w:r>
          </w:p>
        </w:tc>
        <w:tc>
          <w:tcPr>
            <w:tcW w:w="945" w:type="dxa"/>
            <w:tcBorders>
              <w:left w:val="single" w:sz="4" w:space="0" w:color="auto"/>
            </w:tcBorders>
          </w:tcPr>
          <w:p w:rsidR="00166541" w:rsidRPr="00C12102" w:rsidRDefault="00166541" w:rsidP="00166541">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темп роста, %</w:t>
            </w:r>
          </w:p>
        </w:tc>
        <w:tc>
          <w:tcPr>
            <w:tcW w:w="1181" w:type="dxa"/>
            <w:vMerge/>
            <w:tcBorders>
              <w:right w:val="single" w:sz="4" w:space="0" w:color="auto"/>
            </w:tcBorders>
          </w:tcPr>
          <w:p w:rsidR="00166541" w:rsidRPr="00166541" w:rsidRDefault="00166541" w:rsidP="00166541">
            <w:pPr>
              <w:jc w:val="both"/>
              <w:rPr>
                <w:rFonts w:ascii="Verdana" w:hAnsi="Verdana"/>
                <w:color w:val="FF0000"/>
              </w:rPr>
            </w:pPr>
          </w:p>
        </w:tc>
        <w:tc>
          <w:tcPr>
            <w:tcW w:w="1142" w:type="dxa"/>
            <w:vMerge/>
            <w:tcBorders>
              <w:left w:val="single" w:sz="4" w:space="0" w:color="auto"/>
            </w:tcBorders>
          </w:tcPr>
          <w:p w:rsidR="00166541" w:rsidRPr="00166541" w:rsidRDefault="00166541" w:rsidP="00166541">
            <w:pPr>
              <w:jc w:val="both"/>
              <w:rPr>
                <w:rFonts w:ascii="Verdana" w:hAnsi="Verdana"/>
                <w:color w:val="FF0000"/>
              </w:rPr>
            </w:pPr>
          </w:p>
        </w:tc>
      </w:tr>
      <w:tr w:rsidR="00166541" w:rsidRPr="00C12102" w:rsidTr="00166541">
        <w:trPr>
          <w:trHeight w:val="541"/>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Общегосударственные </w:t>
            </w:r>
            <w:r w:rsidRPr="00C12102">
              <w:rPr>
                <w:rFonts w:ascii="Times New Roman" w:hAnsi="Times New Roman"/>
                <w:color w:val="000000" w:themeColor="text1"/>
                <w:spacing w:val="3"/>
                <w:sz w:val="24"/>
                <w:szCs w:val="24"/>
              </w:rPr>
              <w:lastRenderedPageBreak/>
              <w:t>вопросы</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lastRenderedPageBreak/>
              <w:t>18 494,7</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14 909,4</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24,9</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80,6</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13 477,1</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13 477,1</w:t>
            </w:r>
          </w:p>
        </w:tc>
      </w:tr>
      <w:tr w:rsidR="00166541" w:rsidRPr="00C12102" w:rsidTr="00166541">
        <w:trPr>
          <w:trHeight w:val="271"/>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lastRenderedPageBreak/>
              <w:t>Национальная оборона</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261,0</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276,0</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0,5</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105,7</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276,0</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276,0</w:t>
            </w:r>
          </w:p>
        </w:tc>
      </w:tr>
      <w:tr w:rsidR="00166541" w:rsidRPr="00C12102" w:rsidTr="00166541">
        <w:trPr>
          <w:trHeight w:val="1097"/>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Национальная безопасность и правоохранительная деятельность</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477,8</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195,0</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0,3</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40,8</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265,0</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286,0</w:t>
            </w:r>
          </w:p>
        </w:tc>
      </w:tr>
      <w:tr w:rsidR="00166541" w:rsidRPr="00C12102" w:rsidTr="00166541">
        <w:trPr>
          <w:trHeight w:val="556"/>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Национальная экономика</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8 252,7</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6 957,7</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11,6</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84,3</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6 854,7</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6 854,7</w:t>
            </w:r>
          </w:p>
        </w:tc>
      </w:tr>
      <w:tr w:rsidR="00166541" w:rsidRPr="00C12102" w:rsidTr="00166541">
        <w:trPr>
          <w:trHeight w:val="827"/>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Жилищно-коммунальное хозяйство</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18 430,2</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19 916,0</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33,2</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108,1</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17 624,3</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19 167,8</w:t>
            </w:r>
          </w:p>
        </w:tc>
      </w:tr>
      <w:tr w:rsidR="00166541" w:rsidRPr="00C12102" w:rsidTr="00166541">
        <w:trPr>
          <w:trHeight w:val="556"/>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Образование </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97,0</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150,0</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0,2</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в 1,5 раза</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150,0</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150,0</w:t>
            </w:r>
          </w:p>
        </w:tc>
      </w:tr>
      <w:tr w:rsidR="00166541" w:rsidRPr="00C12102" w:rsidTr="00166541">
        <w:trPr>
          <w:trHeight w:val="541"/>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Культура, кинематография</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14 773,0</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15 533,0</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25,9</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105,1</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15 102,0</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51,0</w:t>
            </w:r>
          </w:p>
        </w:tc>
      </w:tr>
      <w:tr w:rsidR="00166541" w:rsidRPr="00C12102" w:rsidTr="00166541">
        <w:trPr>
          <w:trHeight w:val="271"/>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Социальная политика</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12 312,3</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1 565,9</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2,6</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12,7</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1 956,9</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1 999,4</w:t>
            </w:r>
          </w:p>
        </w:tc>
      </w:tr>
      <w:tr w:rsidR="00166541" w:rsidRPr="00C12102" w:rsidTr="00166541">
        <w:trPr>
          <w:trHeight w:val="556"/>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Физическая культура и спорт </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1 410,0</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470,0</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0,8</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33,3</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670,0</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670,0</w:t>
            </w:r>
          </w:p>
        </w:tc>
      </w:tr>
      <w:tr w:rsidR="00166541" w:rsidRPr="00C12102" w:rsidTr="00166541">
        <w:trPr>
          <w:trHeight w:val="827"/>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Обслуживание государственного и муниципального долга</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0,0</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10,0</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0</w:t>
            </w:r>
          </w:p>
        </w:tc>
        <w:tc>
          <w:tcPr>
            <w:tcW w:w="945"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10,0</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10,0</w:t>
            </w:r>
          </w:p>
        </w:tc>
      </w:tr>
      <w:tr w:rsidR="00166541" w:rsidRPr="00C12102" w:rsidTr="00166541">
        <w:trPr>
          <w:trHeight w:val="286"/>
        </w:trPr>
        <w:tc>
          <w:tcPr>
            <w:tcW w:w="2773"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Всего расходов</w:t>
            </w:r>
          </w:p>
        </w:tc>
        <w:tc>
          <w:tcPr>
            <w:tcW w:w="1438"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74 508,7</w:t>
            </w:r>
          </w:p>
        </w:tc>
        <w:tc>
          <w:tcPr>
            <w:tcW w:w="1127" w:type="dxa"/>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59 983,0</w:t>
            </w:r>
          </w:p>
        </w:tc>
        <w:tc>
          <w:tcPr>
            <w:tcW w:w="1276"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100</w:t>
            </w:r>
          </w:p>
        </w:tc>
        <w:tc>
          <w:tcPr>
            <w:tcW w:w="945" w:type="dxa"/>
            <w:tcBorders>
              <w:left w:val="single" w:sz="4" w:space="0" w:color="auto"/>
            </w:tcBorders>
          </w:tcPr>
          <w:p w:rsidR="00166541" w:rsidRPr="00C12102" w:rsidRDefault="00166541" w:rsidP="00166541">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80,5</w:t>
            </w:r>
          </w:p>
        </w:tc>
        <w:tc>
          <w:tcPr>
            <w:tcW w:w="1181" w:type="dxa"/>
            <w:tcBorders>
              <w:righ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56 386,0</w:t>
            </w:r>
          </w:p>
        </w:tc>
        <w:tc>
          <w:tcPr>
            <w:tcW w:w="1142" w:type="dxa"/>
            <w:tcBorders>
              <w:left w:val="single" w:sz="4" w:space="0" w:color="auto"/>
            </w:tcBorders>
          </w:tcPr>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42 942,0</w:t>
            </w:r>
          </w:p>
        </w:tc>
      </w:tr>
    </w:tbl>
    <w:p w:rsidR="00166541" w:rsidRPr="00C12102" w:rsidRDefault="00166541" w:rsidP="00C12102">
      <w:pPr>
        <w:jc w:val="center"/>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ab/>
        <w:t xml:space="preserve"> </w:t>
      </w:r>
    </w:p>
    <w:p w:rsidR="00166541" w:rsidRPr="00C12102" w:rsidRDefault="00166541" w:rsidP="00166541">
      <w:pPr>
        <w:ind w:right="81"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КСП проведен сравнительный анализ проекта на 2017 год с ожидаемым исполнением бюджета городского поселения Уваровка в 2016 году по функциональной классификации расходов бюджетов Российской Федерации.</w:t>
      </w:r>
    </w:p>
    <w:p w:rsidR="00166541" w:rsidRPr="00C12102" w:rsidRDefault="00166541" w:rsidP="00166541">
      <w:pPr>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Планируемые на 2017 год расходы по разделу 0100 «Общегосударственные вопросы» в сумме 14 909,4 тыс. рублей составляют 24,9% в общем объеме расходов бюджета на 2017 год. Расходы, предусмотренные на 2017 год, меньше ожидаемых расходов в 2016 году на 3 585,3 тыс. рублей или на 19,4%. На плановый период 2018 -  </w:t>
      </w:r>
      <w:r w:rsidRPr="00C12102">
        <w:rPr>
          <w:rFonts w:ascii="Times New Roman" w:hAnsi="Times New Roman"/>
          <w:color w:val="000000" w:themeColor="text1"/>
          <w:spacing w:val="3"/>
          <w:sz w:val="24"/>
          <w:szCs w:val="24"/>
        </w:rPr>
        <w:lastRenderedPageBreak/>
        <w:t>2019 годов по данному подразделу прогнозируются расходы в сумме 13 477,1 тыс. рублей ежегодно.</w:t>
      </w:r>
    </w:p>
    <w:p w:rsidR="00166541" w:rsidRPr="00C12102" w:rsidRDefault="00166541" w:rsidP="00EC136C">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Расходы на 2017 год в сумме 14 002,8 тыс. рублей запланированы в рамках муниципальной программы «Муниципальное управление городского поселения Уваровка» на 2015-2019 годы, непрограммные расходы - в сумме 906,6 тыс. рублей. </w:t>
      </w:r>
    </w:p>
    <w:p w:rsidR="00166541" w:rsidRPr="00C12102" w:rsidRDefault="00166541" w:rsidP="00EC136C">
      <w:pPr>
        <w:spacing w:after="0" w:line="240" w:lineRule="auto"/>
        <w:ind w:firstLine="709"/>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Основную часть бюджетных ассигнований по указанному разделу составляют расходы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w:t>
      </w:r>
      <w:r w:rsidR="00D76014">
        <w:rPr>
          <w:rFonts w:ascii="Times New Roman" w:hAnsi="Times New Roman"/>
          <w:color w:val="000000" w:themeColor="text1"/>
          <w:spacing w:val="3"/>
          <w:sz w:val="24"/>
          <w:szCs w:val="24"/>
        </w:rPr>
        <w:t>нистраций», предусмотренные на обеспечение</w:t>
      </w:r>
      <w:r w:rsidRPr="00C12102">
        <w:rPr>
          <w:rFonts w:ascii="Times New Roman" w:hAnsi="Times New Roman"/>
          <w:color w:val="000000" w:themeColor="text1"/>
          <w:spacing w:val="3"/>
          <w:sz w:val="24"/>
          <w:szCs w:val="24"/>
        </w:rPr>
        <w:t xml:space="preserve"> органов местного самоуправления в сумме 10 444,5 тыс. рублей (70,1 % к сумме общегосударственных расходов). </w:t>
      </w:r>
    </w:p>
    <w:p w:rsidR="00166541" w:rsidRPr="00C12102" w:rsidRDefault="00166541" w:rsidP="00D76014">
      <w:pPr>
        <w:spacing w:after="0" w:line="240" w:lineRule="auto"/>
        <w:ind w:firstLine="709"/>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На плановый период 2018 - 2019 годов расходы предусмотрены в сумме</w:t>
      </w:r>
      <w:r w:rsidR="00D76014">
        <w:rPr>
          <w:rFonts w:ascii="Times New Roman" w:hAnsi="Times New Roman"/>
          <w:color w:val="000000" w:themeColor="text1"/>
          <w:spacing w:val="3"/>
          <w:sz w:val="24"/>
          <w:szCs w:val="24"/>
        </w:rPr>
        <w:t xml:space="preserve">            </w:t>
      </w:r>
      <w:r w:rsidRPr="00C12102">
        <w:rPr>
          <w:rFonts w:ascii="Times New Roman" w:hAnsi="Times New Roman"/>
          <w:color w:val="000000" w:themeColor="text1"/>
          <w:spacing w:val="3"/>
          <w:sz w:val="24"/>
          <w:szCs w:val="24"/>
        </w:rPr>
        <w:t xml:space="preserve"> 10</w:t>
      </w:r>
      <w:r w:rsidR="00D76014">
        <w:rPr>
          <w:rFonts w:ascii="Times New Roman" w:hAnsi="Times New Roman"/>
          <w:color w:val="000000" w:themeColor="text1"/>
          <w:spacing w:val="3"/>
          <w:sz w:val="24"/>
          <w:szCs w:val="24"/>
        </w:rPr>
        <w:t> </w:t>
      </w:r>
      <w:r w:rsidRPr="00C12102">
        <w:rPr>
          <w:rFonts w:ascii="Times New Roman" w:hAnsi="Times New Roman"/>
          <w:color w:val="000000" w:themeColor="text1"/>
          <w:spacing w:val="3"/>
          <w:sz w:val="24"/>
          <w:szCs w:val="24"/>
        </w:rPr>
        <w:t>444</w:t>
      </w:r>
      <w:r w:rsidR="00D76014">
        <w:rPr>
          <w:rFonts w:ascii="Times New Roman" w:hAnsi="Times New Roman"/>
          <w:color w:val="000000" w:themeColor="text1"/>
          <w:spacing w:val="3"/>
          <w:sz w:val="24"/>
          <w:szCs w:val="24"/>
        </w:rPr>
        <w:t xml:space="preserve"> </w:t>
      </w:r>
      <w:r w:rsidRPr="00C12102">
        <w:rPr>
          <w:rFonts w:ascii="Times New Roman" w:hAnsi="Times New Roman"/>
          <w:color w:val="000000" w:themeColor="text1"/>
          <w:spacing w:val="3"/>
          <w:sz w:val="24"/>
          <w:szCs w:val="24"/>
        </w:rPr>
        <w:t xml:space="preserve">тыс. рублей ежегодно. </w:t>
      </w:r>
    </w:p>
    <w:p w:rsidR="00166541" w:rsidRPr="00C12102" w:rsidRDefault="00166541" w:rsidP="00D76014">
      <w:pPr>
        <w:spacing w:after="0" w:line="240" w:lineRule="auto"/>
        <w:ind w:firstLine="720"/>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0102 «Функционирование высшего должностного лица субъекта Российской Федерации и муниципального образования» проектом бюджета предлагается выделение бюджетных ассигнований в сумме 1 399,1 тыс. рублей на</w:t>
      </w:r>
      <w:r w:rsidR="00D76014">
        <w:rPr>
          <w:rFonts w:ascii="Times New Roman" w:hAnsi="Times New Roman"/>
          <w:color w:val="000000" w:themeColor="text1"/>
          <w:spacing w:val="3"/>
          <w:sz w:val="24"/>
          <w:szCs w:val="24"/>
        </w:rPr>
        <w:t xml:space="preserve">                   </w:t>
      </w:r>
      <w:r w:rsidRPr="00C12102">
        <w:rPr>
          <w:rFonts w:ascii="Times New Roman" w:hAnsi="Times New Roman"/>
          <w:color w:val="000000" w:themeColor="text1"/>
          <w:spacing w:val="3"/>
          <w:sz w:val="24"/>
          <w:szCs w:val="24"/>
        </w:rPr>
        <w:t xml:space="preserve"> 2017 год и на плановый период 2018 и 2019 годов ежегодно.</w:t>
      </w:r>
    </w:p>
    <w:p w:rsidR="00166541" w:rsidRPr="00C12102" w:rsidRDefault="00166541" w:rsidP="00EC136C">
      <w:pPr>
        <w:spacing w:after="0" w:line="240" w:lineRule="auto"/>
        <w:ind w:firstLine="720"/>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0106 «Обеспечение деятельности финансовых, налоговых и таможенных органов и органов финансового (финансово-бюджетного) надзора» предусмотрены расходы в сумме 378,6 тыс. рублей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 и по исполнению бюджета.</w:t>
      </w:r>
    </w:p>
    <w:p w:rsidR="00166541" w:rsidRPr="00C12102" w:rsidRDefault="00166541" w:rsidP="00EC136C">
      <w:pPr>
        <w:shd w:val="clear" w:color="auto" w:fill="FFFFFF"/>
        <w:spacing w:after="0" w:line="240" w:lineRule="auto"/>
        <w:ind w:firstLine="720"/>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В приложении 4  к проекту решения о бюджете наименование подраздела «0106» не соответствует требованиям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w:t>
      </w:r>
    </w:p>
    <w:p w:rsidR="00166541" w:rsidRPr="00C12102" w:rsidRDefault="00166541" w:rsidP="00EC136C">
      <w:pPr>
        <w:shd w:val="clear" w:color="auto" w:fill="FFFFFF"/>
        <w:spacing w:after="0" w:line="240" w:lineRule="auto"/>
        <w:ind w:firstLine="720"/>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0107 «Обеспечение проведения выборов и референдумов» предусмотрены расходы в сумме 528 тыс. рублей по целевой статье «Обеспечение проведения выборов представительного органа и главы городского поселения».</w:t>
      </w:r>
    </w:p>
    <w:p w:rsidR="00166541" w:rsidRPr="00C12102" w:rsidRDefault="00166541" w:rsidP="00EC136C">
      <w:pPr>
        <w:spacing w:after="0" w:line="240" w:lineRule="auto"/>
        <w:ind w:firstLine="709"/>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0113 «Другие общегосударственные вопросы» планируются расходы на 2017 год в сумме 2 159,2 тыс. рублей, из них на оценку недвижимости, признание прав и регулирование отношений по муниципальной собственности предполагается направить 630 тыс. рублей, на содержание, ремонт и обслуживание имущества, составляющего казну городского поселения Уваровка, - 1 525 тыс. рублей, на выполнение других обязательств муниципального образования – 4,2 тыс. рублей. На плановый период 2018 и 2019 годов по данному подразделу прогнозируются расходы в сумме 1 634 тыс. рублей ежегодно.</w:t>
      </w:r>
    </w:p>
    <w:p w:rsidR="00EC136C" w:rsidRDefault="00EC136C" w:rsidP="00EC136C">
      <w:pPr>
        <w:spacing w:after="0" w:line="240" w:lineRule="auto"/>
        <w:ind w:firstLine="709"/>
        <w:jc w:val="both"/>
        <w:rPr>
          <w:rFonts w:ascii="Times New Roman" w:hAnsi="Times New Roman"/>
          <w:color w:val="000000" w:themeColor="text1"/>
          <w:spacing w:val="3"/>
          <w:sz w:val="24"/>
          <w:szCs w:val="24"/>
        </w:rPr>
      </w:pPr>
    </w:p>
    <w:p w:rsidR="00166541" w:rsidRPr="00C12102" w:rsidRDefault="00166541" w:rsidP="00EC136C">
      <w:pPr>
        <w:spacing w:after="0" w:line="240" w:lineRule="auto"/>
        <w:ind w:firstLine="709"/>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Расходы по разделу 0200 «Национальная оборона» на 2017 год планируются в сумме 276 тыс. рублей, что больше ожидаемых расходов в 2016 году на 15 тыс. рублей или на 5,7%. Расходы по разделу «Национальная оборона» составляют 0,5% в общем объеме расходов бюджета на 2017 год. Средства предусмотрены за счет субвенции из бюджета Московской области на осуществление полномочий по первичному воинскому учету на территориях, где отсутствуют военные комиссариаты. На плановый период 2018 и 2019 годов по данному разделу прогнозируются расходы в сумме 276 тыс. рублей ежегодно.</w:t>
      </w:r>
    </w:p>
    <w:p w:rsidR="00EC136C" w:rsidRDefault="00EC136C" w:rsidP="00EC136C">
      <w:pPr>
        <w:spacing w:after="0" w:line="240" w:lineRule="auto"/>
        <w:ind w:firstLine="708"/>
        <w:jc w:val="both"/>
        <w:rPr>
          <w:rFonts w:ascii="Times New Roman" w:hAnsi="Times New Roman"/>
          <w:color w:val="000000" w:themeColor="text1"/>
          <w:spacing w:val="3"/>
          <w:sz w:val="24"/>
          <w:szCs w:val="24"/>
        </w:rPr>
      </w:pPr>
    </w:p>
    <w:p w:rsidR="00166541" w:rsidRPr="00C12102" w:rsidRDefault="00166541" w:rsidP="00EC136C">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По разделу 0300 «Национальная безопасность и правоохранительная деятельность» на 2017 год планируются расходы в сумме 195 тыс. рублей, что меньше ожидаемых расходов в 2016 году на 282,8 тыс. рублей или на 59,2%. Расходы по </w:t>
      </w:r>
      <w:r w:rsidRPr="00C12102">
        <w:rPr>
          <w:rFonts w:ascii="Times New Roman" w:hAnsi="Times New Roman"/>
          <w:color w:val="000000" w:themeColor="text1"/>
          <w:spacing w:val="3"/>
          <w:sz w:val="24"/>
          <w:szCs w:val="24"/>
        </w:rPr>
        <w:lastRenderedPageBreak/>
        <w:t>разделу «Национальная безопасность и правоохранительная деятельность» составляют 0,3% в общем объеме расходов бюджета на 2017 год. Средства предусматриваются в рамках муниципальной программы городского поселения Уваровка «Безопасность в городском поселении Уваровка» на 2015-2019 годы:</w:t>
      </w:r>
    </w:p>
    <w:p w:rsidR="00166541" w:rsidRPr="00C12102" w:rsidRDefault="00166541" w:rsidP="00166541">
      <w:pPr>
        <w:pStyle w:val="a8"/>
        <w:numPr>
          <w:ilvl w:val="0"/>
          <w:numId w:val="30"/>
        </w:numPr>
        <w:autoSpaceDE w:val="0"/>
        <w:autoSpaceDN w:val="0"/>
        <w:adjustRightInd w:val="0"/>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0309 «Защита населения и территории от чрезвычайных ситуаций природного и техногенного характера, гражданская оборона» в сумме 35 тыс. рублей;</w:t>
      </w:r>
    </w:p>
    <w:p w:rsidR="00166541" w:rsidRPr="00C12102" w:rsidRDefault="00166541" w:rsidP="00166541">
      <w:pPr>
        <w:pStyle w:val="a8"/>
        <w:numPr>
          <w:ilvl w:val="0"/>
          <w:numId w:val="30"/>
        </w:numPr>
        <w:autoSpaceDE w:val="0"/>
        <w:autoSpaceDN w:val="0"/>
        <w:adjustRightInd w:val="0"/>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0314 «Другие вопросы в области национальной безопасности и правоохранительной деятельности» в сумме 160 тыс. рублей.</w:t>
      </w:r>
    </w:p>
    <w:p w:rsidR="00166541" w:rsidRPr="00C12102" w:rsidRDefault="00166541" w:rsidP="00166541">
      <w:pPr>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На плановый период 2018 - 2019 годов расходы</w:t>
      </w:r>
      <w:r w:rsidR="00EC136C">
        <w:rPr>
          <w:rFonts w:ascii="Times New Roman" w:hAnsi="Times New Roman"/>
          <w:color w:val="000000" w:themeColor="text1"/>
          <w:spacing w:val="3"/>
          <w:sz w:val="24"/>
          <w:szCs w:val="24"/>
        </w:rPr>
        <w:t xml:space="preserve"> по данному разделу</w:t>
      </w:r>
      <w:r w:rsidRPr="00C12102">
        <w:rPr>
          <w:rFonts w:ascii="Times New Roman" w:hAnsi="Times New Roman"/>
          <w:color w:val="000000" w:themeColor="text1"/>
          <w:spacing w:val="3"/>
          <w:sz w:val="24"/>
          <w:szCs w:val="24"/>
        </w:rPr>
        <w:t xml:space="preserve"> предусмотрены в сумме 265 тыс. рублей и 286 тыс. рублей соответственно. </w:t>
      </w:r>
    </w:p>
    <w:p w:rsidR="00166541" w:rsidRPr="00C12102" w:rsidRDefault="00166541" w:rsidP="00EC136C">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Расходы по разделу 0400 «Национальная экономика» на 2017 год планируются в сумме 6 957,7 тыс. рублей, что меньше ожидаемых расходов в 2016 году на 1 295 тыс. рублей или на 15,7%. Расходы по данному разделу составляют 11,6% в общем объеме расходов бюджета на 2017 год. Расходы предусматриваются: </w:t>
      </w:r>
    </w:p>
    <w:p w:rsidR="00166541" w:rsidRPr="00C12102" w:rsidRDefault="00166541" w:rsidP="00EC136C">
      <w:pPr>
        <w:pStyle w:val="a8"/>
        <w:numPr>
          <w:ilvl w:val="0"/>
          <w:numId w:val="31"/>
        </w:numPr>
        <w:autoSpaceDE w:val="0"/>
        <w:autoSpaceDN w:val="0"/>
        <w:adjustRightInd w:val="0"/>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0405 «Сельское хозяйство и рыболовство» на реализацию непрограммного направления деятельности в области сельскохозяйственного производства в сумме 10 тыс. рублей;</w:t>
      </w:r>
    </w:p>
    <w:p w:rsidR="00166541" w:rsidRPr="00C12102" w:rsidRDefault="00166541" w:rsidP="00166541">
      <w:pPr>
        <w:pStyle w:val="a8"/>
        <w:numPr>
          <w:ilvl w:val="0"/>
          <w:numId w:val="31"/>
        </w:numPr>
        <w:autoSpaceDE w:val="0"/>
        <w:autoSpaceDN w:val="0"/>
        <w:adjustRightInd w:val="0"/>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0409 «Дорожное хозяйство (дорожные фонды)» в рамках муниципальной программы «Дорожное хозяйство городского поселения Уваровка» на 2015-2019 годы в сумме 5 790 тыс. рублей;</w:t>
      </w:r>
    </w:p>
    <w:p w:rsidR="00166541" w:rsidRPr="00C12102" w:rsidRDefault="00166541" w:rsidP="00166541">
      <w:pPr>
        <w:pStyle w:val="a8"/>
        <w:numPr>
          <w:ilvl w:val="0"/>
          <w:numId w:val="31"/>
        </w:numPr>
        <w:autoSpaceDE w:val="0"/>
        <w:autoSpaceDN w:val="0"/>
        <w:adjustRightInd w:val="0"/>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0410 «Связь и информатика» в рамках муниципальной программы «Муниципальное управление</w:t>
      </w:r>
      <w:r w:rsidRPr="000646ED">
        <w:rPr>
          <w:rFonts w:ascii="Times New Roman" w:hAnsi="Times New Roman"/>
          <w:color w:val="000000" w:themeColor="text1"/>
          <w:spacing w:val="3"/>
          <w:sz w:val="24"/>
          <w:szCs w:val="24"/>
        </w:rPr>
        <w:t xml:space="preserve"> городского поселения </w:t>
      </w:r>
      <w:r w:rsidRPr="00C12102">
        <w:rPr>
          <w:rFonts w:ascii="Times New Roman" w:hAnsi="Times New Roman"/>
          <w:color w:val="000000" w:themeColor="text1"/>
          <w:spacing w:val="3"/>
          <w:sz w:val="24"/>
          <w:szCs w:val="24"/>
        </w:rPr>
        <w:t>Уваровка» на 2015-2019 годы в сумме 1 018 тыс. рублей;</w:t>
      </w:r>
    </w:p>
    <w:p w:rsidR="00166541" w:rsidRPr="00C12102" w:rsidRDefault="00166541" w:rsidP="00EC136C">
      <w:pPr>
        <w:pStyle w:val="a8"/>
        <w:numPr>
          <w:ilvl w:val="0"/>
          <w:numId w:val="31"/>
        </w:numPr>
        <w:autoSpaceDE w:val="0"/>
        <w:autoSpaceDN w:val="0"/>
        <w:adjustRightInd w:val="0"/>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по подразделу 0412 «Другие вопросы в области национальной экономики» в рамках муниципальной программы «Поддержка и развитие малого и среднего предпринимательства в городском поселении Уваровка» на 2016-2020 годы по целевой статье «Проведение мероприятий и конкурсов, способствующих предпринимательской активности в городском поселении Уваровка» в сумме </w:t>
      </w:r>
      <w:r w:rsidR="00EC136C">
        <w:rPr>
          <w:rFonts w:ascii="Times New Roman" w:hAnsi="Times New Roman"/>
          <w:color w:val="000000" w:themeColor="text1"/>
          <w:spacing w:val="3"/>
          <w:sz w:val="24"/>
          <w:szCs w:val="24"/>
        </w:rPr>
        <w:t xml:space="preserve">            </w:t>
      </w:r>
      <w:r w:rsidRPr="00C12102">
        <w:rPr>
          <w:rFonts w:ascii="Times New Roman" w:hAnsi="Times New Roman"/>
          <w:color w:val="000000" w:themeColor="text1"/>
          <w:spacing w:val="3"/>
          <w:sz w:val="24"/>
          <w:szCs w:val="24"/>
        </w:rPr>
        <w:t>30 тыс. рублей, непрограммные расходы в сумме 109,7 тыс. р</w:t>
      </w:r>
      <w:r w:rsidR="00EC136C">
        <w:rPr>
          <w:rFonts w:ascii="Times New Roman" w:hAnsi="Times New Roman"/>
          <w:color w:val="000000" w:themeColor="text1"/>
          <w:spacing w:val="3"/>
          <w:sz w:val="24"/>
          <w:szCs w:val="24"/>
        </w:rPr>
        <w:t xml:space="preserve">ублей на транспортировку в морг </w:t>
      </w:r>
      <w:r w:rsidRPr="00C12102">
        <w:rPr>
          <w:rFonts w:ascii="Times New Roman" w:hAnsi="Times New Roman"/>
          <w:color w:val="000000" w:themeColor="text1"/>
          <w:spacing w:val="3"/>
          <w:sz w:val="24"/>
          <w:szCs w:val="24"/>
        </w:rPr>
        <w:t>с мест обнаружения или происшествия умерших, не имеющих близких родственников, а также на разработку и утверждение норм градостроительного проектирования.</w:t>
      </w:r>
    </w:p>
    <w:p w:rsidR="00166541" w:rsidRPr="00C12102" w:rsidRDefault="00166541" w:rsidP="00EC136C">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На плановый период 2018 - 2019 годов расходы</w:t>
      </w:r>
      <w:r w:rsidR="00EC136C">
        <w:rPr>
          <w:rFonts w:ascii="Times New Roman" w:hAnsi="Times New Roman"/>
          <w:color w:val="000000" w:themeColor="text1"/>
          <w:spacing w:val="3"/>
          <w:sz w:val="24"/>
          <w:szCs w:val="24"/>
        </w:rPr>
        <w:t xml:space="preserve"> по данному подразделу</w:t>
      </w:r>
      <w:r w:rsidRPr="00C12102">
        <w:rPr>
          <w:rFonts w:ascii="Times New Roman" w:hAnsi="Times New Roman"/>
          <w:color w:val="000000" w:themeColor="text1"/>
          <w:spacing w:val="3"/>
          <w:sz w:val="24"/>
          <w:szCs w:val="24"/>
        </w:rPr>
        <w:t xml:space="preserve"> предусмотрены в сумме 6 854,7 тыс. рублей ежегодно. </w:t>
      </w:r>
    </w:p>
    <w:p w:rsidR="00EC136C" w:rsidRDefault="00EC136C" w:rsidP="00EC136C">
      <w:pPr>
        <w:spacing w:after="0" w:line="240" w:lineRule="auto"/>
        <w:ind w:firstLine="708"/>
        <w:jc w:val="both"/>
        <w:rPr>
          <w:rFonts w:ascii="Times New Roman" w:hAnsi="Times New Roman"/>
          <w:color w:val="000000" w:themeColor="text1"/>
          <w:spacing w:val="3"/>
          <w:sz w:val="24"/>
          <w:szCs w:val="24"/>
        </w:rPr>
      </w:pPr>
    </w:p>
    <w:p w:rsidR="00166541" w:rsidRPr="00C12102" w:rsidRDefault="00166541" w:rsidP="00EC136C">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Планируемые на 2017 год расходы по разделу 0500 «Жилищно-коммунальное хозяйство» в сумме 19 916 тыс. рублей составляют 33,2% в общем объеме расходов бюджета, что больше ожидаемых расходов в 2016 году на 1 485,8 тыс. рублей или на 8,1%. На плановый период 2018 года расходы предусмотрены в сумме 17 624,3 тыс. рублей, на 2019 год – в сумме 19 167,8 тыс. рублей. </w:t>
      </w:r>
    </w:p>
    <w:p w:rsidR="00166541" w:rsidRPr="00C12102" w:rsidRDefault="00166541" w:rsidP="006B2971">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В 2017 году средства бюджета предусмотрены в рамках муниципальной программы «Содержание и развитие жилищно-коммунального хозяйства в городском поселении Уваровка» на 2015-2019 годы: </w:t>
      </w:r>
    </w:p>
    <w:p w:rsidR="00166541" w:rsidRPr="00C12102" w:rsidRDefault="00166541" w:rsidP="006B2971">
      <w:pPr>
        <w:pStyle w:val="a8"/>
        <w:numPr>
          <w:ilvl w:val="0"/>
          <w:numId w:val="32"/>
        </w:numPr>
        <w:autoSpaceDE w:val="0"/>
        <w:autoSpaceDN w:val="0"/>
        <w:adjustRightInd w:val="0"/>
        <w:spacing w:after="0" w:line="240" w:lineRule="auto"/>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по подразделу 0501 «Жилищное хозяйство» по целевой статье «Взнос на капитальный ремонт общего имущества многоквартирных домов за помещения, которые находятся в муниципальной собственности» в сумме 722 тыс. рублей; </w:t>
      </w:r>
    </w:p>
    <w:p w:rsidR="00166541" w:rsidRPr="00C12102" w:rsidRDefault="00166541" w:rsidP="006B2971">
      <w:pPr>
        <w:pStyle w:val="a8"/>
        <w:numPr>
          <w:ilvl w:val="0"/>
          <w:numId w:val="32"/>
        </w:numPr>
        <w:autoSpaceDE w:val="0"/>
        <w:autoSpaceDN w:val="0"/>
        <w:adjustRightInd w:val="0"/>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по подразделу 0502 «Коммунальное хозяйство» по целевой статье «Актуализация схем теплоснабжения, водоснабжения и водоотведения, и разработка их электронных версий» в сумме 400 тыс. рублей, по целевой статье «Повышение </w:t>
      </w:r>
      <w:r w:rsidRPr="00C12102">
        <w:rPr>
          <w:rFonts w:ascii="Times New Roman" w:hAnsi="Times New Roman"/>
          <w:color w:val="000000" w:themeColor="text1"/>
          <w:spacing w:val="3"/>
          <w:sz w:val="24"/>
          <w:szCs w:val="24"/>
        </w:rPr>
        <w:lastRenderedPageBreak/>
        <w:t>качества предоставляемых потребителям коммун</w:t>
      </w:r>
      <w:r w:rsidR="006B2971">
        <w:rPr>
          <w:rFonts w:ascii="Times New Roman" w:hAnsi="Times New Roman"/>
          <w:color w:val="000000" w:themeColor="text1"/>
          <w:spacing w:val="3"/>
          <w:sz w:val="24"/>
          <w:szCs w:val="24"/>
        </w:rPr>
        <w:t>альных услуг» – 313 тыс. рублей.</w:t>
      </w:r>
    </w:p>
    <w:p w:rsidR="00166541" w:rsidRPr="00C12102" w:rsidRDefault="006B2971" w:rsidP="006B2971">
      <w:pPr>
        <w:pStyle w:val="a8"/>
        <w:spacing w:after="0" w:line="240" w:lineRule="auto"/>
        <w:ind w:left="0" w:firstLine="709"/>
        <w:jc w:val="both"/>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П</w:t>
      </w:r>
      <w:r w:rsidR="00166541" w:rsidRPr="00C12102">
        <w:rPr>
          <w:rFonts w:ascii="Times New Roman" w:hAnsi="Times New Roman"/>
          <w:color w:val="000000" w:themeColor="text1"/>
          <w:spacing w:val="3"/>
          <w:sz w:val="24"/>
          <w:szCs w:val="24"/>
        </w:rPr>
        <w:t>о подразделу 0503 «Благоустройство»</w:t>
      </w:r>
      <w:r>
        <w:rPr>
          <w:rFonts w:ascii="Times New Roman" w:hAnsi="Times New Roman"/>
          <w:color w:val="000000" w:themeColor="text1"/>
          <w:spacing w:val="3"/>
          <w:sz w:val="24"/>
          <w:szCs w:val="24"/>
        </w:rPr>
        <w:t xml:space="preserve"> расходы предусмотрены по муниципальным программам</w:t>
      </w:r>
      <w:r w:rsidR="00166541" w:rsidRPr="00C12102">
        <w:rPr>
          <w:rFonts w:ascii="Times New Roman" w:hAnsi="Times New Roman"/>
          <w:color w:val="000000" w:themeColor="text1"/>
          <w:spacing w:val="3"/>
          <w:sz w:val="24"/>
          <w:szCs w:val="24"/>
        </w:rPr>
        <w:t>:</w:t>
      </w:r>
    </w:p>
    <w:p w:rsidR="00166541" w:rsidRPr="00C12102" w:rsidRDefault="00166541" w:rsidP="006B2971">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«Дорожное хозяйство городского поселения Уваровка» на 2015-2019 годы по целевой статье «Содержание, ремонт (капитальный ремонт) внутриквартальных дорог, расположенных на территории городского поселения Уваровка» в сумме 1 725 тыс. рублей, по целевой статье «Ремонт проезжей части дворовых территорий городского поселения Уваровка (с учетом устройства парковочных мест)» – 1 400 тыс. рублей;</w:t>
      </w:r>
    </w:p>
    <w:p w:rsidR="00166541" w:rsidRPr="00C12102" w:rsidRDefault="00166541" w:rsidP="006B2971">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«Содержание и развитие жилищно-коммунального хозяйства в городском поселении Уваровка» на 2015-2019 годы, в том числе по целевым статьям:</w:t>
      </w:r>
    </w:p>
    <w:p w:rsidR="006B2971" w:rsidRDefault="00166541" w:rsidP="006B2971">
      <w:pPr>
        <w:numPr>
          <w:ilvl w:val="0"/>
          <w:numId w:val="33"/>
        </w:numPr>
        <w:spacing w:after="0" w:line="240" w:lineRule="auto"/>
        <w:ind w:left="708" w:hanging="284"/>
        <w:jc w:val="both"/>
        <w:rPr>
          <w:rFonts w:ascii="Times New Roman" w:hAnsi="Times New Roman"/>
          <w:color w:val="000000" w:themeColor="text1"/>
          <w:spacing w:val="3"/>
          <w:sz w:val="24"/>
          <w:szCs w:val="24"/>
        </w:rPr>
      </w:pPr>
      <w:r w:rsidRPr="006B2971">
        <w:rPr>
          <w:rFonts w:ascii="Times New Roman" w:hAnsi="Times New Roman"/>
          <w:color w:val="000000" w:themeColor="text1"/>
          <w:spacing w:val="3"/>
          <w:sz w:val="24"/>
          <w:szCs w:val="24"/>
        </w:rPr>
        <w:t xml:space="preserve"> «Содержание, ремонт (капитальный ремонт) сети уличного освещения» в сумме 2 900 тыс. рублей; </w:t>
      </w:r>
    </w:p>
    <w:p w:rsidR="006B2971" w:rsidRDefault="00166541" w:rsidP="006B2971">
      <w:pPr>
        <w:numPr>
          <w:ilvl w:val="0"/>
          <w:numId w:val="33"/>
        </w:numPr>
        <w:spacing w:after="0" w:line="240" w:lineRule="auto"/>
        <w:ind w:left="708" w:hanging="284"/>
        <w:jc w:val="both"/>
        <w:rPr>
          <w:rFonts w:ascii="Times New Roman" w:hAnsi="Times New Roman"/>
          <w:color w:val="000000" w:themeColor="text1"/>
          <w:spacing w:val="3"/>
          <w:sz w:val="24"/>
          <w:szCs w:val="24"/>
        </w:rPr>
      </w:pPr>
      <w:r w:rsidRPr="006B2971">
        <w:rPr>
          <w:rFonts w:ascii="Times New Roman" w:hAnsi="Times New Roman"/>
          <w:color w:val="000000" w:themeColor="text1"/>
          <w:spacing w:val="3"/>
          <w:sz w:val="24"/>
          <w:szCs w:val="24"/>
        </w:rPr>
        <w:t>«Озеленение территории городского поселения Уваровка» в сумме 995 тыс. рублей;</w:t>
      </w:r>
    </w:p>
    <w:p w:rsidR="006B2971" w:rsidRDefault="00166541" w:rsidP="006B2971">
      <w:pPr>
        <w:numPr>
          <w:ilvl w:val="0"/>
          <w:numId w:val="33"/>
        </w:numPr>
        <w:spacing w:after="0" w:line="240" w:lineRule="auto"/>
        <w:ind w:left="708" w:hanging="284"/>
        <w:jc w:val="both"/>
        <w:rPr>
          <w:rFonts w:ascii="Times New Roman" w:hAnsi="Times New Roman"/>
          <w:color w:val="000000" w:themeColor="text1"/>
          <w:spacing w:val="3"/>
          <w:sz w:val="24"/>
          <w:szCs w:val="24"/>
        </w:rPr>
      </w:pPr>
      <w:r w:rsidRPr="006B2971">
        <w:rPr>
          <w:rFonts w:ascii="Times New Roman" w:hAnsi="Times New Roman"/>
          <w:color w:val="000000" w:themeColor="text1"/>
          <w:spacing w:val="3"/>
          <w:sz w:val="24"/>
          <w:szCs w:val="24"/>
        </w:rPr>
        <w:t>«Организация и содержание мест захоронения» в сумме  2 430 тыс. рублей;</w:t>
      </w:r>
    </w:p>
    <w:p w:rsidR="00166541" w:rsidRPr="006B2971" w:rsidRDefault="00166541" w:rsidP="006B2971">
      <w:pPr>
        <w:numPr>
          <w:ilvl w:val="0"/>
          <w:numId w:val="33"/>
        </w:numPr>
        <w:spacing w:after="0" w:line="240" w:lineRule="auto"/>
        <w:ind w:left="708" w:hanging="284"/>
        <w:jc w:val="both"/>
        <w:rPr>
          <w:rFonts w:ascii="Times New Roman" w:hAnsi="Times New Roman"/>
          <w:color w:val="000000" w:themeColor="text1"/>
          <w:spacing w:val="3"/>
          <w:sz w:val="24"/>
          <w:szCs w:val="24"/>
        </w:rPr>
      </w:pPr>
      <w:r w:rsidRPr="006B2971">
        <w:rPr>
          <w:rFonts w:ascii="Times New Roman" w:hAnsi="Times New Roman"/>
          <w:color w:val="000000" w:themeColor="text1"/>
          <w:spacing w:val="3"/>
          <w:sz w:val="24"/>
          <w:szCs w:val="24"/>
        </w:rPr>
        <w:t>«Прочие мероприятия по благоустройству городского поселения Уваровка» в сумме 7 531 тыс. рублей;</w:t>
      </w:r>
    </w:p>
    <w:p w:rsidR="00166541" w:rsidRPr="00C12102" w:rsidRDefault="00166541" w:rsidP="006B2971">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«Энергосбережение и повышение энергетической эффективности на территории городского поселения Уваровка» на 2015-2019 годы по целевой статье «Установка энергоэффективного светового оборудования для уличного освещения» в сумме 1 500 тыс. рублей.</w:t>
      </w:r>
    </w:p>
    <w:p w:rsidR="00166541" w:rsidRPr="00C12102" w:rsidRDefault="00166541" w:rsidP="006B2971">
      <w:pPr>
        <w:spacing w:after="0" w:line="240" w:lineRule="auto"/>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ab/>
      </w:r>
    </w:p>
    <w:p w:rsidR="00166541" w:rsidRPr="00C12102" w:rsidRDefault="00166541" w:rsidP="006B2971">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Расходы по разделу 0700 «Образование» на 2017 год спрогнозированы в сумме 150 тыс. рублей, что на 53 тыс. рублей или на 54,6% больше ожидаемого исполнения бюджета в 2016 году. Расходы по данному разделу составляют 0,2% в общем объеме расходов бюджета на 2017 год и предусматриваются по подразделу 0707 «Молодежная политика» на реализацию непрограммного направления деятельности по проведению мероприятий для детей и молодежи.</w:t>
      </w:r>
    </w:p>
    <w:p w:rsidR="00166541" w:rsidRPr="00C12102" w:rsidRDefault="00166541" w:rsidP="00166541">
      <w:pPr>
        <w:shd w:val="clear" w:color="auto" w:fill="FFFFFF"/>
        <w:ind w:firstLine="720"/>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На плановый период 2018 и 2019 годов по данному разделу прогнозируются расходы в сумме 150 тыс. рублей ежегодно. </w:t>
      </w:r>
    </w:p>
    <w:p w:rsidR="00166541" w:rsidRPr="00C12102" w:rsidRDefault="00166541" w:rsidP="006B2971">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Расходы по разделу 0800 «Культура, кинематография» на 2017 год предусматриваются в сумме 15 533 тыс. рублей, что составляет 25,9% в общем объеме расходов бюджета на 2017 год и на 760 тыс. рублей или на 5,1% больше ожидаемого исполнения в 2016 году. </w:t>
      </w:r>
    </w:p>
    <w:p w:rsidR="00166541" w:rsidRPr="00C12102" w:rsidRDefault="00166541" w:rsidP="006B2971">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Расходы предусмотрены по подразделу 0801 «Культура»:</w:t>
      </w:r>
    </w:p>
    <w:p w:rsidR="00166541" w:rsidRPr="00C12102" w:rsidRDefault="00166541" w:rsidP="006B2971">
      <w:pPr>
        <w:pStyle w:val="a8"/>
        <w:numPr>
          <w:ilvl w:val="0"/>
          <w:numId w:val="29"/>
        </w:numPr>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в рамках муниципальной программы «Развитие культуры на территории городского поселения Уваровка» на 2014-2018 годы по основным мероприятиям: </w:t>
      </w:r>
    </w:p>
    <w:p w:rsidR="00166541" w:rsidRPr="00C12102" w:rsidRDefault="00166541" w:rsidP="00933A54">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 организация досуговой деятельности, создание условий для сохранения и развития культурного потенциала населения городского поселения Уваровка в сумме </w:t>
      </w:r>
      <w:r w:rsidR="006B2971">
        <w:rPr>
          <w:rFonts w:ascii="Times New Roman" w:hAnsi="Times New Roman"/>
          <w:color w:val="000000" w:themeColor="text1"/>
          <w:spacing w:val="3"/>
          <w:sz w:val="24"/>
          <w:szCs w:val="24"/>
        </w:rPr>
        <w:t xml:space="preserve">       </w:t>
      </w:r>
      <w:r w:rsidRPr="00C12102">
        <w:rPr>
          <w:rFonts w:ascii="Times New Roman" w:hAnsi="Times New Roman"/>
          <w:color w:val="000000" w:themeColor="text1"/>
          <w:spacing w:val="3"/>
          <w:sz w:val="24"/>
          <w:szCs w:val="24"/>
        </w:rPr>
        <w:t>10</w:t>
      </w:r>
      <w:r w:rsidR="00B506AD">
        <w:rPr>
          <w:rFonts w:ascii="Times New Roman" w:hAnsi="Times New Roman"/>
          <w:color w:val="000000" w:themeColor="text1"/>
          <w:spacing w:val="3"/>
          <w:sz w:val="24"/>
          <w:szCs w:val="24"/>
        </w:rPr>
        <w:t xml:space="preserve"> </w:t>
      </w:r>
      <w:r w:rsidRPr="00C12102">
        <w:rPr>
          <w:rFonts w:ascii="Times New Roman" w:hAnsi="Times New Roman"/>
          <w:color w:val="000000" w:themeColor="text1"/>
          <w:spacing w:val="3"/>
          <w:sz w:val="24"/>
          <w:szCs w:val="24"/>
        </w:rPr>
        <w:t>427 тыс. рублей, в том числе предоставление субсидии на выполнение муниципального задания муниципальному бюджетному учреждению культуры «Уваровский культурно-досуговый центр» - 10 190 тыс. рублей, на организацию и проведение культурно-массовых мероприятий-  237 тыс. рублей;</w:t>
      </w:r>
    </w:p>
    <w:p w:rsidR="00166541" w:rsidRPr="00C12102" w:rsidRDefault="00166541" w:rsidP="00933A54">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развитие библиотечного дела в сумме 3 636 тыс. рублей в виде субсидий на выполнение муниципального задания муниципальным библиотекам;</w:t>
      </w:r>
    </w:p>
    <w:p w:rsidR="00166541" w:rsidRPr="00C12102" w:rsidRDefault="00166541" w:rsidP="00933A54">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укрепление материально-технической базы муниципальных учреждений сферы культуры в сумме 802 тыс. рублей;</w:t>
      </w:r>
    </w:p>
    <w:p w:rsidR="00166541" w:rsidRPr="00C12102" w:rsidRDefault="00166541" w:rsidP="00933A54">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сохранение культурного наследия на территории городского поселения Уваровка в сумме 100 тыс. рублей.</w:t>
      </w:r>
    </w:p>
    <w:p w:rsidR="00166541" w:rsidRPr="00C12102" w:rsidRDefault="00166541" w:rsidP="004844D7">
      <w:pPr>
        <w:pStyle w:val="a8"/>
        <w:numPr>
          <w:ilvl w:val="0"/>
          <w:numId w:val="29"/>
        </w:numPr>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lastRenderedPageBreak/>
        <w:t>в рамках муниципальной программы «Энергосбережение и повышение энергетической эффективности на территории городского поселения Уваровка» на 2015-2019 годы по основному мероприятию повышение энергоэффективности в учреждениях, подведомственных  городскому поселению Уваровка в сумме 568 тыс. рублей.</w:t>
      </w:r>
    </w:p>
    <w:p w:rsidR="00166541" w:rsidRPr="00C12102" w:rsidRDefault="00166541" w:rsidP="004844D7">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На плановый период 2018 и 2019 годов по данному разделу прогнозируются расходы в сумме 15 102 тыс. рублей и 51 тыс. рублей соответственно.</w:t>
      </w:r>
    </w:p>
    <w:p w:rsidR="004844D7" w:rsidRDefault="004844D7" w:rsidP="004844D7">
      <w:pPr>
        <w:spacing w:after="0" w:line="240" w:lineRule="auto"/>
        <w:ind w:firstLine="708"/>
        <w:jc w:val="both"/>
        <w:rPr>
          <w:rFonts w:ascii="Times New Roman" w:hAnsi="Times New Roman"/>
          <w:color w:val="000000" w:themeColor="text1"/>
          <w:spacing w:val="3"/>
          <w:sz w:val="24"/>
          <w:szCs w:val="24"/>
        </w:rPr>
      </w:pPr>
    </w:p>
    <w:p w:rsidR="00166541" w:rsidRPr="00C12102" w:rsidRDefault="00166541" w:rsidP="004844D7">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Расходы по разделу 1000 «Социальная политика» на 2017 год спрогнозированы в сумме 1 565,9 тыс. рублей, что составляет 2,6% в общем объеме расходов бюджета на 2017 год и меньше ожидаемых расходов в 2016 году на 10 746,4 тыс. рублей. Средства предусмотрены:</w:t>
      </w:r>
    </w:p>
    <w:p w:rsidR="00166541" w:rsidRPr="00C12102" w:rsidRDefault="00166541" w:rsidP="00166541">
      <w:pPr>
        <w:pStyle w:val="a8"/>
        <w:numPr>
          <w:ilvl w:val="0"/>
          <w:numId w:val="29"/>
        </w:numPr>
        <w:autoSpaceDE w:val="0"/>
        <w:autoSpaceDN w:val="0"/>
        <w:adjustRightInd w:val="0"/>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1001 «Пенсионное обеспечение» в рамках муниципальной программы «Муниципальное управление</w:t>
      </w:r>
      <w:r w:rsidRPr="00907C8F">
        <w:rPr>
          <w:rFonts w:ascii="Times New Roman" w:hAnsi="Times New Roman"/>
          <w:color w:val="000000" w:themeColor="text1"/>
          <w:spacing w:val="3"/>
          <w:sz w:val="24"/>
          <w:szCs w:val="24"/>
        </w:rPr>
        <w:t xml:space="preserve"> городского поселения </w:t>
      </w:r>
      <w:r w:rsidRPr="00C12102">
        <w:rPr>
          <w:rFonts w:ascii="Times New Roman" w:hAnsi="Times New Roman"/>
          <w:color w:val="000000" w:themeColor="text1"/>
          <w:spacing w:val="3"/>
          <w:sz w:val="24"/>
          <w:szCs w:val="24"/>
        </w:rPr>
        <w:t>Уваровка» на 2015-2019 по целевой статье «Организация выплаты пенсии за выслугу лет лицам, замещающим муниципальные должности и должности муниципальной службы» в сумме 538,9 тыс. рублей;</w:t>
      </w:r>
    </w:p>
    <w:p w:rsidR="00166541" w:rsidRPr="00C12102" w:rsidRDefault="00166541" w:rsidP="00166541">
      <w:pPr>
        <w:pStyle w:val="a8"/>
        <w:numPr>
          <w:ilvl w:val="0"/>
          <w:numId w:val="29"/>
        </w:numPr>
        <w:autoSpaceDE w:val="0"/>
        <w:autoSpaceDN w:val="0"/>
        <w:adjustRightInd w:val="0"/>
        <w:spacing w:after="0" w:line="240" w:lineRule="auto"/>
        <w:ind w:left="714" w:hanging="357"/>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по подразделу 1003 «Социальное обеспечение населения» в рамках муниципальной программы «Обеспечение жильем молодых семей» на 2016-2020 годы на софинансирование социальной выплаты на приобретение жилого помещения или строительство индивидуального жилого дома в сумме 1 027 тыс. рублей.</w:t>
      </w:r>
    </w:p>
    <w:p w:rsidR="00166541" w:rsidRPr="00C12102" w:rsidRDefault="00166541" w:rsidP="00166541">
      <w:pPr>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На плановый период 2018 и 2019 годов по данному разделу прогнозируются расходы в сумме 1 956,9 тыс. рублей и 1 999,4 тыс. рублей соответственно.</w:t>
      </w:r>
    </w:p>
    <w:p w:rsidR="00166541" w:rsidRPr="00C12102" w:rsidRDefault="00166541" w:rsidP="00933A54">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Расходы по разделу 1100 «Физическая культура и спорт» на 2017 год планируются в сумме 470 тыс. рублей, что составляет 0,8% в общем объеме расходов бюджета на 2017 год и меньше ожидаемых расходов в 2016 году на 940 тыс. рублей или на 66,6%. Средства предусмотрены по подразделу 1102 «Массовый спорт» в рамках муниципальной программы «Развитие физической культуры и спорта, формирование здорового образа жизни населения городского поселения Уваровка» на 2015-2019 годы по основным мероприятиям:</w:t>
      </w:r>
    </w:p>
    <w:p w:rsidR="00166541" w:rsidRPr="00C12102" w:rsidRDefault="00166541" w:rsidP="00933A54">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развитие спортивной инфраструктуры  в сумме 250 тыс. рублей;</w:t>
      </w:r>
    </w:p>
    <w:p w:rsidR="00166541" w:rsidRPr="00C12102" w:rsidRDefault="00166541" w:rsidP="00933A54">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организация физкультурно-спортивной работы с населением  в сумме 50 тыс. рублей;</w:t>
      </w:r>
    </w:p>
    <w:p w:rsidR="00166541" w:rsidRPr="00C12102" w:rsidRDefault="00166541" w:rsidP="00933A54">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обеспечение участия спортсменов и сборных команд городского поселения Уваровка в районных, межмуниципальных, межрегиональных и российских соревнованиях в сумме 170 тыс. рублей.</w:t>
      </w:r>
    </w:p>
    <w:p w:rsidR="00166541" w:rsidRPr="00C12102" w:rsidRDefault="00166541" w:rsidP="00C22159">
      <w:pPr>
        <w:shd w:val="clear" w:color="auto" w:fill="FFFFFF"/>
        <w:spacing w:after="0" w:line="240" w:lineRule="auto"/>
        <w:ind w:firstLine="720"/>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На плановый период 2018 и 2019 годов по данному разделу прогнозируются расходы в сумме 670 тыс. рублей ежегодно. </w:t>
      </w:r>
    </w:p>
    <w:p w:rsidR="00C22159" w:rsidRDefault="00C22159" w:rsidP="00C22159">
      <w:pPr>
        <w:spacing w:after="0" w:line="240" w:lineRule="auto"/>
        <w:ind w:firstLine="708"/>
        <w:jc w:val="both"/>
        <w:rPr>
          <w:rFonts w:ascii="Times New Roman" w:hAnsi="Times New Roman"/>
          <w:color w:val="000000" w:themeColor="text1"/>
          <w:spacing w:val="3"/>
          <w:sz w:val="24"/>
          <w:szCs w:val="24"/>
        </w:rPr>
      </w:pPr>
    </w:p>
    <w:p w:rsidR="00166541" w:rsidRDefault="00166541" w:rsidP="00C22159">
      <w:pPr>
        <w:spacing w:after="0" w:line="240" w:lineRule="auto"/>
        <w:ind w:firstLine="708"/>
        <w:jc w:val="both"/>
        <w:rPr>
          <w:rFonts w:ascii="Times New Roman" w:hAnsi="Times New Roman"/>
          <w:color w:val="000000" w:themeColor="text1"/>
          <w:spacing w:val="3"/>
          <w:sz w:val="24"/>
          <w:szCs w:val="24"/>
        </w:rPr>
      </w:pPr>
      <w:r w:rsidRPr="00C12102">
        <w:rPr>
          <w:rFonts w:ascii="Times New Roman" w:hAnsi="Times New Roman"/>
          <w:color w:val="000000" w:themeColor="text1"/>
          <w:spacing w:val="3"/>
          <w:sz w:val="24"/>
          <w:szCs w:val="24"/>
        </w:rPr>
        <w:t xml:space="preserve">По разделу 1300 «Обслуживание государственного и муниципального долга» на 2017 год и на плановый период 2018 и 2019 годов планируются расходы в сумме </w:t>
      </w:r>
      <w:r w:rsidR="00C22159">
        <w:rPr>
          <w:rFonts w:ascii="Times New Roman" w:hAnsi="Times New Roman"/>
          <w:color w:val="000000" w:themeColor="text1"/>
          <w:spacing w:val="3"/>
          <w:sz w:val="24"/>
          <w:szCs w:val="24"/>
        </w:rPr>
        <w:t xml:space="preserve">         </w:t>
      </w:r>
      <w:r w:rsidRPr="00C12102">
        <w:rPr>
          <w:rFonts w:ascii="Times New Roman" w:hAnsi="Times New Roman"/>
          <w:color w:val="000000" w:themeColor="text1"/>
          <w:spacing w:val="3"/>
          <w:sz w:val="24"/>
          <w:szCs w:val="24"/>
        </w:rPr>
        <w:t>10 тыс. рублей ежегодно в рамках муниципальной программы «Муниципальное управление городского поселения Уваровка» на 2015-2019 годы на уплату процентов за пользование заемными средствами.</w:t>
      </w:r>
    </w:p>
    <w:p w:rsidR="00C22159" w:rsidRDefault="007D1B5E" w:rsidP="007D1B5E">
      <w:pPr>
        <w:ind w:firstLine="708"/>
        <w:jc w:val="both"/>
        <w:rPr>
          <w:rFonts w:ascii="Times New Roman" w:hAnsi="Times New Roman"/>
          <w:spacing w:val="3"/>
          <w:sz w:val="24"/>
          <w:szCs w:val="24"/>
        </w:rPr>
      </w:pPr>
      <w:r w:rsidRPr="007D1B5E">
        <w:rPr>
          <w:rFonts w:ascii="Times New Roman" w:hAnsi="Times New Roman"/>
          <w:spacing w:val="3"/>
          <w:sz w:val="24"/>
          <w:szCs w:val="24"/>
        </w:rPr>
        <w:t>Предельный объем расходов на обслуживание муниципального долга проектом решения о бюджете предусматривается в размере 10 тыс. рублей, что составляет 0,02% от объема расходов бюджета, за исключением объема расходов, осуществляемых за счет субвенций, что соответствует требованиям ст</w:t>
      </w:r>
      <w:r w:rsidR="004D2E22">
        <w:rPr>
          <w:rFonts w:ascii="Times New Roman" w:hAnsi="Times New Roman"/>
          <w:spacing w:val="3"/>
          <w:sz w:val="24"/>
          <w:szCs w:val="24"/>
        </w:rPr>
        <w:t>.</w:t>
      </w:r>
      <w:r w:rsidRPr="007D1B5E">
        <w:rPr>
          <w:rFonts w:ascii="Times New Roman" w:hAnsi="Times New Roman"/>
          <w:spacing w:val="3"/>
          <w:sz w:val="24"/>
          <w:szCs w:val="24"/>
        </w:rPr>
        <w:t xml:space="preserve"> 111 Бюджетного кодекса РФ (не более 15%). </w:t>
      </w:r>
    </w:p>
    <w:p w:rsidR="007D1B5E" w:rsidRPr="007D1B5E" w:rsidRDefault="007D1B5E" w:rsidP="007D1B5E">
      <w:pPr>
        <w:ind w:firstLine="708"/>
        <w:jc w:val="both"/>
        <w:rPr>
          <w:rFonts w:ascii="Times New Roman" w:hAnsi="Times New Roman"/>
          <w:spacing w:val="3"/>
          <w:sz w:val="24"/>
          <w:szCs w:val="24"/>
        </w:rPr>
      </w:pPr>
      <w:r w:rsidRPr="007D1B5E">
        <w:rPr>
          <w:rFonts w:ascii="Times New Roman" w:hAnsi="Times New Roman"/>
          <w:spacing w:val="3"/>
          <w:sz w:val="24"/>
          <w:szCs w:val="24"/>
        </w:rPr>
        <w:lastRenderedPageBreak/>
        <w:t>На плановый период 2018-2019 годов предельный объем расходов бюджета на обслуживание муниципального долга устанавливается на уровне 2017 года и также соответствует требованиям бюджетного законодательства.</w:t>
      </w:r>
    </w:p>
    <w:p w:rsidR="005C793B" w:rsidRDefault="005C793B" w:rsidP="005C793B">
      <w:pPr>
        <w:ind w:left="-360" w:firstLine="360"/>
        <w:jc w:val="center"/>
        <w:rPr>
          <w:rFonts w:ascii="Times New Roman" w:hAnsi="Times New Roman"/>
          <w:b/>
          <w:sz w:val="24"/>
          <w:szCs w:val="24"/>
        </w:rPr>
      </w:pPr>
      <w:r w:rsidRPr="006B334D">
        <w:rPr>
          <w:rFonts w:ascii="Times New Roman" w:hAnsi="Times New Roman"/>
          <w:b/>
          <w:sz w:val="24"/>
          <w:szCs w:val="24"/>
        </w:rPr>
        <w:t>Источники финансирования дефицита бюджета.</w:t>
      </w:r>
    </w:p>
    <w:p w:rsidR="005C793B" w:rsidRPr="00C870CD" w:rsidRDefault="005C793B" w:rsidP="005C793B">
      <w:pPr>
        <w:spacing w:after="0" w:line="240" w:lineRule="auto"/>
        <w:ind w:left="12" w:firstLine="708"/>
        <w:jc w:val="both"/>
        <w:rPr>
          <w:rFonts w:ascii="Times New Roman" w:hAnsi="Times New Roman"/>
          <w:sz w:val="24"/>
          <w:szCs w:val="24"/>
        </w:rPr>
      </w:pPr>
      <w:r w:rsidRPr="00C870CD">
        <w:rPr>
          <w:rFonts w:ascii="Times New Roman" w:hAnsi="Times New Roman"/>
          <w:sz w:val="24"/>
          <w:szCs w:val="24"/>
        </w:rPr>
        <w:t xml:space="preserve">Размер дефицита бюджета городского поселения Уваровка на 2017 год прогнозируется в объеме 1 400 тыс. рублей </w:t>
      </w:r>
      <w:r w:rsidRPr="00E20B0A">
        <w:rPr>
          <w:rFonts w:ascii="Times New Roman" w:hAnsi="Times New Roman"/>
          <w:sz w:val="24"/>
          <w:szCs w:val="24"/>
        </w:rPr>
        <w:t>или 5%</w:t>
      </w:r>
      <w:r w:rsidRPr="00C870CD">
        <w:rPr>
          <w:rFonts w:ascii="Times New Roman" w:hAnsi="Times New Roman"/>
          <w:sz w:val="24"/>
          <w:szCs w:val="24"/>
        </w:rPr>
        <w:t xml:space="preserve"> к объему доходов местного бюджета без учета безвозмездных поступлений. На плановый период 2018 - 2019 год</w:t>
      </w:r>
      <w:r>
        <w:rPr>
          <w:rFonts w:ascii="Times New Roman" w:hAnsi="Times New Roman"/>
          <w:sz w:val="24"/>
          <w:szCs w:val="24"/>
        </w:rPr>
        <w:t xml:space="preserve">ов дефицит бюджета </w:t>
      </w:r>
      <w:r w:rsidRPr="00C870CD">
        <w:rPr>
          <w:rFonts w:ascii="Times New Roman" w:hAnsi="Times New Roman"/>
          <w:sz w:val="24"/>
          <w:szCs w:val="24"/>
        </w:rPr>
        <w:t>не планируется.</w:t>
      </w:r>
    </w:p>
    <w:p w:rsidR="005C793B" w:rsidRPr="00C870CD" w:rsidRDefault="005C793B" w:rsidP="005C793B">
      <w:pPr>
        <w:pStyle w:val="6"/>
        <w:spacing w:line="240" w:lineRule="auto"/>
        <w:ind w:right="23" w:firstLine="709"/>
        <w:rPr>
          <w:i w:val="0"/>
          <w:color w:val="auto"/>
          <w:sz w:val="24"/>
          <w:szCs w:val="24"/>
        </w:rPr>
      </w:pPr>
      <w:r w:rsidRPr="00C870CD">
        <w:rPr>
          <w:i w:val="0"/>
          <w:color w:val="auto"/>
          <w:sz w:val="24"/>
          <w:szCs w:val="24"/>
        </w:rPr>
        <w:t>Размер</w:t>
      </w:r>
      <w:r>
        <w:rPr>
          <w:i w:val="0"/>
          <w:color w:val="auto"/>
          <w:sz w:val="24"/>
          <w:szCs w:val="24"/>
        </w:rPr>
        <w:t xml:space="preserve"> </w:t>
      </w:r>
      <w:r w:rsidRPr="00C870CD">
        <w:rPr>
          <w:i w:val="0"/>
          <w:color w:val="auto"/>
          <w:sz w:val="24"/>
          <w:szCs w:val="24"/>
        </w:rPr>
        <w:t>дефицита бюджета городского поселения Уваровка на 2017 год, предусмотренный проектом решения о бюджете, соответствует ограничениям, установленным статьей 92.1 Бюджетного кодекса РФ.</w:t>
      </w:r>
    </w:p>
    <w:p w:rsidR="005C793B" w:rsidRPr="00C260C2" w:rsidRDefault="005C793B" w:rsidP="005C793B">
      <w:pPr>
        <w:pStyle w:val="6"/>
        <w:ind w:firstLine="0"/>
        <w:rPr>
          <w:i w:val="0"/>
          <w:color w:val="auto"/>
          <w:sz w:val="24"/>
          <w:szCs w:val="24"/>
        </w:rPr>
      </w:pPr>
      <w:r w:rsidRPr="006B334D">
        <w:rPr>
          <w:i w:val="0"/>
          <w:color w:val="FF0000"/>
          <w:sz w:val="24"/>
          <w:szCs w:val="24"/>
        </w:rPr>
        <w:tab/>
      </w:r>
      <w:r w:rsidRPr="00C260C2">
        <w:rPr>
          <w:i w:val="0"/>
          <w:color w:val="auto"/>
          <w:sz w:val="24"/>
          <w:szCs w:val="24"/>
        </w:rPr>
        <w:t>Общий объем предусмотренных проектом решения о бюджете источников финансирования дефицита бюджета соответствует прогнозируемому объему дефицита.</w:t>
      </w:r>
    </w:p>
    <w:p w:rsidR="005C793B" w:rsidRPr="00C260C2" w:rsidRDefault="005C793B" w:rsidP="005C793B">
      <w:pPr>
        <w:pStyle w:val="6"/>
        <w:ind w:firstLine="0"/>
        <w:rPr>
          <w:i w:val="0"/>
          <w:color w:val="auto"/>
          <w:sz w:val="24"/>
          <w:szCs w:val="24"/>
        </w:rPr>
      </w:pPr>
      <w:r w:rsidRPr="006B334D">
        <w:rPr>
          <w:i w:val="0"/>
          <w:color w:val="FF0000"/>
          <w:sz w:val="24"/>
          <w:szCs w:val="24"/>
        </w:rPr>
        <w:tab/>
      </w:r>
      <w:r w:rsidRPr="00C260C2">
        <w:rPr>
          <w:i w:val="0"/>
          <w:color w:val="auto"/>
          <w:sz w:val="24"/>
          <w:szCs w:val="24"/>
        </w:rPr>
        <w:t>Источниками финансирования дефицита бюджета в 2017 годах предусматриваются кредиты кредитных организаций, т.е. заемные средства.</w:t>
      </w:r>
    </w:p>
    <w:p w:rsidR="005C793B" w:rsidRPr="007B24CE" w:rsidRDefault="005C793B" w:rsidP="005C793B">
      <w:pPr>
        <w:pStyle w:val="6"/>
        <w:ind w:firstLine="708"/>
        <w:rPr>
          <w:i w:val="0"/>
          <w:color w:val="auto"/>
          <w:sz w:val="24"/>
          <w:szCs w:val="24"/>
        </w:rPr>
      </w:pPr>
      <w:r w:rsidRPr="007B24CE">
        <w:rPr>
          <w:i w:val="0"/>
          <w:color w:val="auto"/>
          <w:sz w:val="24"/>
          <w:szCs w:val="24"/>
        </w:rPr>
        <w:t>Программы муниципальных внутренних заимствований городского поселения Уваровка на 2017 год (приложение 9 к проекту решения о бюджете) сформированы в соответствии с требованиями бюджетного законодательства (с учетом положений ст</w:t>
      </w:r>
      <w:r w:rsidR="004D2E22">
        <w:rPr>
          <w:i w:val="0"/>
          <w:color w:val="auto"/>
          <w:sz w:val="24"/>
          <w:szCs w:val="24"/>
        </w:rPr>
        <w:t>.</w:t>
      </w:r>
      <w:r w:rsidRPr="007B24CE">
        <w:rPr>
          <w:i w:val="0"/>
          <w:color w:val="auto"/>
          <w:sz w:val="24"/>
          <w:szCs w:val="24"/>
        </w:rPr>
        <w:t xml:space="preserve"> 106, 110.1 Бюджетного кодекса РФ). </w:t>
      </w:r>
    </w:p>
    <w:p w:rsidR="005C793B" w:rsidRPr="00A92127" w:rsidRDefault="005C793B" w:rsidP="005C793B">
      <w:pPr>
        <w:autoSpaceDE w:val="0"/>
        <w:autoSpaceDN w:val="0"/>
        <w:adjustRightInd w:val="0"/>
        <w:spacing w:after="0" w:line="240" w:lineRule="auto"/>
        <w:ind w:firstLine="709"/>
        <w:jc w:val="both"/>
        <w:rPr>
          <w:rFonts w:ascii="Times New Roman" w:hAnsi="Times New Roman"/>
          <w:sz w:val="24"/>
          <w:szCs w:val="24"/>
        </w:rPr>
      </w:pPr>
      <w:r w:rsidRPr="00A92127">
        <w:rPr>
          <w:rFonts w:ascii="Times New Roman" w:hAnsi="Times New Roman"/>
          <w:sz w:val="24"/>
          <w:szCs w:val="24"/>
        </w:rPr>
        <w:t>Предельный объем заимствований городского поселения Уваровка на 2017 год устанавливается ст</w:t>
      </w:r>
      <w:r w:rsidR="004D2E22">
        <w:rPr>
          <w:rFonts w:ascii="Times New Roman" w:hAnsi="Times New Roman"/>
          <w:sz w:val="24"/>
          <w:szCs w:val="24"/>
        </w:rPr>
        <w:t>.</w:t>
      </w:r>
      <w:r w:rsidRPr="00A92127">
        <w:rPr>
          <w:rFonts w:ascii="Times New Roman" w:hAnsi="Times New Roman"/>
          <w:sz w:val="24"/>
          <w:szCs w:val="24"/>
        </w:rPr>
        <w:t xml:space="preserve"> 17 проекта решения о бюджете в размере 1 400 тыс. рублей и не превышает сумму, направляемую на финансирование дефицита бюджета в 2017 году, что отвечает требованиям ст</w:t>
      </w:r>
      <w:r w:rsidR="004D2E22">
        <w:rPr>
          <w:rFonts w:ascii="Times New Roman" w:hAnsi="Times New Roman"/>
          <w:sz w:val="24"/>
          <w:szCs w:val="24"/>
        </w:rPr>
        <w:t>.</w:t>
      </w:r>
      <w:r w:rsidRPr="00A92127">
        <w:rPr>
          <w:rFonts w:ascii="Times New Roman" w:hAnsi="Times New Roman"/>
          <w:sz w:val="24"/>
          <w:szCs w:val="24"/>
        </w:rPr>
        <w:t xml:space="preserve"> 106 Бюджетного кодекса РФ. </w:t>
      </w:r>
    </w:p>
    <w:p w:rsidR="005C793B" w:rsidRPr="00E20B0A" w:rsidRDefault="005C793B" w:rsidP="005C793B">
      <w:pPr>
        <w:autoSpaceDE w:val="0"/>
        <w:autoSpaceDN w:val="0"/>
        <w:adjustRightInd w:val="0"/>
        <w:spacing w:after="0" w:line="240" w:lineRule="auto"/>
        <w:ind w:firstLine="709"/>
        <w:jc w:val="both"/>
        <w:rPr>
          <w:rFonts w:ascii="Times New Roman" w:hAnsi="Times New Roman"/>
          <w:iCs/>
          <w:sz w:val="24"/>
          <w:szCs w:val="24"/>
        </w:rPr>
      </w:pPr>
      <w:r w:rsidRPr="00E20B0A">
        <w:rPr>
          <w:rFonts w:ascii="Times New Roman" w:hAnsi="Times New Roman"/>
          <w:sz w:val="24"/>
          <w:szCs w:val="24"/>
        </w:rPr>
        <w:t>Предельный объем муниципального долга на 2017 год устанавливается пунктом 13 проекта решения о бюджете в сумме 28 003 тыс. рублей, что не соответствует требованиям п</w:t>
      </w:r>
      <w:r w:rsidR="004D2E22">
        <w:rPr>
          <w:rFonts w:ascii="Times New Roman" w:hAnsi="Times New Roman"/>
          <w:sz w:val="24"/>
          <w:szCs w:val="24"/>
        </w:rPr>
        <w:t>.</w:t>
      </w:r>
      <w:r w:rsidRPr="00E20B0A">
        <w:rPr>
          <w:rFonts w:ascii="Times New Roman" w:hAnsi="Times New Roman"/>
          <w:sz w:val="24"/>
          <w:szCs w:val="24"/>
        </w:rPr>
        <w:t xml:space="preserve"> 3 ст</w:t>
      </w:r>
      <w:r w:rsidR="004D2E22">
        <w:rPr>
          <w:rFonts w:ascii="Times New Roman" w:hAnsi="Times New Roman"/>
          <w:sz w:val="24"/>
          <w:szCs w:val="24"/>
        </w:rPr>
        <w:t>.</w:t>
      </w:r>
      <w:r w:rsidRPr="00E20B0A">
        <w:rPr>
          <w:rFonts w:ascii="Times New Roman" w:hAnsi="Times New Roman"/>
          <w:sz w:val="24"/>
          <w:szCs w:val="24"/>
        </w:rPr>
        <w:t xml:space="preserve"> 107 Бюджетного кодекса РФ и превышает установленные ограничения, поскольку не учтены положения абзаца второго указанного пункта, касающиеся муниципальных образований, </w:t>
      </w:r>
      <w:r w:rsidRPr="00E20B0A">
        <w:rPr>
          <w:rFonts w:ascii="Times New Roman" w:hAnsi="Times New Roman"/>
          <w:iCs/>
          <w:sz w:val="24"/>
          <w:szCs w:val="24"/>
        </w:rPr>
        <w:t xml:space="preserve">в бюджетах которых доля дотаций и налоговых доходов по дополнительным нормативам отчислений в течение двух из трех последних отчетных финансовых лет превышала 50 процентов объема собственных доходов местных бюджетов. </w:t>
      </w:r>
      <w:r w:rsidRPr="00E20B0A">
        <w:rPr>
          <w:rFonts w:ascii="Times New Roman" w:hAnsi="Times New Roman"/>
          <w:sz w:val="24"/>
          <w:szCs w:val="24"/>
        </w:rPr>
        <w:t>Предельный объем муниципального долга на 2017 и на 2018 год устанавливается соответственно в сумме 32 362 тыс. рублей и 33 027 тыс. рублей, что также не соответствует требованиям п</w:t>
      </w:r>
      <w:r w:rsidR="004D2E22">
        <w:rPr>
          <w:rFonts w:ascii="Times New Roman" w:hAnsi="Times New Roman"/>
          <w:sz w:val="24"/>
          <w:szCs w:val="24"/>
        </w:rPr>
        <w:t xml:space="preserve">. </w:t>
      </w:r>
      <w:r w:rsidRPr="00E20B0A">
        <w:rPr>
          <w:rFonts w:ascii="Times New Roman" w:hAnsi="Times New Roman"/>
          <w:sz w:val="24"/>
          <w:szCs w:val="24"/>
        </w:rPr>
        <w:t>3 ст</w:t>
      </w:r>
      <w:r w:rsidR="004D2E22">
        <w:rPr>
          <w:rFonts w:ascii="Times New Roman" w:hAnsi="Times New Roman"/>
          <w:sz w:val="24"/>
          <w:szCs w:val="24"/>
        </w:rPr>
        <w:t>.</w:t>
      </w:r>
      <w:r w:rsidRPr="00E20B0A">
        <w:rPr>
          <w:rFonts w:ascii="Times New Roman" w:hAnsi="Times New Roman"/>
          <w:sz w:val="24"/>
          <w:szCs w:val="24"/>
        </w:rPr>
        <w:t xml:space="preserve"> 107 Бюджетного кодекса РФ.  </w:t>
      </w:r>
    </w:p>
    <w:p w:rsidR="005C793B" w:rsidRDefault="005C793B" w:rsidP="00B00DE0">
      <w:pPr>
        <w:spacing w:after="0" w:line="240" w:lineRule="auto"/>
        <w:jc w:val="center"/>
        <w:rPr>
          <w:rFonts w:ascii="Times New Roman" w:hAnsi="Times New Roman"/>
          <w:b/>
          <w:sz w:val="24"/>
          <w:szCs w:val="24"/>
        </w:rPr>
      </w:pPr>
    </w:p>
    <w:p w:rsidR="00B00DE0" w:rsidRPr="008762D9" w:rsidRDefault="00B00DE0" w:rsidP="00B00DE0">
      <w:pPr>
        <w:spacing w:after="0" w:line="240" w:lineRule="auto"/>
        <w:jc w:val="center"/>
        <w:rPr>
          <w:rFonts w:ascii="Times New Roman" w:hAnsi="Times New Roman"/>
          <w:b/>
          <w:sz w:val="24"/>
          <w:szCs w:val="24"/>
        </w:rPr>
      </w:pPr>
      <w:r w:rsidRPr="008762D9">
        <w:rPr>
          <w:rFonts w:ascii="Times New Roman" w:hAnsi="Times New Roman"/>
          <w:b/>
          <w:sz w:val="24"/>
          <w:szCs w:val="24"/>
        </w:rPr>
        <w:t>Расходы на муниципальные программы</w:t>
      </w:r>
    </w:p>
    <w:p w:rsidR="00B00DE0" w:rsidRPr="00F27CFD" w:rsidRDefault="00B00DE0" w:rsidP="00B00DE0">
      <w:pPr>
        <w:spacing w:after="0" w:line="240" w:lineRule="auto"/>
        <w:ind w:firstLine="709"/>
        <w:jc w:val="both"/>
        <w:rPr>
          <w:rFonts w:ascii="Times New Roman" w:hAnsi="Times New Roman"/>
          <w:color w:val="FF0000"/>
          <w:sz w:val="24"/>
          <w:szCs w:val="24"/>
        </w:rPr>
      </w:pPr>
    </w:p>
    <w:p w:rsidR="00B00DE0" w:rsidRPr="001E54E2" w:rsidRDefault="00B00DE0" w:rsidP="00B00DE0">
      <w:pPr>
        <w:spacing w:after="0" w:line="240" w:lineRule="auto"/>
        <w:ind w:firstLine="709"/>
        <w:jc w:val="both"/>
        <w:rPr>
          <w:rFonts w:ascii="Times New Roman" w:hAnsi="Times New Roman"/>
          <w:sz w:val="24"/>
          <w:szCs w:val="24"/>
        </w:rPr>
      </w:pPr>
      <w:r w:rsidRPr="001E54E2">
        <w:rPr>
          <w:rFonts w:ascii="Times New Roman" w:hAnsi="Times New Roman"/>
          <w:sz w:val="24"/>
          <w:szCs w:val="24"/>
        </w:rPr>
        <w:t>Проектом местного бюджета на 2017 год на реализацию программных меропри</w:t>
      </w:r>
      <w:r w:rsidR="006343AB">
        <w:rPr>
          <w:rFonts w:ascii="Times New Roman" w:hAnsi="Times New Roman"/>
          <w:sz w:val="24"/>
          <w:szCs w:val="24"/>
        </w:rPr>
        <w:t xml:space="preserve">ятий запланированы ассигнования </w:t>
      </w:r>
      <w:r w:rsidRPr="001E54E2">
        <w:rPr>
          <w:rFonts w:ascii="Times New Roman" w:hAnsi="Times New Roman"/>
          <w:sz w:val="24"/>
          <w:szCs w:val="24"/>
        </w:rPr>
        <w:t>в общей сумме 58 530,7 тыс. рублей, непрограммных мероприятий – в сумме 1 452,3 тыс. рублей, что составляет соответственно 97,6% и 2,4% в общем объеме расходов бюджета.</w:t>
      </w:r>
    </w:p>
    <w:p w:rsidR="00B00DE0" w:rsidRDefault="00B00DE0" w:rsidP="00B00DE0">
      <w:pPr>
        <w:pStyle w:val="3"/>
        <w:spacing w:after="0"/>
        <w:ind w:firstLine="709"/>
        <w:jc w:val="both"/>
        <w:rPr>
          <w:rFonts w:ascii="Times New Roman" w:hAnsi="Times New Roman"/>
          <w:b w:val="0"/>
          <w:bCs w:val="0"/>
          <w:color w:val="auto"/>
          <w:sz w:val="24"/>
          <w:szCs w:val="24"/>
        </w:rPr>
      </w:pPr>
      <w:r w:rsidRPr="001E54E2">
        <w:rPr>
          <w:rFonts w:ascii="Times New Roman" w:hAnsi="Times New Roman"/>
          <w:b w:val="0"/>
          <w:bCs w:val="0"/>
          <w:color w:val="auto"/>
          <w:sz w:val="24"/>
          <w:szCs w:val="24"/>
        </w:rPr>
        <w:t xml:space="preserve">За счет средств бюджета </w:t>
      </w:r>
      <w:r w:rsidR="00C22159">
        <w:rPr>
          <w:rFonts w:ascii="Times New Roman" w:hAnsi="Times New Roman"/>
          <w:b w:val="0"/>
          <w:bCs w:val="0"/>
          <w:color w:val="auto"/>
          <w:sz w:val="24"/>
          <w:szCs w:val="24"/>
        </w:rPr>
        <w:t>городского</w:t>
      </w:r>
      <w:r w:rsidRPr="001E54E2">
        <w:rPr>
          <w:rFonts w:ascii="Times New Roman" w:hAnsi="Times New Roman"/>
          <w:b w:val="0"/>
          <w:bCs w:val="0"/>
          <w:color w:val="auto"/>
          <w:sz w:val="24"/>
          <w:szCs w:val="24"/>
        </w:rPr>
        <w:t xml:space="preserve"> поселения </w:t>
      </w:r>
      <w:r w:rsidR="00C22159">
        <w:rPr>
          <w:rFonts w:ascii="Times New Roman" w:hAnsi="Times New Roman"/>
          <w:b w:val="0"/>
          <w:bCs w:val="0"/>
          <w:color w:val="auto"/>
          <w:sz w:val="24"/>
          <w:szCs w:val="24"/>
        </w:rPr>
        <w:t>Уваровка</w:t>
      </w:r>
      <w:r w:rsidRPr="001E54E2">
        <w:rPr>
          <w:rFonts w:ascii="Times New Roman" w:hAnsi="Times New Roman"/>
          <w:b w:val="0"/>
          <w:bCs w:val="0"/>
          <w:color w:val="auto"/>
          <w:sz w:val="24"/>
          <w:szCs w:val="24"/>
        </w:rPr>
        <w:t xml:space="preserve"> в 2017 году планируется реализация девяти муниципальных программ с предусмотренным объемом ассигнований в сумме 58 530,7 тыс. рублей.</w:t>
      </w:r>
    </w:p>
    <w:p w:rsidR="00B00DE0" w:rsidRPr="00C852E8" w:rsidRDefault="00B00DE0" w:rsidP="00B00DE0">
      <w:pPr>
        <w:pStyle w:val="ab"/>
        <w:spacing w:after="0"/>
        <w:ind w:firstLine="709"/>
        <w:jc w:val="both"/>
        <w:rPr>
          <w:rFonts w:ascii="Times New Roman" w:hAnsi="Times New Roman"/>
          <w:color w:val="auto"/>
          <w:sz w:val="24"/>
          <w:szCs w:val="24"/>
        </w:rPr>
      </w:pPr>
      <w:r w:rsidRPr="00957F21">
        <w:rPr>
          <w:rFonts w:ascii="Times New Roman" w:hAnsi="Times New Roman"/>
          <w:color w:val="auto"/>
          <w:sz w:val="24"/>
          <w:szCs w:val="24"/>
        </w:rPr>
        <w:t>В общем объеме программных расходов бюджета в 2017 году наибольший удельный вес занимают расходы на реализацию следующих муниципальных программ: «</w:t>
      </w:r>
      <w:r w:rsidRPr="00957F21">
        <w:rPr>
          <w:rStyle w:val="af0"/>
          <w:rFonts w:ascii="Times New Roman" w:hAnsi="Times New Roman"/>
          <w:b w:val="0"/>
          <w:color w:val="auto"/>
          <w:sz w:val="24"/>
          <w:szCs w:val="24"/>
        </w:rPr>
        <w:t>Муниципальное управление городского поселения Уваровка на 2015-2019 годы</w:t>
      </w:r>
      <w:r w:rsidRPr="00957F21">
        <w:rPr>
          <w:rFonts w:ascii="Times New Roman" w:hAnsi="Times New Roman"/>
          <w:color w:val="auto"/>
          <w:sz w:val="24"/>
          <w:szCs w:val="24"/>
        </w:rPr>
        <w:t>» – 26</w:t>
      </w:r>
      <w:r>
        <w:rPr>
          <w:rFonts w:ascii="Times New Roman" w:hAnsi="Times New Roman"/>
          <w:color w:val="auto"/>
          <w:sz w:val="24"/>
          <w:szCs w:val="24"/>
        </w:rPr>
        <w:t>,6</w:t>
      </w:r>
      <w:r w:rsidRPr="00957F21">
        <w:rPr>
          <w:rFonts w:ascii="Times New Roman" w:hAnsi="Times New Roman"/>
          <w:color w:val="auto"/>
          <w:sz w:val="24"/>
          <w:szCs w:val="24"/>
        </w:rPr>
        <w:t>%,</w:t>
      </w:r>
      <w:r w:rsidRPr="00AC3D53">
        <w:rPr>
          <w:rFonts w:ascii="Times New Roman" w:hAnsi="Times New Roman"/>
          <w:color w:val="FF0000"/>
          <w:sz w:val="24"/>
          <w:szCs w:val="24"/>
        </w:rPr>
        <w:t xml:space="preserve"> </w:t>
      </w:r>
      <w:r w:rsidRPr="00957F21">
        <w:rPr>
          <w:rFonts w:ascii="Times New Roman" w:hAnsi="Times New Roman"/>
          <w:color w:val="auto"/>
          <w:sz w:val="24"/>
          <w:szCs w:val="24"/>
        </w:rPr>
        <w:t xml:space="preserve">«Содержание и развитие жилищно-коммунального хозяйства в городском поселении Уваровка на 2015-2019 годы» – </w:t>
      </w:r>
      <w:r>
        <w:rPr>
          <w:rFonts w:ascii="Times New Roman" w:hAnsi="Times New Roman"/>
          <w:color w:val="auto"/>
          <w:sz w:val="24"/>
          <w:szCs w:val="24"/>
        </w:rPr>
        <w:t>26,1</w:t>
      </w:r>
      <w:r w:rsidRPr="00957F21">
        <w:rPr>
          <w:rFonts w:ascii="Times New Roman" w:hAnsi="Times New Roman"/>
          <w:color w:val="auto"/>
          <w:sz w:val="24"/>
          <w:szCs w:val="24"/>
        </w:rPr>
        <w:t>%,</w:t>
      </w:r>
      <w:r w:rsidRPr="00AC3D53">
        <w:rPr>
          <w:rFonts w:ascii="Times New Roman" w:hAnsi="Times New Roman"/>
          <w:color w:val="FF0000"/>
          <w:sz w:val="24"/>
          <w:szCs w:val="24"/>
        </w:rPr>
        <w:t xml:space="preserve"> </w:t>
      </w:r>
      <w:r w:rsidRPr="006D0C32">
        <w:rPr>
          <w:rFonts w:ascii="Times New Roman" w:hAnsi="Times New Roman"/>
          <w:color w:val="auto"/>
          <w:sz w:val="24"/>
          <w:szCs w:val="24"/>
        </w:rPr>
        <w:t>«</w:t>
      </w:r>
      <w:r w:rsidRPr="006D0C32">
        <w:rPr>
          <w:rStyle w:val="af0"/>
          <w:rFonts w:ascii="Times New Roman" w:hAnsi="Times New Roman"/>
          <w:b w:val="0"/>
          <w:color w:val="auto"/>
          <w:sz w:val="24"/>
          <w:szCs w:val="24"/>
        </w:rPr>
        <w:t>Развитие культуры на территории городского поселения Уваровка на 2014-2018 годы</w:t>
      </w:r>
      <w:r w:rsidRPr="006D0C32">
        <w:rPr>
          <w:rFonts w:ascii="Times New Roman" w:hAnsi="Times New Roman"/>
          <w:color w:val="auto"/>
          <w:sz w:val="24"/>
          <w:szCs w:val="24"/>
        </w:rPr>
        <w:t xml:space="preserve">» – </w:t>
      </w:r>
      <w:r w:rsidRPr="00C852E8">
        <w:rPr>
          <w:rFonts w:ascii="Times New Roman" w:hAnsi="Times New Roman"/>
          <w:color w:val="auto"/>
          <w:sz w:val="24"/>
          <w:szCs w:val="24"/>
        </w:rPr>
        <w:t>25,6%.</w:t>
      </w:r>
    </w:p>
    <w:p w:rsidR="00B00DE0" w:rsidRPr="008762D9" w:rsidRDefault="00B00DE0" w:rsidP="00B00DE0">
      <w:pPr>
        <w:pStyle w:val="ab"/>
        <w:ind w:firstLine="560"/>
        <w:jc w:val="both"/>
        <w:rPr>
          <w:rFonts w:ascii="Times New Roman" w:hAnsi="Times New Roman"/>
          <w:color w:val="auto"/>
          <w:sz w:val="24"/>
          <w:szCs w:val="24"/>
        </w:rPr>
      </w:pPr>
      <w:r w:rsidRPr="008762D9">
        <w:rPr>
          <w:rFonts w:ascii="Times New Roman" w:hAnsi="Times New Roman"/>
          <w:color w:val="auto"/>
          <w:sz w:val="24"/>
          <w:szCs w:val="24"/>
        </w:rPr>
        <w:lastRenderedPageBreak/>
        <w:t xml:space="preserve">Доля расходов на реализацию программных мероприятий в общем объеме расходов бюджета в 2018 и 2019 годах составляет 99,2% и 99% соответственно. </w:t>
      </w:r>
    </w:p>
    <w:p w:rsidR="00933A54" w:rsidRDefault="00933A54" w:rsidP="00B00DE0">
      <w:pPr>
        <w:pStyle w:val="ab"/>
        <w:spacing w:after="0"/>
        <w:ind w:firstLine="709"/>
        <w:jc w:val="both"/>
        <w:rPr>
          <w:rFonts w:ascii="Times New Roman" w:hAnsi="Times New Roman"/>
          <w:color w:val="auto"/>
          <w:sz w:val="24"/>
          <w:szCs w:val="24"/>
        </w:rPr>
      </w:pPr>
    </w:p>
    <w:p w:rsidR="00B00DE0" w:rsidRPr="00741381" w:rsidRDefault="00B00DE0" w:rsidP="00B00DE0">
      <w:pPr>
        <w:pStyle w:val="ab"/>
        <w:spacing w:after="0"/>
        <w:ind w:firstLine="709"/>
        <w:jc w:val="both"/>
        <w:rPr>
          <w:rFonts w:ascii="Times New Roman" w:hAnsi="Times New Roman"/>
          <w:color w:val="auto"/>
          <w:sz w:val="24"/>
          <w:szCs w:val="24"/>
        </w:rPr>
      </w:pPr>
      <w:r w:rsidRPr="00741381">
        <w:rPr>
          <w:rFonts w:ascii="Times New Roman" w:hAnsi="Times New Roman"/>
          <w:color w:val="auto"/>
          <w:sz w:val="24"/>
          <w:szCs w:val="24"/>
        </w:rPr>
        <w:t xml:space="preserve">Анализ предусмотренного на 2017 год финансирования муниципальных программ представлен в таблице: </w:t>
      </w:r>
    </w:p>
    <w:p w:rsidR="00B00DE0" w:rsidRPr="00741381" w:rsidRDefault="00B00DE0" w:rsidP="00B00DE0">
      <w:pPr>
        <w:pStyle w:val="ab"/>
        <w:spacing w:after="0"/>
        <w:ind w:firstLine="709"/>
        <w:jc w:val="both"/>
        <w:rPr>
          <w:rFonts w:ascii="Times New Roman" w:hAnsi="Times New Roman"/>
          <w:color w:val="auto"/>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2268"/>
        <w:gridCol w:w="2127"/>
        <w:gridCol w:w="1275"/>
      </w:tblGrid>
      <w:tr w:rsidR="00B00DE0" w:rsidRPr="00F27CFD" w:rsidTr="00C12102">
        <w:tc>
          <w:tcPr>
            <w:tcW w:w="4077" w:type="dxa"/>
            <w:vAlign w:val="center"/>
          </w:tcPr>
          <w:p w:rsidR="00B00DE0" w:rsidRPr="000049B0" w:rsidRDefault="00B00DE0" w:rsidP="00C12102">
            <w:pPr>
              <w:pStyle w:val="ab"/>
              <w:spacing w:after="0"/>
              <w:jc w:val="center"/>
              <w:rPr>
                <w:rStyle w:val="af0"/>
                <w:rFonts w:ascii="Times New Roman" w:hAnsi="Times New Roman"/>
                <w:b w:val="0"/>
                <w:color w:val="auto"/>
                <w:sz w:val="24"/>
                <w:szCs w:val="24"/>
              </w:rPr>
            </w:pPr>
            <w:r w:rsidRPr="000049B0">
              <w:rPr>
                <w:rStyle w:val="af0"/>
                <w:rFonts w:ascii="Times New Roman" w:hAnsi="Times New Roman"/>
                <w:b w:val="0"/>
                <w:color w:val="auto"/>
                <w:sz w:val="24"/>
                <w:szCs w:val="24"/>
              </w:rPr>
              <w:t>Наименование муниципальных программ</w:t>
            </w:r>
          </w:p>
        </w:tc>
        <w:tc>
          <w:tcPr>
            <w:tcW w:w="2268" w:type="dxa"/>
            <w:vAlign w:val="center"/>
          </w:tcPr>
          <w:p w:rsidR="00B00DE0" w:rsidRPr="000049B0" w:rsidRDefault="00B00DE0" w:rsidP="00C12102">
            <w:pPr>
              <w:pStyle w:val="ab"/>
              <w:spacing w:after="0"/>
              <w:jc w:val="center"/>
              <w:rPr>
                <w:rStyle w:val="af0"/>
                <w:rFonts w:ascii="Times New Roman" w:hAnsi="Times New Roman"/>
                <w:b w:val="0"/>
                <w:color w:val="auto"/>
                <w:sz w:val="24"/>
                <w:szCs w:val="24"/>
              </w:rPr>
            </w:pPr>
            <w:r w:rsidRPr="000049B0">
              <w:rPr>
                <w:rStyle w:val="af0"/>
                <w:rFonts w:ascii="Times New Roman" w:hAnsi="Times New Roman"/>
                <w:b w:val="0"/>
                <w:color w:val="auto"/>
                <w:sz w:val="24"/>
                <w:szCs w:val="24"/>
              </w:rPr>
              <w:t>Объем финансирования, предусмотренный проектом бюджета на 2017 год, тыс. руб.</w:t>
            </w:r>
          </w:p>
        </w:tc>
        <w:tc>
          <w:tcPr>
            <w:tcW w:w="2127" w:type="dxa"/>
            <w:vAlign w:val="center"/>
          </w:tcPr>
          <w:p w:rsidR="00B00DE0" w:rsidRPr="000049B0" w:rsidRDefault="00B00DE0" w:rsidP="00C12102">
            <w:pPr>
              <w:pStyle w:val="ab"/>
              <w:spacing w:after="0"/>
              <w:jc w:val="center"/>
              <w:rPr>
                <w:rStyle w:val="af0"/>
                <w:rFonts w:ascii="Times New Roman" w:hAnsi="Times New Roman"/>
                <w:b w:val="0"/>
                <w:color w:val="auto"/>
                <w:sz w:val="24"/>
                <w:szCs w:val="24"/>
              </w:rPr>
            </w:pPr>
            <w:r w:rsidRPr="000049B0">
              <w:rPr>
                <w:rStyle w:val="af0"/>
                <w:rFonts w:ascii="Times New Roman" w:hAnsi="Times New Roman"/>
                <w:b w:val="0"/>
                <w:color w:val="auto"/>
                <w:sz w:val="24"/>
                <w:szCs w:val="24"/>
              </w:rPr>
              <w:t>Объем финансирования, предусмотренный паспортом муниципальной программы на 2017 год, тыс. руб.</w:t>
            </w:r>
          </w:p>
        </w:tc>
        <w:tc>
          <w:tcPr>
            <w:tcW w:w="1275" w:type="dxa"/>
            <w:vAlign w:val="center"/>
          </w:tcPr>
          <w:p w:rsidR="00B00DE0" w:rsidRPr="0091180F" w:rsidRDefault="00B00DE0" w:rsidP="00C12102">
            <w:pPr>
              <w:pStyle w:val="ab"/>
              <w:spacing w:after="0"/>
              <w:jc w:val="center"/>
              <w:rPr>
                <w:rStyle w:val="af0"/>
                <w:rFonts w:ascii="Times New Roman" w:hAnsi="Times New Roman"/>
                <w:b w:val="0"/>
                <w:color w:val="auto"/>
                <w:sz w:val="24"/>
                <w:szCs w:val="24"/>
              </w:rPr>
            </w:pPr>
            <w:r w:rsidRPr="0091180F">
              <w:rPr>
                <w:rStyle w:val="af0"/>
                <w:rFonts w:ascii="Times New Roman" w:hAnsi="Times New Roman"/>
                <w:b w:val="0"/>
                <w:color w:val="000000" w:themeColor="text1"/>
                <w:sz w:val="24"/>
                <w:szCs w:val="24"/>
              </w:rPr>
              <w:t>Сумма отклонения</w:t>
            </w:r>
          </w:p>
        </w:tc>
      </w:tr>
      <w:tr w:rsidR="00B00DE0" w:rsidRPr="00F27CFD" w:rsidTr="00C12102">
        <w:trPr>
          <w:trHeight w:val="327"/>
        </w:trPr>
        <w:tc>
          <w:tcPr>
            <w:tcW w:w="4077" w:type="dxa"/>
          </w:tcPr>
          <w:p w:rsidR="00B00DE0" w:rsidRPr="00FA5C40" w:rsidRDefault="00B00DE0" w:rsidP="00C12102">
            <w:pPr>
              <w:pStyle w:val="ab"/>
              <w:spacing w:after="0"/>
              <w:rPr>
                <w:rStyle w:val="af0"/>
                <w:rFonts w:ascii="Times New Roman" w:hAnsi="Times New Roman"/>
                <w:b w:val="0"/>
                <w:bCs w:val="0"/>
                <w:color w:val="auto"/>
                <w:sz w:val="24"/>
                <w:szCs w:val="24"/>
              </w:rPr>
            </w:pPr>
            <w:r w:rsidRPr="00FA5C40">
              <w:rPr>
                <w:rStyle w:val="af0"/>
                <w:rFonts w:ascii="Times New Roman" w:hAnsi="Times New Roman"/>
                <w:b w:val="0"/>
                <w:bCs w:val="0"/>
                <w:color w:val="auto"/>
                <w:sz w:val="24"/>
                <w:szCs w:val="24"/>
              </w:rPr>
              <w:t>Безопасность в городском поселении Уваровка на 2015-2019 годы</w:t>
            </w:r>
          </w:p>
        </w:tc>
        <w:tc>
          <w:tcPr>
            <w:tcW w:w="2268"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195,0</w:t>
            </w:r>
          </w:p>
        </w:tc>
        <w:tc>
          <w:tcPr>
            <w:tcW w:w="2127"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195,0</w:t>
            </w:r>
          </w:p>
        </w:tc>
        <w:tc>
          <w:tcPr>
            <w:tcW w:w="1275"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w:t>
            </w:r>
          </w:p>
        </w:tc>
      </w:tr>
      <w:tr w:rsidR="00B00DE0" w:rsidRPr="00F27CFD" w:rsidTr="00C12102">
        <w:trPr>
          <w:trHeight w:val="744"/>
        </w:trPr>
        <w:tc>
          <w:tcPr>
            <w:tcW w:w="4077" w:type="dxa"/>
          </w:tcPr>
          <w:p w:rsidR="00B00DE0" w:rsidRPr="00FA5C40" w:rsidRDefault="00B00DE0" w:rsidP="00C12102">
            <w:pPr>
              <w:pStyle w:val="ab"/>
              <w:spacing w:after="0"/>
              <w:rPr>
                <w:rFonts w:ascii="Times New Roman" w:hAnsi="Times New Roman"/>
                <w:color w:val="auto"/>
                <w:sz w:val="24"/>
                <w:szCs w:val="24"/>
              </w:rPr>
            </w:pPr>
            <w:r w:rsidRPr="00FA5C40">
              <w:rPr>
                <w:rFonts w:ascii="Times New Roman" w:hAnsi="Times New Roman"/>
                <w:color w:val="auto"/>
                <w:sz w:val="24"/>
                <w:szCs w:val="24"/>
              </w:rPr>
              <w:t>Обеспечение жильем молодых семей на 2016-2020 годы</w:t>
            </w:r>
          </w:p>
        </w:tc>
        <w:tc>
          <w:tcPr>
            <w:tcW w:w="2268"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1 027,0</w:t>
            </w:r>
          </w:p>
        </w:tc>
        <w:tc>
          <w:tcPr>
            <w:tcW w:w="2127"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1</w:t>
            </w:r>
            <w:r>
              <w:rPr>
                <w:rStyle w:val="af0"/>
                <w:rFonts w:ascii="Times New Roman" w:hAnsi="Times New Roman"/>
                <w:b w:val="0"/>
                <w:color w:val="auto"/>
                <w:sz w:val="24"/>
                <w:szCs w:val="24"/>
              </w:rPr>
              <w:t xml:space="preserve"> </w:t>
            </w:r>
            <w:r w:rsidRPr="00FA5C40">
              <w:rPr>
                <w:rStyle w:val="af0"/>
                <w:rFonts w:ascii="Times New Roman" w:hAnsi="Times New Roman"/>
                <w:b w:val="0"/>
                <w:color w:val="auto"/>
                <w:sz w:val="24"/>
                <w:szCs w:val="24"/>
              </w:rPr>
              <w:t>376,7</w:t>
            </w:r>
          </w:p>
        </w:tc>
        <w:tc>
          <w:tcPr>
            <w:tcW w:w="1275"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- 349,7</w:t>
            </w:r>
          </w:p>
        </w:tc>
      </w:tr>
      <w:tr w:rsidR="00B00DE0" w:rsidRPr="00F27CFD" w:rsidTr="00C12102">
        <w:trPr>
          <w:trHeight w:val="228"/>
        </w:trPr>
        <w:tc>
          <w:tcPr>
            <w:tcW w:w="4077" w:type="dxa"/>
          </w:tcPr>
          <w:p w:rsidR="00B00DE0" w:rsidRPr="009E510E" w:rsidRDefault="00B00DE0" w:rsidP="00C12102">
            <w:pPr>
              <w:pStyle w:val="ab"/>
              <w:spacing w:after="0"/>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Дорожное хозяйство городского поселения Уваровка на 2015-2019 годы</w:t>
            </w:r>
          </w:p>
        </w:tc>
        <w:tc>
          <w:tcPr>
            <w:tcW w:w="2268"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8 915,0</w:t>
            </w:r>
          </w:p>
        </w:tc>
        <w:tc>
          <w:tcPr>
            <w:tcW w:w="2127"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8 915,0</w:t>
            </w:r>
          </w:p>
        </w:tc>
        <w:tc>
          <w:tcPr>
            <w:tcW w:w="1275"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Pr>
                <w:rStyle w:val="af0"/>
                <w:rFonts w:ascii="Times New Roman" w:hAnsi="Times New Roman"/>
                <w:b w:val="0"/>
                <w:color w:val="auto"/>
                <w:sz w:val="24"/>
                <w:szCs w:val="24"/>
              </w:rPr>
              <w:t>-</w:t>
            </w:r>
          </w:p>
        </w:tc>
      </w:tr>
      <w:tr w:rsidR="00B00DE0" w:rsidRPr="009E510E" w:rsidTr="00C12102">
        <w:trPr>
          <w:trHeight w:val="600"/>
        </w:trPr>
        <w:tc>
          <w:tcPr>
            <w:tcW w:w="4077" w:type="dxa"/>
          </w:tcPr>
          <w:p w:rsidR="00B00DE0" w:rsidRPr="009E510E" w:rsidRDefault="00B00DE0" w:rsidP="00C12102">
            <w:pPr>
              <w:pStyle w:val="ab"/>
              <w:spacing w:after="0"/>
              <w:rPr>
                <w:rFonts w:ascii="Times New Roman" w:hAnsi="Times New Roman"/>
                <w:color w:val="auto"/>
                <w:sz w:val="24"/>
                <w:szCs w:val="24"/>
              </w:rPr>
            </w:pPr>
            <w:r w:rsidRPr="009E510E">
              <w:rPr>
                <w:rFonts w:ascii="Times New Roman" w:hAnsi="Times New Roman"/>
                <w:color w:val="auto"/>
                <w:sz w:val="24"/>
                <w:szCs w:val="24"/>
              </w:rPr>
              <w:t>Содержание и развитие жилищно-коммунального хозяйства в городском поселении Уваровка на 2015-2019 годы</w:t>
            </w:r>
          </w:p>
        </w:tc>
        <w:tc>
          <w:tcPr>
            <w:tcW w:w="2268"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15 291,0</w:t>
            </w:r>
          </w:p>
        </w:tc>
        <w:tc>
          <w:tcPr>
            <w:tcW w:w="2127"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15 291,0</w:t>
            </w:r>
          </w:p>
        </w:tc>
        <w:tc>
          <w:tcPr>
            <w:tcW w:w="1275"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Pr>
                <w:rStyle w:val="af0"/>
                <w:rFonts w:ascii="Times New Roman" w:hAnsi="Times New Roman"/>
                <w:b w:val="0"/>
                <w:color w:val="auto"/>
                <w:sz w:val="24"/>
                <w:szCs w:val="24"/>
              </w:rPr>
              <w:t>-</w:t>
            </w:r>
          </w:p>
        </w:tc>
      </w:tr>
      <w:tr w:rsidR="00B00DE0" w:rsidRPr="00F27CFD" w:rsidTr="00C12102">
        <w:trPr>
          <w:trHeight w:val="132"/>
        </w:trPr>
        <w:tc>
          <w:tcPr>
            <w:tcW w:w="4077" w:type="dxa"/>
          </w:tcPr>
          <w:p w:rsidR="00B00DE0" w:rsidRPr="009E510E" w:rsidRDefault="00B00DE0" w:rsidP="00C12102">
            <w:pPr>
              <w:pStyle w:val="ab"/>
              <w:spacing w:after="0"/>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Развитие культуры на территории городского поселения Уваровка на 2014-2018 годы</w:t>
            </w:r>
          </w:p>
        </w:tc>
        <w:tc>
          <w:tcPr>
            <w:tcW w:w="2268"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14 965,0</w:t>
            </w:r>
          </w:p>
        </w:tc>
        <w:tc>
          <w:tcPr>
            <w:tcW w:w="2127"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14 965,0</w:t>
            </w:r>
          </w:p>
        </w:tc>
        <w:tc>
          <w:tcPr>
            <w:tcW w:w="1275"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w:t>
            </w:r>
          </w:p>
        </w:tc>
      </w:tr>
      <w:tr w:rsidR="00B00DE0" w:rsidRPr="00F27CFD" w:rsidTr="00C12102">
        <w:trPr>
          <w:trHeight w:val="132"/>
        </w:trPr>
        <w:tc>
          <w:tcPr>
            <w:tcW w:w="4077" w:type="dxa"/>
          </w:tcPr>
          <w:p w:rsidR="00B00DE0" w:rsidRPr="009E510E" w:rsidRDefault="00B00DE0" w:rsidP="00C12102">
            <w:pPr>
              <w:pStyle w:val="ab"/>
              <w:spacing w:after="0"/>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Муниципальное управление городского поселения Уваровка на 2015-2019 годы</w:t>
            </w:r>
          </w:p>
        </w:tc>
        <w:tc>
          <w:tcPr>
            <w:tcW w:w="2268"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15 569,7</w:t>
            </w:r>
          </w:p>
        </w:tc>
        <w:tc>
          <w:tcPr>
            <w:tcW w:w="2127"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15 569,7</w:t>
            </w:r>
          </w:p>
        </w:tc>
        <w:tc>
          <w:tcPr>
            <w:tcW w:w="1275"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w:t>
            </w:r>
          </w:p>
        </w:tc>
      </w:tr>
      <w:tr w:rsidR="00B00DE0" w:rsidRPr="00F27CFD" w:rsidTr="00C12102">
        <w:trPr>
          <w:trHeight w:val="132"/>
        </w:trPr>
        <w:tc>
          <w:tcPr>
            <w:tcW w:w="4077" w:type="dxa"/>
          </w:tcPr>
          <w:p w:rsidR="00B00DE0" w:rsidRPr="00FA5C40" w:rsidRDefault="00B00DE0" w:rsidP="00C12102">
            <w:pPr>
              <w:pStyle w:val="ab"/>
              <w:spacing w:after="0"/>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Развитие физической культуры и спорта, формирование здорового образа жизни населения городского поселения Уваровка на 2015-2019 годы</w:t>
            </w:r>
          </w:p>
        </w:tc>
        <w:tc>
          <w:tcPr>
            <w:tcW w:w="2268"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470,0</w:t>
            </w:r>
          </w:p>
        </w:tc>
        <w:tc>
          <w:tcPr>
            <w:tcW w:w="2127"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1 401,5</w:t>
            </w:r>
          </w:p>
        </w:tc>
        <w:tc>
          <w:tcPr>
            <w:tcW w:w="1275"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- 931,5</w:t>
            </w:r>
          </w:p>
        </w:tc>
      </w:tr>
      <w:tr w:rsidR="00B00DE0" w:rsidRPr="00F27CFD" w:rsidTr="00C12102">
        <w:trPr>
          <w:trHeight w:val="132"/>
        </w:trPr>
        <w:tc>
          <w:tcPr>
            <w:tcW w:w="4077" w:type="dxa"/>
          </w:tcPr>
          <w:p w:rsidR="00B00DE0" w:rsidRPr="00FA5C40" w:rsidRDefault="00B00DE0" w:rsidP="00C12102">
            <w:pPr>
              <w:pStyle w:val="ab"/>
              <w:spacing w:after="0"/>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Энергосбережение и повышение энергетической эффективности на территории городского поселения Уваровка Можайского муниципального района Московской области на 2015-2019 годы</w:t>
            </w:r>
          </w:p>
        </w:tc>
        <w:tc>
          <w:tcPr>
            <w:tcW w:w="2268"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2 068,0</w:t>
            </w:r>
          </w:p>
        </w:tc>
        <w:tc>
          <w:tcPr>
            <w:tcW w:w="2127"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Pr>
                <w:rStyle w:val="af0"/>
                <w:rFonts w:ascii="Times New Roman" w:hAnsi="Times New Roman"/>
                <w:b w:val="0"/>
                <w:color w:val="auto"/>
                <w:sz w:val="24"/>
                <w:szCs w:val="24"/>
              </w:rPr>
              <w:t>2 068,0</w:t>
            </w:r>
          </w:p>
        </w:tc>
        <w:tc>
          <w:tcPr>
            <w:tcW w:w="1275"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Pr>
                <w:rStyle w:val="af0"/>
                <w:rFonts w:ascii="Times New Roman" w:hAnsi="Times New Roman"/>
                <w:b w:val="0"/>
                <w:color w:val="auto"/>
                <w:sz w:val="24"/>
                <w:szCs w:val="24"/>
              </w:rPr>
              <w:t>-</w:t>
            </w:r>
          </w:p>
        </w:tc>
      </w:tr>
      <w:tr w:rsidR="00B00DE0" w:rsidRPr="00F27CFD" w:rsidTr="00C12102">
        <w:trPr>
          <w:trHeight w:val="132"/>
        </w:trPr>
        <w:tc>
          <w:tcPr>
            <w:tcW w:w="4077" w:type="dxa"/>
          </w:tcPr>
          <w:p w:rsidR="00B00DE0" w:rsidRPr="009E510E" w:rsidRDefault="00B00DE0" w:rsidP="00C12102">
            <w:pPr>
              <w:pStyle w:val="ab"/>
              <w:spacing w:after="0"/>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Поддержка и развитие малого и среднего предпринимательства в городском поселении Уваровка Можайского муниципального района Московской области на 2016-2020 годы</w:t>
            </w:r>
          </w:p>
        </w:tc>
        <w:tc>
          <w:tcPr>
            <w:tcW w:w="2268"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30,0</w:t>
            </w:r>
          </w:p>
        </w:tc>
        <w:tc>
          <w:tcPr>
            <w:tcW w:w="2127" w:type="dxa"/>
            <w:vAlign w:val="center"/>
          </w:tcPr>
          <w:p w:rsidR="00B00DE0" w:rsidRPr="009E510E" w:rsidRDefault="00B00DE0" w:rsidP="00C12102">
            <w:pPr>
              <w:pStyle w:val="ab"/>
              <w:spacing w:after="0"/>
              <w:jc w:val="center"/>
              <w:rPr>
                <w:rStyle w:val="af0"/>
                <w:rFonts w:ascii="Times New Roman" w:hAnsi="Times New Roman"/>
                <w:b w:val="0"/>
                <w:color w:val="auto"/>
                <w:sz w:val="24"/>
                <w:szCs w:val="24"/>
              </w:rPr>
            </w:pPr>
            <w:r w:rsidRPr="009E510E">
              <w:rPr>
                <w:rStyle w:val="af0"/>
                <w:rFonts w:ascii="Times New Roman" w:hAnsi="Times New Roman"/>
                <w:b w:val="0"/>
                <w:color w:val="auto"/>
                <w:sz w:val="24"/>
                <w:szCs w:val="24"/>
              </w:rPr>
              <w:t>30,0</w:t>
            </w:r>
          </w:p>
        </w:tc>
        <w:tc>
          <w:tcPr>
            <w:tcW w:w="1275" w:type="dxa"/>
            <w:vAlign w:val="center"/>
          </w:tcPr>
          <w:p w:rsidR="00B00DE0" w:rsidRPr="007E5125" w:rsidRDefault="00B00DE0" w:rsidP="00C12102">
            <w:pPr>
              <w:pStyle w:val="ab"/>
              <w:spacing w:after="0"/>
              <w:jc w:val="center"/>
              <w:rPr>
                <w:rStyle w:val="af0"/>
                <w:rFonts w:ascii="Times New Roman" w:hAnsi="Times New Roman"/>
                <w:b w:val="0"/>
                <w:color w:val="auto"/>
                <w:sz w:val="24"/>
                <w:szCs w:val="24"/>
              </w:rPr>
            </w:pPr>
            <w:r w:rsidRPr="007E5125">
              <w:rPr>
                <w:rStyle w:val="af0"/>
                <w:rFonts w:ascii="Times New Roman" w:hAnsi="Times New Roman"/>
                <w:b w:val="0"/>
                <w:color w:val="auto"/>
                <w:sz w:val="24"/>
                <w:szCs w:val="24"/>
              </w:rPr>
              <w:t>-</w:t>
            </w:r>
          </w:p>
        </w:tc>
      </w:tr>
      <w:tr w:rsidR="00B00DE0" w:rsidRPr="00F27CFD" w:rsidTr="00C12102">
        <w:trPr>
          <w:trHeight w:val="504"/>
        </w:trPr>
        <w:tc>
          <w:tcPr>
            <w:tcW w:w="4077" w:type="dxa"/>
          </w:tcPr>
          <w:p w:rsidR="00B00DE0" w:rsidRPr="00FA5C40" w:rsidRDefault="00B00DE0" w:rsidP="00C12102">
            <w:pPr>
              <w:pStyle w:val="ab"/>
              <w:spacing w:after="0"/>
              <w:rPr>
                <w:rFonts w:ascii="Times New Roman" w:hAnsi="Times New Roman"/>
                <w:color w:val="auto"/>
                <w:sz w:val="24"/>
                <w:szCs w:val="24"/>
              </w:rPr>
            </w:pPr>
            <w:r w:rsidRPr="00FA5C40">
              <w:rPr>
                <w:rFonts w:ascii="Times New Roman" w:hAnsi="Times New Roman"/>
                <w:color w:val="auto"/>
                <w:sz w:val="24"/>
                <w:szCs w:val="24"/>
              </w:rPr>
              <w:t>Итого расходов по муниципальным программам</w:t>
            </w:r>
          </w:p>
        </w:tc>
        <w:tc>
          <w:tcPr>
            <w:tcW w:w="2268"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 xml:space="preserve">58 530,7 </w:t>
            </w:r>
          </w:p>
        </w:tc>
        <w:tc>
          <w:tcPr>
            <w:tcW w:w="2127"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sidRPr="00FA5C40">
              <w:rPr>
                <w:rStyle w:val="af0"/>
                <w:rFonts w:ascii="Times New Roman" w:hAnsi="Times New Roman"/>
                <w:b w:val="0"/>
                <w:color w:val="auto"/>
                <w:sz w:val="24"/>
                <w:szCs w:val="24"/>
              </w:rPr>
              <w:t xml:space="preserve">59 </w:t>
            </w:r>
            <w:r>
              <w:rPr>
                <w:rStyle w:val="af0"/>
                <w:rFonts w:ascii="Times New Roman" w:hAnsi="Times New Roman"/>
                <w:b w:val="0"/>
                <w:color w:val="auto"/>
                <w:sz w:val="24"/>
                <w:szCs w:val="24"/>
              </w:rPr>
              <w:t>811,9</w:t>
            </w:r>
          </w:p>
        </w:tc>
        <w:tc>
          <w:tcPr>
            <w:tcW w:w="1275" w:type="dxa"/>
            <w:vAlign w:val="center"/>
          </w:tcPr>
          <w:p w:rsidR="00B00DE0" w:rsidRPr="00FA5C40" w:rsidRDefault="00B00DE0" w:rsidP="00C12102">
            <w:pPr>
              <w:pStyle w:val="ab"/>
              <w:spacing w:after="0"/>
              <w:jc w:val="center"/>
              <w:rPr>
                <w:rStyle w:val="af0"/>
                <w:rFonts w:ascii="Times New Roman" w:hAnsi="Times New Roman"/>
                <w:b w:val="0"/>
                <w:color w:val="auto"/>
                <w:sz w:val="24"/>
                <w:szCs w:val="24"/>
              </w:rPr>
            </w:pPr>
            <w:r>
              <w:rPr>
                <w:rStyle w:val="af0"/>
                <w:rFonts w:ascii="Times New Roman" w:hAnsi="Times New Roman"/>
                <w:b w:val="0"/>
                <w:color w:val="auto"/>
                <w:sz w:val="24"/>
                <w:szCs w:val="24"/>
              </w:rPr>
              <w:t>- 1 281,2</w:t>
            </w:r>
          </w:p>
        </w:tc>
      </w:tr>
    </w:tbl>
    <w:p w:rsidR="00B00DE0" w:rsidRPr="00F27CFD" w:rsidRDefault="00B00DE0" w:rsidP="00B00DE0">
      <w:pPr>
        <w:spacing w:after="0" w:line="240" w:lineRule="auto"/>
        <w:ind w:firstLine="709"/>
        <w:jc w:val="both"/>
        <w:rPr>
          <w:rFonts w:ascii="Times New Roman" w:hAnsi="Times New Roman"/>
          <w:b/>
          <w:color w:val="FF0000"/>
          <w:sz w:val="24"/>
          <w:szCs w:val="24"/>
        </w:rPr>
      </w:pPr>
    </w:p>
    <w:p w:rsidR="00B00DE0" w:rsidRPr="00EA493A" w:rsidRDefault="00B00DE0" w:rsidP="00B00DE0">
      <w:pPr>
        <w:spacing w:after="0" w:line="240" w:lineRule="auto"/>
        <w:ind w:firstLine="709"/>
        <w:jc w:val="both"/>
        <w:rPr>
          <w:rFonts w:ascii="Times New Roman" w:hAnsi="Times New Roman"/>
          <w:sz w:val="24"/>
          <w:szCs w:val="24"/>
        </w:rPr>
      </w:pPr>
      <w:r w:rsidRPr="00EA493A">
        <w:rPr>
          <w:rFonts w:ascii="Times New Roman" w:hAnsi="Times New Roman"/>
          <w:sz w:val="24"/>
          <w:szCs w:val="24"/>
        </w:rPr>
        <w:t>В соответствии со ст</w:t>
      </w:r>
      <w:r w:rsidR="004D2E22">
        <w:rPr>
          <w:rFonts w:ascii="Times New Roman" w:hAnsi="Times New Roman"/>
          <w:sz w:val="24"/>
          <w:szCs w:val="24"/>
        </w:rPr>
        <w:t>.</w:t>
      </w:r>
      <w:r w:rsidRPr="00EA493A">
        <w:rPr>
          <w:rFonts w:ascii="Times New Roman" w:hAnsi="Times New Roman"/>
          <w:sz w:val="24"/>
          <w:szCs w:val="24"/>
        </w:rPr>
        <w:t xml:space="preserve"> 179 Бюджетного кодекса РФ, Порядком разработки и реализации муниципальных программ городского поселения Уваровка, утвержденного постановлением главы городского поселения Уваровка от 20.05.2013 № 139, объем бюджетных ассигнований на финансовое обеспечение реализации мероприятий  муниципальных программ «Обеспечение жильем молодых семей на 2016-2020 годы», «</w:t>
      </w:r>
      <w:r w:rsidRPr="00EA493A">
        <w:rPr>
          <w:rStyle w:val="af0"/>
          <w:rFonts w:ascii="Times New Roman" w:hAnsi="Times New Roman"/>
          <w:b w:val="0"/>
          <w:sz w:val="24"/>
          <w:szCs w:val="24"/>
        </w:rPr>
        <w:t>Развитие физической культуры и спорта, формирование здорового образа жизни населения городского поселения Уваровка на 2015-2019 годы»</w:t>
      </w:r>
      <w:r w:rsidRPr="00EA493A">
        <w:rPr>
          <w:rFonts w:ascii="Times New Roman" w:hAnsi="Times New Roman"/>
          <w:sz w:val="24"/>
          <w:szCs w:val="24"/>
        </w:rPr>
        <w:t xml:space="preserve"> подлежат приведению в соответствие с решением Совета депутатов городского поселения Уваровка «О бюджете городского поселения Уваровка Можайского муниципального района Московской области на 2017 год и плановый период 2018 и 2019 годов».</w:t>
      </w:r>
    </w:p>
    <w:p w:rsidR="00B00DE0" w:rsidRDefault="00B00DE0" w:rsidP="0042275A">
      <w:pPr>
        <w:spacing w:after="0" w:line="240" w:lineRule="auto"/>
        <w:jc w:val="both"/>
        <w:rPr>
          <w:rFonts w:ascii="Times New Roman" w:hAnsi="Times New Roman"/>
          <w:sz w:val="24"/>
          <w:szCs w:val="24"/>
        </w:rPr>
      </w:pPr>
    </w:p>
    <w:p w:rsidR="000F3B44" w:rsidRPr="00A92127" w:rsidRDefault="00764023" w:rsidP="00CF402F">
      <w:pPr>
        <w:spacing w:after="0" w:line="240" w:lineRule="auto"/>
        <w:ind w:firstLine="708"/>
        <w:jc w:val="center"/>
        <w:rPr>
          <w:rFonts w:ascii="Times New Roman" w:hAnsi="Times New Roman"/>
          <w:b/>
          <w:sz w:val="24"/>
          <w:szCs w:val="24"/>
        </w:rPr>
      </w:pPr>
      <w:r w:rsidRPr="00A92127">
        <w:rPr>
          <w:rFonts w:ascii="Times New Roman" w:hAnsi="Times New Roman"/>
          <w:b/>
          <w:sz w:val="24"/>
          <w:szCs w:val="24"/>
        </w:rPr>
        <w:t>Замечания</w:t>
      </w:r>
      <w:r w:rsidR="000F3B44" w:rsidRPr="00A92127">
        <w:rPr>
          <w:rFonts w:ascii="Times New Roman" w:hAnsi="Times New Roman"/>
          <w:b/>
          <w:sz w:val="24"/>
          <w:szCs w:val="24"/>
        </w:rPr>
        <w:t xml:space="preserve"> и предложения:</w:t>
      </w:r>
    </w:p>
    <w:p w:rsidR="000F3B44" w:rsidRPr="00325023" w:rsidRDefault="000F3B44" w:rsidP="00CF402F">
      <w:pPr>
        <w:spacing w:after="0" w:line="240" w:lineRule="auto"/>
        <w:ind w:firstLine="708"/>
        <w:jc w:val="both"/>
        <w:rPr>
          <w:rFonts w:ascii="Times New Roman" w:hAnsi="Times New Roman"/>
          <w:color w:val="FF0000"/>
          <w:sz w:val="24"/>
          <w:szCs w:val="24"/>
        </w:rPr>
      </w:pPr>
    </w:p>
    <w:p w:rsidR="00E20B0A" w:rsidRPr="00E20B0A" w:rsidRDefault="00E20B0A" w:rsidP="00E20B0A">
      <w:pPr>
        <w:autoSpaceDE w:val="0"/>
        <w:autoSpaceDN w:val="0"/>
        <w:adjustRightInd w:val="0"/>
        <w:spacing w:after="0" w:line="240" w:lineRule="auto"/>
        <w:ind w:firstLine="708"/>
        <w:jc w:val="both"/>
        <w:rPr>
          <w:rFonts w:ascii="Times New Roman" w:hAnsi="Times New Roman"/>
          <w:sz w:val="24"/>
          <w:szCs w:val="24"/>
        </w:rPr>
      </w:pPr>
      <w:bookmarkStart w:id="0" w:name="anchorpa5"/>
      <w:bookmarkEnd w:id="0"/>
      <w:r w:rsidRPr="00933A54">
        <w:rPr>
          <w:rFonts w:ascii="Times New Roman" w:hAnsi="Times New Roman"/>
          <w:sz w:val="24"/>
          <w:szCs w:val="24"/>
        </w:rPr>
        <w:t>1. Документы</w:t>
      </w:r>
      <w:r w:rsidRPr="008B324B">
        <w:rPr>
          <w:rFonts w:ascii="Times New Roman" w:hAnsi="Times New Roman"/>
          <w:sz w:val="24"/>
          <w:szCs w:val="24"/>
        </w:rPr>
        <w:t xml:space="preserve"> и материалы к проекту решения о бюджете не в полном объеме соответствуют ст. 184.2 Бюджетного кодекса РФ и п. 9.1 Положения о бюджетном процессе, так как не представлен верхний предел муниципального долга </w:t>
      </w:r>
      <w:r w:rsidRPr="00E20B0A">
        <w:rPr>
          <w:rFonts w:ascii="Times New Roman" w:hAnsi="Times New Roman"/>
          <w:sz w:val="24"/>
          <w:szCs w:val="24"/>
        </w:rPr>
        <w:t>на 1 января года, следующего за очередным финансовым годом и каждым годом планового периода</w:t>
      </w:r>
      <w:r>
        <w:rPr>
          <w:rFonts w:ascii="Times New Roman" w:hAnsi="Times New Roman"/>
          <w:sz w:val="24"/>
          <w:szCs w:val="24"/>
        </w:rPr>
        <w:t>.</w:t>
      </w:r>
    </w:p>
    <w:p w:rsidR="00E20B0A" w:rsidRPr="00E20B0A" w:rsidRDefault="00E20B0A" w:rsidP="00E20B0A">
      <w:pPr>
        <w:autoSpaceDE w:val="0"/>
        <w:autoSpaceDN w:val="0"/>
        <w:adjustRightInd w:val="0"/>
        <w:spacing w:after="0" w:line="240" w:lineRule="auto"/>
        <w:ind w:firstLine="708"/>
        <w:jc w:val="both"/>
        <w:rPr>
          <w:rFonts w:ascii="Times New Roman" w:hAnsi="Times New Roman"/>
          <w:color w:val="FF0000"/>
          <w:sz w:val="24"/>
          <w:szCs w:val="24"/>
        </w:rPr>
      </w:pPr>
      <w:r w:rsidRPr="00933A54">
        <w:rPr>
          <w:rFonts w:ascii="Times New Roman" w:hAnsi="Times New Roman"/>
          <w:sz w:val="24"/>
          <w:szCs w:val="24"/>
        </w:rPr>
        <w:t>2.</w:t>
      </w:r>
      <w:r w:rsidR="00D018B7" w:rsidRPr="00933A54">
        <w:rPr>
          <w:rFonts w:ascii="Times New Roman" w:hAnsi="Times New Roman"/>
          <w:sz w:val="24"/>
          <w:szCs w:val="24"/>
        </w:rPr>
        <w:t xml:space="preserve"> </w:t>
      </w:r>
      <w:r w:rsidRPr="00933A54">
        <w:rPr>
          <w:rFonts w:ascii="Times New Roman" w:hAnsi="Times New Roman"/>
          <w:sz w:val="24"/>
          <w:szCs w:val="24"/>
        </w:rPr>
        <w:t>Положение</w:t>
      </w:r>
      <w:r w:rsidRPr="00E20B0A">
        <w:rPr>
          <w:rFonts w:ascii="Times New Roman" w:hAnsi="Times New Roman"/>
          <w:sz w:val="24"/>
          <w:szCs w:val="24"/>
        </w:rPr>
        <w:t xml:space="preserve"> о бюджетном процессе требует приведения в соответствие с Бюджетным кодексом РФ.</w:t>
      </w:r>
    </w:p>
    <w:p w:rsidR="00D018B7" w:rsidRPr="005A0478" w:rsidRDefault="00E20B0A" w:rsidP="00D018B7">
      <w:pPr>
        <w:autoSpaceDE w:val="0"/>
        <w:autoSpaceDN w:val="0"/>
        <w:adjustRightInd w:val="0"/>
        <w:spacing w:after="0" w:line="240" w:lineRule="auto"/>
        <w:ind w:firstLine="709"/>
        <w:jc w:val="both"/>
        <w:rPr>
          <w:rFonts w:ascii="Times New Roman" w:hAnsi="Times New Roman"/>
          <w:sz w:val="24"/>
          <w:szCs w:val="24"/>
        </w:rPr>
      </w:pPr>
      <w:r w:rsidRPr="00933A54">
        <w:rPr>
          <w:rFonts w:ascii="Times New Roman" w:hAnsi="Times New Roman"/>
          <w:sz w:val="24"/>
          <w:szCs w:val="24"/>
        </w:rPr>
        <w:t>3.</w:t>
      </w:r>
      <w:r w:rsidR="00D018B7" w:rsidRPr="00933A54">
        <w:rPr>
          <w:rFonts w:ascii="Times New Roman" w:hAnsi="Times New Roman"/>
          <w:sz w:val="24"/>
          <w:szCs w:val="24"/>
        </w:rPr>
        <w:t xml:space="preserve"> Состав</w:t>
      </w:r>
      <w:r w:rsidR="00D018B7" w:rsidRPr="005A0478">
        <w:rPr>
          <w:rFonts w:ascii="Times New Roman" w:hAnsi="Times New Roman"/>
          <w:sz w:val="24"/>
          <w:szCs w:val="24"/>
        </w:rPr>
        <w:t xml:space="preserve"> показателей, представляемых для рассмотрения и утверждения в проекте решения о бюджете, не в полном объеме соответствует требованиям ст. 184.1 Бюджетного кодекса РФ и п. 8.2 Положения о бюджетном процессе, так как проектом решения о бюджете не утверждается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004844D7">
        <w:rPr>
          <w:rFonts w:ascii="Times New Roman" w:hAnsi="Times New Roman"/>
          <w:sz w:val="24"/>
          <w:szCs w:val="24"/>
        </w:rPr>
        <w:t>.</w:t>
      </w:r>
      <w:r w:rsidR="00D018B7" w:rsidRPr="005A0478">
        <w:rPr>
          <w:rFonts w:ascii="Times New Roman" w:hAnsi="Times New Roman"/>
          <w:sz w:val="24"/>
          <w:szCs w:val="24"/>
        </w:rPr>
        <w:t xml:space="preserve"> </w:t>
      </w:r>
    </w:p>
    <w:p w:rsidR="001F3E9B" w:rsidRPr="00B00DE0" w:rsidRDefault="00A92127" w:rsidP="00B00DE0">
      <w:pPr>
        <w:pStyle w:val="ab"/>
        <w:spacing w:after="0"/>
        <w:ind w:firstLine="720"/>
        <w:jc w:val="both"/>
        <w:rPr>
          <w:rFonts w:ascii="Times New Roman" w:hAnsi="Times New Roman"/>
          <w:color w:val="auto"/>
          <w:spacing w:val="3"/>
          <w:sz w:val="24"/>
          <w:szCs w:val="24"/>
        </w:rPr>
      </w:pPr>
      <w:r w:rsidRPr="00B00DE0">
        <w:rPr>
          <w:rFonts w:ascii="Times New Roman" w:hAnsi="Times New Roman"/>
          <w:color w:val="auto"/>
          <w:sz w:val="24"/>
          <w:szCs w:val="24"/>
        </w:rPr>
        <w:t>4</w:t>
      </w:r>
      <w:r w:rsidR="00B00DE0" w:rsidRPr="00B00DE0">
        <w:rPr>
          <w:rFonts w:ascii="Times New Roman" w:hAnsi="Times New Roman"/>
          <w:color w:val="auto"/>
          <w:sz w:val="24"/>
          <w:szCs w:val="24"/>
        </w:rPr>
        <w:t xml:space="preserve">. </w:t>
      </w:r>
      <w:r w:rsidR="001F3E9B" w:rsidRPr="00B00DE0">
        <w:rPr>
          <w:rFonts w:ascii="Times New Roman" w:hAnsi="Times New Roman"/>
          <w:color w:val="auto"/>
          <w:spacing w:val="3"/>
          <w:sz w:val="24"/>
          <w:szCs w:val="24"/>
        </w:rPr>
        <w:t>В</w:t>
      </w:r>
      <w:r w:rsidR="001F3E9B" w:rsidRPr="002D36D9">
        <w:rPr>
          <w:rFonts w:ascii="Times New Roman" w:hAnsi="Times New Roman"/>
          <w:color w:val="auto"/>
          <w:spacing w:val="3"/>
          <w:sz w:val="24"/>
          <w:szCs w:val="24"/>
        </w:rPr>
        <w:t xml:space="preserve"> приложении 1 к проекту решения о бюджете наименование кода бюджетной классификации 2 02 03000 00 0000 151 «Субвенции бюджетам субъектов </w:t>
      </w:r>
      <w:r w:rsidR="001F3E9B" w:rsidRPr="00B00DE0">
        <w:rPr>
          <w:rFonts w:ascii="Times New Roman" w:hAnsi="Times New Roman"/>
          <w:color w:val="auto"/>
          <w:spacing w:val="3"/>
          <w:sz w:val="24"/>
          <w:szCs w:val="24"/>
        </w:rPr>
        <w:t xml:space="preserve">Российской Федерации и муниципальных образований» не соответствует </w:t>
      </w:r>
      <w:r w:rsidR="00B00DE0" w:rsidRPr="00B00DE0">
        <w:rPr>
          <w:rFonts w:ascii="Times New Roman" w:hAnsi="Times New Roman"/>
          <w:color w:val="auto"/>
          <w:spacing w:val="3"/>
          <w:sz w:val="24"/>
          <w:szCs w:val="24"/>
        </w:rPr>
        <w:t>Указаниям о порядке применения бюджетной классификации Российской Федерации, утвержденным приказом Министерства финансов Российской Федерации от 01.07.2013 № 65н</w:t>
      </w:r>
      <w:r w:rsidR="00851031">
        <w:rPr>
          <w:rFonts w:ascii="Times New Roman" w:hAnsi="Times New Roman"/>
          <w:color w:val="auto"/>
          <w:spacing w:val="3"/>
          <w:sz w:val="24"/>
          <w:szCs w:val="24"/>
        </w:rPr>
        <w:t xml:space="preserve"> (далее -</w:t>
      </w:r>
      <w:r w:rsidR="00851031" w:rsidRPr="00851031">
        <w:rPr>
          <w:rFonts w:ascii="Times New Roman" w:hAnsi="Times New Roman"/>
          <w:color w:val="auto"/>
          <w:spacing w:val="3"/>
          <w:sz w:val="24"/>
          <w:szCs w:val="24"/>
        </w:rPr>
        <w:t xml:space="preserve"> </w:t>
      </w:r>
      <w:r w:rsidR="00851031" w:rsidRPr="00B00DE0">
        <w:rPr>
          <w:rFonts w:ascii="Times New Roman" w:hAnsi="Times New Roman"/>
          <w:color w:val="auto"/>
          <w:spacing w:val="3"/>
          <w:sz w:val="24"/>
          <w:szCs w:val="24"/>
        </w:rPr>
        <w:t>Указания о порядке применения бюджетной классификации РФ</w:t>
      </w:r>
      <w:r w:rsidR="00851031">
        <w:rPr>
          <w:rFonts w:ascii="Times New Roman" w:hAnsi="Times New Roman"/>
          <w:color w:val="auto"/>
          <w:spacing w:val="3"/>
          <w:sz w:val="24"/>
          <w:szCs w:val="24"/>
        </w:rPr>
        <w:t>)</w:t>
      </w:r>
      <w:r w:rsidR="001F3E9B" w:rsidRPr="00B00DE0">
        <w:rPr>
          <w:rFonts w:ascii="Times New Roman" w:hAnsi="Times New Roman"/>
          <w:color w:val="auto"/>
          <w:spacing w:val="3"/>
          <w:sz w:val="24"/>
          <w:szCs w:val="24"/>
        </w:rPr>
        <w:t>.</w:t>
      </w:r>
    </w:p>
    <w:p w:rsidR="00B00DE0" w:rsidRPr="003F7759" w:rsidRDefault="00B00DE0" w:rsidP="003F7759">
      <w:pPr>
        <w:shd w:val="clear" w:color="auto" w:fill="FFFFFF"/>
        <w:spacing w:after="0" w:line="240" w:lineRule="auto"/>
        <w:ind w:firstLine="720"/>
        <w:jc w:val="both"/>
        <w:rPr>
          <w:rFonts w:ascii="Times New Roman" w:hAnsi="Times New Roman"/>
          <w:spacing w:val="3"/>
          <w:sz w:val="24"/>
          <w:szCs w:val="24"/>
        </w:rPr>
      </w:pPr>
      <w:r w:rsidRPr="003F7759">
        <w:rPr>
          <w:rFonts w:ascii="Times New Roman" w:hAnsi="Times New Roman"/>
          <w:spacing w:val="3"/>
          <w:sz w:val="24"/>
          <w:szCs w:val="24"/>
        </w:rPr>
        <w:t>5</w:t>
      </w:r>
      <w:r w:rsidR="00E20B0A" w:rsidRPr="003F7759">
        <w:rPr>
          <w:rFonts w:ascii="Times New Roman" w:hAnsi="Times New Roman"/>
          <w:spacing w:val="3"/>
          <w:sz w:val="24"/>
          <w:szCs w:val="24"/>
        </w:rPr>
        <w:t xml:space="preserve">. </w:t>
      </w:r>
      <w:r w:rsidRPr="003F7759">
        <w:rPr>
          <w:rFonts w:ascii="Times New Roman" w:hAnsi="Times New Roman"/>
          <w:spacing w:val="3"/>
          <w:sz w:val="24"/>
          <w:szCs w:val="24"/>
        </w:rPr>
        <w:t xml:space="preserve">В приложении 4  к проекту решения о бюджете наименование подраздела «0106» не соответствует Указаниям о порядке применения бюджетной классификации </w:t>
      </w:r>
      <w:r w:rsidR="003F7759" w:rsidRPr="003F7759">
        <w:rPr>
          <w:rFonts w:ascii="Times New Roman" w:hAnsi="Times New Roman"/>
          <w:spacing w:val="3"/>
          <w:sz w:val="24"/>
          <w:szCs w:val="24"/>
        </w:rPr>
        <w:t>РФ.</w:t>
      </w:r>
      <w:r w:rsidRPr="003F7759">
        <w:rPr>
          <w:rFonts w:ascii="Times New Roman" w:hAnsi="Times New Roman"/>
          <w:spacing w:val="3"/>
          <w:sz w:val="24"/>
          <w:szCs w:val="24"/>
        </w:rPr>
        <w:t xml:space="preserve"> </w:t>
      </w:r>
    </w:p>
    <w:p w:rsidR="00186008" w:rsidRPr="003F7759" w:rsidRDefault="003F7759" w:rsidP="003F7759">
      <w:pPr>
        <w:pStyle w:val="ab"/>
        <w:spacing w:after="0"/>
        <w:ind w:firstLine="720"/>
        <w:jc w:val="both"/>
        <w:rPr>
          <w:rFonts w:ascii="Times New Roman" w:hAnsi="Times New Roman"/>
          <w:color w:val="auto"/>
          <w:spacing w:val="3"/>
          <w:sz w:val="24"/>
          <w:szCs w:val="24"/>
        </w:rPr>
      </w:pPr>
      <w:r w:rsidRPr="003F7759">
        <w:rPr>
          <w:rFonts w:ascii="Times New Roman" w:hAnsi="Times New Roman"/>
          <w:color w:val="auto"/>
          <w:spacing w:val="3"/>
          <w:sz w:val="24"/>
          <w:szCs w:val="24"/>
        </w:rPr>
        <w:t xml:space="preserve">6. </w:t>
      </w:r>
      <w:r w:rsidR="00186008" w:rsidRPr="003F7759">
        <w:rPr>
          <w:rFonts w:ascii="Times New Roman" w:hAnsi="Times New Roman"/>
          <w:color w:val="auto"/>
          <w:spacing w:val="3"/>
          <w:sz w:val="24"/>
          <w:szCs w:val="24"/>
        </w:rPr>
        <w:t xml:space="preserve">Расходы </w:t>
      </w:r>
      <w:r w:rsidR="00B506AD" w:rsidRPr="003F7759">
        <w:rPr>
          <w:rFonts w:ascii="Times New Roman" w:hAnsi="Times New Roman"/>
          <w:color w:val="auto"/>
          <w:spacing w:val="3"/>
          <w:sz w:val="24"/>
          <w:szCs w:val="24"/>
        </w:rPr>
        <w:t>по главному распорядителю бюджетных средств</w:t>
      </w:r>
      <w:r w:rsidR="00186008" w:rsidRPr="003F7759">
        <w:rPr>
          <w:rFonts w:ascii="Times New Roman" w:hAnsi="Times New Roman"/>
          <w:color w:val="auto"/>
          <w:spacing w:val="3"/>
          <w:sz w:val="24"/>
          <w:szCs w:val="24"/>
        </w:rPr>
        <w:t xml:space="preserve"> не нашли отражения в приложениях 4, 5 к проекту решения о бюджете, что не соответствует Указаниям о порядке применения бюджетной кл</w:t>
      </w:r>
      <w:r w:rsidRPr="003F7759">
        <w:rPr>
          <w:rFonts w:ascii="Times New Roman" w:hAnsi="Times New Roman"/>
          <w:color w:val="auto"/>
          <w:spacing w:val="3"/>
          <w:sz w:val="24"/>
          <w:szCs w:val="24"/>
        </w:rPr>
        <w:t>ассификации РФ</w:t>
      </w:r>
      <w:r w:rsidR="00186008" w:rsidRPr="003F7759">
        <w:rPr>
          <w:rFonts w:ascii="Times New Roman" w:hAnsi="Times New Roman"/>
          <w:color w:val="auto"/>
          <w:spacing w:val="3"/>
          <w:sz w:val="24"/>
          <w:szCs w:val="24"/>
        </w:rPr>
        <w:t>.</w:t>
      </w:r>
    </w:p>
    <w:p w:rsidR="00B00DE0" w:rsidRDefault="00E20B0A" w:rsidP="003F7759">
      <w:pPr>
        <w:spacing w:after="0" w:line="240" w:lineRule="auto"/>
        <w:ind w:firstLine="709"/>
        <w:jc w:val="both"/>
        <w:rPr>
          <w:rFonts w:ascii="Times New Roman" w:hAnsi="Times New Roman"/>
          <w:sz w:val="24"/>
          <w:szCs w:val="24"/>
        </w:rPr>
      </w:pPr>
      <w:r w:rsidRPr="003F7759">
        <w:rPr>
          <w:rFonts w:ascii="Times New Roman" w:hAnsi="Times New Roman"/>
          <w:spacing w:val="3"/>
          <w:sz w:val="24"/>
          <w:szCs w:val="24"/>
        </w:rPr>
        <w:t xml:space="preserve"> </w:t>
      </w:r>
      <w:r w:rsidR="003F7759" w:rsidRPr="003F7759">
        <w:rPr>
          <w:rFonts w:ascii="Times New Roman" w:hAnsi="Times New Roman"/>
          <w:spacing w:val="3"/>
          <w:sz w:val="24"/>
          <w:szCs w:val="24"/>
        </w:rPr>
        <w:t>7</w:t>
      </w:r>
      <w:r w:rsidRPr="003F7759">
        <w:rPr>
          <w:rFonts w:ascii="Times New Roman" w:hAnsi="Times New Roman"/>
          <w:spacing w:val="3"/>
          <w:sz w:val="24"/>
          <w:szCs w:val="24"/>
        </w:rPr>
        <w:t xml:space="preserve">. </w:t>
      </w:r>
      <w:r w:rsidR="00B00DE0" w:rsidRPr="003F7759">
        <w:rPr>
          <w:rFonts w:ascii="Times New Roman" w:hAnsi="Times New Roman"/>
          <w:sz w:val="24"/>
          <w:szCs w:val="24"/>
        </w:rPr>
        <w:t xml:space="preserve">В соответствии со </w:t>
      </w:r>
      <w:r w:rsidR="005C793B">
        <w:rPr>
          <w:rFonts w:ascii="Times New Roman" w:hAnsi="Times New Roman"/>
          <w:sz w:val="24"/>
          <w:szCs w:val="24"/>
        </w:rPr>
        <w:t xml:space="preserve">ст. </w:t>
      </w:r>
      <w:r w:rsidR="00B00DE0" w:rsidRPr="003F7759">
        <w:rPr>
          <w:rFonts w:ascii="Times New Roman" w:hAnsi="Times New Roman"/>
          <w:sz w:val="24"/>
          <w:szCs w:val="24"/>
        </w:rPr>
        <w:t>179 Бюджетного кодекса РФ, Порядком разработки и реализации муниципальных программ городского поселения Уваровка, утвержденного постановлением главы городского поселения Уваровка от 20.05.2013 № 139, объем бюджетных ассигнований на финансовое обеспечение реализации мероприятий  муниципальных программ</w:t>
      </w:r>
      <w:r w:rsidR="00B00DE0" w:rsidRPr="00EA493A">
        <w:rPr>
          <w:rFonts w:ascii="Times New Roman" w:hAnsi="Times New Roman"/>
          <w:sz w:val="24"/>
          <w:szCs w:val="24"/>
        </w:rPr>
        <w:t xml:space="preserve"> «Обеспечение жильем молодых семей на 2016-2020 годы», «</w:t>
      </w:r>
      <w:r w:rsidR="00B00DE0" w:rsidRPr="00EA493A">
        <w:rPr>
          <w:rStyle w:val="af0"/>
          <w:rFonts w:ascii="Times New Roman" w:hAnsi="Times New Roman"/>
          <w:b w:val="0"/>
          <w:sz w:val="24"/>
          <w:szCs w:val="24"/>
        </w:rPr>
        <w:t>Развитие физической культуры и спорта, формирование здорового образа жизни населения городского поселения Уваровка на 2015-2019 годы»</w:t>
      </w:r>
      <w:r w:rsidR="00B00DE0" w:rsidRPr="00EA493A">
        <w:rPr>
          <w:rFonts w:ascii="Times New Roman" w:hAnsi="Times New Roman"/>
          <w:sz w:val="24"/>
          <w:szCs w:val="24"/>
        </w:rPr>
        <w:t xml:space="preserve"> подлеж</w:t>
      </w:r>
      <w:r w:rsidR="004D2E22">
        <w:rPr>
          <w:rFonts w:ascii="Times New Roman" w:hAnsi="Times New Roman"/>
          <w:sz w:val="24"/>
          <w:szCs w:val="24"/>
        </w:rPr>
        <w:t>и</w:t>
      </w:r>
      <w:r w:rsidR="00B00DE0" w:rsidRPr="00EA493A">
        <w:rPr>
          <w:rFonts w:ascii="Times New Roman" w:hAnsi="Times New Roman"/>
          <w:sz w:val="24"/>
          <w:szCs w:val="24"/>
        </w:rPr>
        <w:t xml:space="preserve">т приведению в соответствие с решением Совета депутатов городского поселения Уваровка «О бюджете </w:t>
      </w:r>
      <w:r w:rsidR="00B00DE0" w:rsidRPr="00EA493A">
        <w:rPr>
          <w:rFonts w:ascii="Times New Roman" w:hAnsi="Times New Roman"/>
          <w:sz w:val="24"/>
          <w:szCs w:val="24"/>
        </w:rPr>
        <w:lastRenderedPageBreak/>
        <w:t>городского поселения Уваровка Можайского муниципального района Московской области на 2017 год и плановый период 2018 и 2019 годов».</w:t>
      </w:r>
    </w:p>
    <w:p w:rsidR="00B00DE0" w:rsidRDefault="006D6EF5" w:rsidP="00B00DE0">
      <w:pPr>
        <w:pStyle w:val="ab"/>
        <w:spacing w:after="0"/>
        <w:ind w:firstLine="720"/>
        <w:jc w:val="both"/>
        <w:rPr>
          <w:rFonts w:ascii="Times New Roman" w:hAnsi="Times New Roman"/>
          <w:iCs/>
          <w:color w:val="auto"/>
          <w:sz w:val="24"/>
          <w:szCs w:val="24"/>
        </w:rPr>
      </w:pPr>
      <w:r>
        <w:rPr>
          <w:rFonts w:ascii="Times New Roman" w:hAnsi="Times New Roman"/>
          <w:color w:val="auto"/>
          <w:sz w:val="24"/>
          <w:szCs w:val="24"/>
        </w:rPr>
        <w:t>8</w:t>
      </w:r>
      <w:r w:rsidR="00B00DE0" w:rsidRPr="00B00DE0">
        <w:rPr>
          <w:rFonts w:ascii="Times New Roman" w:hAnsi="Times New Roman"/>
          <w:color w:val="auto"/>
          <w:sz w:val="24"/>
          <w:szCs w:val="24"/>
        </w:rPr>
        <w:t>. Предельный</w:t>
      </w:r>
      <w:r w:rsidR="00B00DE0" w:rsidRPr="00E20B0A">
        <w:rPr>
          <w:rFonts w:ascii="Times New Roman" w:hAnsi="Times New Roman"/>
          <w:color w:val="auto"/>
          <w:sz w:val="24"/>
          <w:szCs w:val="24"/>
        </w:rPr>
        <w:t xml:space="preserve"> объем муниципального долга на 2017 год устанавливается пунктом 13 проекта решения о бюджете в сумме 28 003 тыс. рублей, что не соответствует требованиям п</w:t>
      </w:r>
      <w:r w:rsidR="004D2E22">
        <w:rPr>
          <w:rFonts w:ascii="Times New Roman" w:hAnsi="Times New Roman"/>
          <w:color w:val="auto"/>
          <w:sz w:val="24"/>
          <w:szCs w:val="24"/>
        </w:rPr>
        <w:t>.</w:t>
      </w:r>
      <w:r w:rsidR="00B00DE0" w:rsidRPr="00E20B0A">
        <w:rPr>
          <w:rFonts w:ascii="Times New Roman" w:hAnsi="Times New Roman"/>
          <w:color w:val="auto"/>
          <w:sz w:val="24"/>
          <w:szCs w:val="24"/>
        </w:rPr>
        <w:t xml:space="preserve"> 3 ст</w:t>
      </w:r>
      <w:r w:rsidR="004D2E22">
        <w:rPr>
          <w:rFonts w:ascii="Times New Roman" w:hAnsi="Times New Roman"/>
          <w:color w:val="auto"/>
          <w:sz w:val="24"/>
          <w:szCs w:val="24"/>
        </w:rPr>
        <w:t>.</w:t>
      </w:r>
      <w:r w:rsidR="00B00DE0" w:rsidRPr="00E20B0A">
        <w:rPr>
          <w:rFonts w:ascii="Times New Roman" w:hAnsi="Times New Roman"/>
          <w:color w:val="auto"/>
          <w:sz w:val="24"/>
          <w:szCs w:val="24"/>
        </w:rPr>
        <w:t xml:space="preserve"> 107 Бюджетного кодекса РФ и превышает установленные ограничения, поскольку не учтены положения абзаца второго указанного пункта, касающиеся муниципальных образований, </w:t>
      </w:r>
      <w:r w:rsidR="00B00DE0" w:rsidRPr="00E20B0A">
        <w:rPr>
          <w:rFonts w:ascii="Times New Roman" w:hAnsi="Times New Roman"/>
          <w:iCs/>
          <w:color w:val="auto"/>
          <w:sz w:val="24"/>
          <w:szCs w:val="24"/>
        </w:rPr>
        <w:t>в бюджетах которых доля дотаций и налоговых доходов по дополнительным нормативам отчислений в течение двух из трех последних отчетных финансовых лет превышала 50 процентов объема собственных доходов местных бюджетов.</w:t>
      </w:r>
    </w:p>
    <w:p w:rsidR="00933A54" w:rsidRDefault="00933A54" w:rsidP="00E20B0A">
      <w:pPr>
        <w:spacing w:after="0" w:line="240" w:lineRule="auto"/>
        <w:ind w:firstLine="709"/>
        <w:jc w:val="both"/>
        <w:rPr>
          <w:rFonts w:ascii="Times New Roman" w:hAnsi="Times New Roman"/>
          <w:sz w:val="24"/>
          <w:szCs w:val="24"/>
        </w:rPr>
      </w:pPr>
    </w:p>
    <w:p w:rsidR="00E20B0A" w:rsidRPr="001B1445" w:rsidRDefault="00E20B0A" w:rsidP="00E20B0A">
      <w:pPr>
        <w:spacing w:after="0" w:line="240" w:lineRule="auto"/>
        <w:ind w:firstLine="709"/>
        <w:jc w:val="both"/>
        <w:rPr>
          <w:rFonts w:ascii="Times New Roman" w:hAnsi="Times New Roman"/>
          <w:sz w:val="24"/>
          <w:szCs w:val="24"/>
        </w:rPr>
      </w:pPr>
      <w:r w:rsidRPr="001B1445">
        <w:rPr>
          <w:rFonts w:ascii="Times New Roman" w:hAnsi="Times New Roman"/>
          <w:sz w:val="24"/>
          <w:szCs w:val="24"/>
        </w:rPr>
        <w:t>На основании изложенного Контрольно-счетная палата предлагает при рассмотрении Советом депутатов проекта решения о бюджете учесть замечания и предложения, содержащиеся в заключении.</w:t>
      </w:r>
    </w:p>
    <w:p w:rsidR="00E20B0A" w:rsidRPr="001B1445" w:rsidRDefault="00E20B0A" w:rsidP="00E20B0A">
      <w:pPr>
        <w:spacing w:after="0" w:line="240" w:lineRule="auto"/>
        <w:ind w:firstLine="709"/>
        <w:jc w:val="both"/>
        <w:rPr>
          <w:rFonts w:ascii="Times New Roman" w:hAnsi="Times New Roman"/>
          <w:sz w:val="24"/>
          <w:szCs w:val="24"/>
        </w:rPr>
      </w:pPr>
    </w:p>
    <w:p w:rsidR="000F3B44" w:rsidRPr="002579D2" w:rsidRDefault="000F3B44" w:rsidP="004E7741">
      <w:pPr>
        <w:spacing w:after="0" w:line="240" w:lineRule="auto"/>
        <w:ind w:firstLine="709"/>
        <w:jc w:val="both"/>
        <w:rPr>
          <w:rFonts w:ascii="Times New Roman" w:hAnsi="Times New Roman"/>
          <w:sz w:val="24"/>
          <w:szCs w:val="24"/>
        </w:rPr>
      </w:pPr>
    </w:p>
    <w:p w:rsidR="000F3B44" w:rsidRPr="002579D2" w:rsidRDefault="004844D7" w:rsidP="001F46AC">
      <w:pPr>
        <w:spacing w:after="0" w:line="240" w:lineRule="auto"/>
        <w:jc w:val="both"/>
        <w:rPr>
          <w:rFonts w:ascii="Times New Roman" w:hAnsi="Times New Roman"/>
          <w:b/>
          <w:sz w:val="24"/>
          <w:szCs w:val="24"/>
        </w:rPr>
      </w:pPr>
      <w:r w:rsidRPr="002579D2">
        <w:rPr>
          <w:rFonts w:ascii="Times New Roman" w:hAnsi="Times New Roman"/>
          <w:b/>
          <w:sz w:val="24"/>
          <w:szCs w:val="24"/>
        </w:rPr>
        <w:t xml:space="preserve">Заместитель </w:t>
      </w:r>
      <w:r w:rsidR="000F3B44" w:rsidRPr="002579D2">
        <w:rPr>
          <w:rFonts w:ascii="Times New Roman" w:hAnsi="Times New Roman"/>
          <w:b/>
          <w:sz w:val="24"/>
          <w:szCs w:val="24"/>
        </w:rPr>
        <w:t>Председател</w:t>
      </w:r>
      <w:r w:rsidRPr="002579D2">
        <w:rPr>
          <w:rFonts w:ascii="Times New Roman" w:hAnsi="Times New Roman"/>
          <w:b/>
          <w:sz w:val="24"/>
          <w:szCs w:val="24"/>
        </w:rPr>
        <w:t>я</w:t>
      </w:r>
      <w:r w:rsidR="000F3B44" w:rsidRPr="002579D2">
        <w:rPr>
          <w:rFonts w:ascii="Times New Roman" w:hAnsi="Times New Roman"/>
          <w:b/>
          <w:sz w:val="24"/>
          <w:szCs w:val="24"/>
        </w:rPr>
        <w:t xml:space="preserve"> Контрольно-счётной палаты </w:t>
      </w:r>
    </w:p>
    <w:p w:rsidR="000F3B44" w:rsidRPr="002579D2" w:rsidRDefault="000F3B44" w:rsidP="001F46AC">
      <w:pPr>
        <w:spacing w:after="0" w:line="240" w:lineRule="auto"/>
        <w:jc w:val="both"/>
        <w:rPr>
          <w:rFonts w:ascii="Times New Roman" w:hAnsi="Times New Roman"/>
          <w:b/>
          <w:sz w:val="24"/>
          <w:szCs w:val="24"/>
        </w:rPr>
      </w:pPr>
      <w:r w:rsidRPr="002579D2">
        <w:rPr>
          <w:rFonts w:ascii="Times New Roman" w:hAnsi="Times New Roman"/>
          <w:b/>
          <w:sz w:val="24"/>
          <w:szCs w:val="24"/>
        </w:rPr>
        <w:t xml:space="preserve">Можайского муниципального района  </w:t>
      </w:r>
      <w:r w:rsidRPr="002579D2">
        <w:rPr>
          <w:rFonts w:ascii="Times New Roman" w:hAnsi="Times New Roman"/>
          <w:b/>
          <w:sz w:val="24"/>
          <w:szCs w:val="24"/>
        </w:rPr>
        <w:tab/>
      </w:r>
      <w:r w:rsidRPr="002579D2">
        <w:rPr>
          <w:rFonts w:ascii="Times New Roman" w:hAnsi="Times New Roman"/>
          <w:b/>
          <w:sz w:val="24"/>
          <w:szCs w:val="24"/>
        </w:rPr>
        <w:tab/>
      </w:r>
      <w:r w:rsidRPr="002579D2">
        <w:rPr>
          <w:rFonts w:ascii="Times New Roman" w:hAnsi="Times New Roman"/>
          <w:b/>
          <w:sz w:val="24"/>
          <w:szCs w:val="24"/>
        </w:rPr>
        <w:tab/>
      </w:r>
      <w:r w:rsidRPr="002579D2">
        <w:rPr>
          <w:rFonts w:ascii="Times New Roman" w:hAnsi="Times New Roman"/>
          <w:b/>
          <w:sz w:val="24"/>
          <w:szCs w:val="24"/>
        </w:rPr>
        <w:tab/>
      </w:r>
      <w:r w:rsidRPr="002579D2">
        <w:rPr>
          <w:rFonts w:ascii="Times New Roman" w:hAnsi="Times New Roman"/>
          <w:b/>
          <w:sz w:val="24"/>
          <w:szCs w:val="24"/>
        </w:rPr>
        <w:tab/>
        <w:t xml:space="preserve">          О.В. </w:t>
      </w:r>
      <w:r w:rsidR="004844D7" w:rsidRPr="002579D2">
        <w:rPr>
          <w:rFonts w:ascii="Times New Roman" w:hAnsi="Times New Roman"/>
          <w:b/>
          <w:sz w:val="24"/>
          <w:szCs w:val="24"/>
        </w:rPr>
        <w:t>Кузнецова</w:t>
      </w:r>
    </w:p>
    <w:p w:rsidR="000F3B44" w:rsidRPr="002579D2" w:rsidRDefault="000F3B44" w:rsidP="001F46AC">
      <w:pPr>
        <w:spacing w:after="0" w:line="240" w:lineRule="auto"/>
        <w:jc w:val="both"/>
        <w:rPr>
          <w:rFonts w:ascii="Times New Roman" w:hAnsi="Times New Roman"/>
          <w:sz w:val="24"/>
          <w:szCs w:val="24"/>
        </w:rPr>
      </w:pPr>
      <w:r w:rsidRPr="002579D2">
        <w:rPr>
          <w:rFonts w:ascii="Times New Roman" w:hAnsi="Times New Roman"/>
          <w:sz w:val="24"/>
          <w:szCs w:val="24"/>
        </w:rPr>
        <w:tab/>
      </w:r>
      <w:r w:rsidRPr="002579D2">
        <w:rPr>
          <w:rFonts w:ascii="Times New Roman" w:hAnsi="Times New Roman"/>
          <w:sz w:val="24"/>
          <w:szCs w:val="24"/>
        </w:rPr>
        <w:tab/>
      </w:r>
      <w:r w:rsidRPr="002579D2">
        <w:rPr>
          <w:rFonts w:ascii="Times New Roman" w:hAnsi="Times New Roman"/>
          <w:sz w:val="24"/>
          <w:szCs w:val="24"/>
        </w:rPr>
        <w:tab/>
      </w:r>
      <w:r w:rsidRPr="002579D2">
        <w:rPr>
          <w:rFonts w:ascii="Times New Roman" w:hAnsi="Times New Roman"/>
          <w:sz w:val="24"/>
          <w:szCs w:val="24"/>
        </w:rPr>
        <w:tab/>
      </w:r>
      <w:r w:rsidRPr="002579D2">
        <w:rPr>
          <w:rFonts w:ascii="Times New Roman" w:hAnsi="Times New Roman"/>
          <w:sz w:val="24"/>
          <w:szCs w:val="24"/>
        </w:rPr>
        <w:tab/>
        <w:t xml:space="preserve"> </w:t>
      </w:r>
    </w:p>
    <w:sectPr w:rsidR="000F3B44" w:rsidRPr="002579D2" w:rsidSect="00275B4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D18" w:rsidRDefault="007B6D18" w:rsidP="009D3C22">
      <w:pPr>
        <w:spacing w:after="0" w:line="240" w:lineRule="auto"/>
      </w:pPr>
      <w:r>
        <w:separator/>
      </w:r>
    </w:p>
  </w:endnote>
  <w:endnote w:type="continuationSeparator" w:id="1">
    <w:p w:rsidR="007B6D18" w:rsidRDefault="007B6D18" w:rsidP="009D3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02" w:rsidRDefault="00CD0FC7">
    <w:pPr>
      <w:pStyle w:val="a6"/>
      <w:jc w:val="right"/>
    </w:pPr>
    <w:fldSimple w:instr=" PAGE   \* MERGEFORMAT ">
      <w:r w:rsidR="002579D2">
        <w:rPr>
          <w:noProof/>
        </w:rPr>
        <w:t>16</w:t>
      </w:r>
    </w:fldSimple>
  </w:p>
  <w:p w:rsidR="00C12102" w:rsidRDefault="00C121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D18" w:rsidRDefault="007B6D18" w:rsidP="009D3C22">
      <w:pPr>
        <w:spacing w:after="0" w:line="240" w:lineRule="auto"/>
      </w:pPr>
      <w:r>
        <w:separator/>
      </w:r>
    </w:p>
  </w:footnote>
  <w:footnote w:type="continuationSeparator" w:id="1">
    <w:p w:rsidR="007B6D18" w:rsidRDefault="007B6D18" w:rsidP="009D3C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C82"/>
    <w:multiLevelType w:val="hybridMultilevel"/>
    <w:tmpl w:val="18282D00"/>
    <w:lvl w:ilvl="0" w:tplc="04190001">
      <w:start w:val="1"/>
      <w:numFmt w:val="bullet"/>
      <w:lvlText w:val=""/>
      <w:lvlJc w:val="left"/>
      <w:pPr>
        <w:tabs>
          <w:tab w:val="num" w:pos="181"/>
        </w:tabs>
        <w:ind w:left="181" w:hanging="36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1">
    <w:nsid w:val="047B0498"/>
    <w:multiLevelType w:val="hybridMultilevel"/>
    <w:tmpl w:val="D06E8480"/>
    <w:lvl w:ilvl="0" w:tplc="04190001">
      <w:start w:val="1"/>
      <w:numFmt w:val="bullet"/>
      <w:lvlText w:val=""/>
      <w:lvlJc w:val="left"/>
      <w:pPr>
        <w:ind w:left="786" w:hanging="360"/>
      </w:pPr>
      <w:rPr>
        <w:rFonts w:ascii="Symbol" w:hAnsi="Symbol"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09640258"/>
    <w:multiLevelType w:val="hybridMultilevel"/>
    <w:tmpl w:val="4C36272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09DB3ADE"/>
    <w:multiLevelType w:val="hybridMultilevel"/>
    <w:tmpl w:val="0B306EE4"/>
    <w:lvl w:ilvl="0" w:tplc="130CF590">
      <w:start w:val="1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ED23E6"/>
    <w:multiLevelType w:val="hybridMultilevel"/>
    <w:tmpl w:val="1ECCC82C"/>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9204A7"/>
    <w:multiLevelType w:val="hybridMultilevel"/>
    <w:tmpl w:val="18329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B22D4"/>
    <w:multiLevelType w:val="hybridMultilevel"/>
    <w:tmpl w:val="FCE0A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E57226"/>
    <w:multiLevelType w:val="hybridMultilevel"/>
    <w:tmpl w:val="0FDCC6D2"/>
    <w:lvl w:ilvl="0" w:tplc="7D92CE68">
      <w:start w:val="1"/>
      <w:numFmt w:val="decimal"/>
      <w:lvlText w:val="%1."/>
      <w:lvlJc w:val="left"/>
      <w:pPr>
        <w:ind w:left="1743" w:hanging="1035"/>
      </w:pPr>
      <w:rPr>
        <w:rFonts w:cs="Times New Roman" w:hint="default"/>
        <w:color w:val="00B0F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71930D0"/>
    <w:multiLevelType w:val="hybridMultilevel"/>
    <w:tmpl w:val="1F44DD36"/>
    <w:lvl w:ilvl="0" w:tplc="0D68BFD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93164C3"/>
    <w:multiLevelType w:val="hybridMultilevel"/>
    <w:tmpl w:val="9CB8E5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AFE150C"/>
    <w:multiLevelType w:val="hybridMultilevel"/>
    <w:tmpl w:val="AF5252AC"/>
    <w:lvl w:ilvl="0" w:tplc="F0EC38F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DEF6748"/>
    <w:multiLevelType w:val="hybridMultilevel"/>
    <w:tmpl w:val="3B7EA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4232FE"/>
    <w:multiLevelType w:val="hybridMultilevel"/>
    <w:tmpl w:val="8A36C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507A3C"/>
    <w:multiLevelType w:val="hybridMultilevel"/>
    <w:tmpl w:val="2618CA1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nsid w:val="365C2163"/>
    <w:multiLevelType w:val="hybridMultilevel"/>
    <w:tmpl w:val="3D26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30207B"/>
    <w:multiLevelType w:val="hybridMultilevel"/>
    <w:tmpl w:val="C5F24F30"/>
    <w:lvl w:ilvl="0" w:tplc="47C854A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A76A80"/>
    <w:multiLevelType w:val="hybridMultilevel"/>
    <w:tmpl w:val="7F52146C"/>
    <w:lvl w:ilvl="0" w:tplc="E73C9B98">
      <w:start w:val="4"/>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7">
    <w:nsid w:val="3C722E52"/>
    <w:multiLevelType w:val="hybridMultilevel"/>
    <w:tmpl w:val="62D4C8B2"/>
    <w:lvl w:ilvl="0" w:tplc="F3F23BD0">
      <w:start w:val="1"/>
      <w:numFmt w:val="decimal"/>
      <w:lvlText w:val="%1."/>
      <w:lvlJc w:val="left"/>
      <w:pPr>
        <w:ind w:left="1745" w:hanging="1035"/>
      </w:pPr>
      <w:rPr>
        <w:rFonts w:cs="Times New Roman" w:hint="default"/>
        <w:color w:val="auto"/>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18">
    <w:nsid w:val="3E340B6A"/>
    <w:multiLevelType w:val="hybridMultilevel"/>
    <w:tmpl w:val="3A6A4450"/>
    <w:lvl w:ilvl="0" w:tplc="F9085B90">
      <w:start w:val="3"/>
      <w:numFmt w:val="decimal"/>
      <w:lvlText w:val="%1."/>
      <w:lvlJc w:val="left"/>
      <w:pPr>
        <w:tabs>
          <w:tab w:val="num" w:pos="1637"/>
        </w:tabs>
        <w:ind w:left="1637" w:hanging="360"/>
      </w:pPr>
      <w:rPr>
        <w:rFonts w:cs="Times New Roman" w:hint="default"/>
      </w:rPr>
    </w:lvl>
    <w:lvl w:ilvl="1" w:tplc="04190019" w:tentative="1">
      <w:start w:val="1"/>
      <w:numFmt w:val="lowerLetter"/>
      <w:lvlText w:val="%2."/>
      <w:lvlJc w:val="left"/>
      <w:pPr>
        <w:tabs>
          <w:tab w:val="num" w:pos="2357"/>
        </w:tabs>
        <w:ind w:left="2357" w:hanging="360"/>
      </w:pPr>
      <w:rPr>
        <w:rFonts w:cs="Times New Roman"/>
      </w:rPr>
    </w:lvl>
    <w:lvl w:ilvl="2" w:tplc="0419001B" w:tentative="1">
      <w:start w:val="1"/>
      <w:numFmt w:val="lowerRoman"/>
      <w:lvlText w:val="%3."/>
      <w:lvlJc w:val="right"/>
      <w:pPr>
        <w:tabs>
          <w:tab w:val="num" w:pos="3077"/>
        </w:tabs>
        <w:ind w:left="3077" w:hanging="180"/>
      </w:pPr>
      <w:rPr>
        <w:rFonts w:cs="Times New Roman"/>
      </w:rPr>
    </w:lvl>
    <w:lvl w:ilvl="3" w:tplc="0419000F" w:tentative="1">
      <w:start w:val="1"/>
      <w:numFmt w:val="decimal"/>
      <w:lvlText w:val="%4."/>
      <w:lvlJc w:val="left"/>
      <w:pPr>
        <w:tabs>
          <w:tab w:val="num" w:pos="3797"/>
        </w:tabs>
        <w:ind w:left="3797" w:hanging="360"/>
      </w:pPr>
      <w:rPr>
        <w:rFonts w:cs="Times New Roman"/>
      </w:rPr>
    </w:lvl>
    <w:lvl w:ilvl="4" w:tplc="04190019" w:tentative="1">
      <w:start w:val="1"/>
      <w:numFmt w:val="lowerLetter"/>
      <w:lvlText w:val="%5."/>
      <w:lvlJc w:val="left"/>
      <w:pPr>
        <w:tabs>
          <w:tab w:val="num" w:pos="4517"/>
        </w:tabs>
        <w:ind w:left="4517" w:hanging="360"/>
      </w:pPr>
      <w:rPr>
        <w:rFonts w:cs="Times New Roman"/>
      </w:rPr>
    </w:lvl>
    <w:lvl w:ilvl="5" w:tplc="0419001B" w:tentative="1">
      <w:start w:val="1"/>
      <w:numFmt w:val="lowerRoman"/>
      <w:lvlText w:val="%6."/>
      <w:lvlJc w:val="right"/>
      <w:pPr>
        <w:tabs>
          <w:tab w:val="num" w:pos="5237"/>
        </w:tabs>
        <w:ind w:left="5237" w:hanging="180"/>
      </w:pPr>
      <w:rPr>
        <w:rFonts w:cs="Times New Roman"/>
      </w:rPr>
    </w:lvl>
    <w:lvl w:ilvl="6" w:tplc="0419000F" w:tentative="1">
      <w:start w:val="1"/>
      <w:numFmt w:val="decimal"/>
      <w:lvlText w:val="%7."/>
      <w:lvlJc w:val="left"/>
      <w:pPr>
        <w:tabs>
          <w:tab w:val="num" w:pos="5957"/>
        </w:tabs>
        <w:ind w:left="5957" w:hanging="360"/>
      </w:pPr>
      <w:rPr>
        <w:rFonts w:cs="Times New Roman"/>
      </w:rPr>
    </w:lvl>
    <w:lvl w:ilvl="7" w:tplc="04190019" w:tentative="1">
      <w:start w:val="1"/>
      <w:numFmt w:val="lowerLetter"/>
      <w:lvlText w:val="%8."/>
      <w:lvlJc w:val="left"/>
      <w:pPr>
        <w:tabs>
          <w:tab w:val="num" w:pos="6677"/>
        </w:tabs>
        <w:ind w:left="6677" w:hanging="360"/>
      </w:pPr>
      <w:rPr>
        <w:rFonts w:cs="Times New Roman"/>
      </w:rPr>
    </w:lvl>
    <w:lvl w:ilvl="8" w:tplc="0419001B" w:tentative="1">
      <w:start w:val="1"/>
      <w:numFmt w:val="lowerRoman"/>
      <w:lvlText w:val="%9."/>
      <w:lvlJc w:val="right"/>
      <w:pPr>
        <w:tabs>
          <w:tab w:val="num" w:pos="7397"/>
        </w:tabs>
        <w:ind w:left="7397" w:hanging="180"/>
      </w:pPr>
      <w:rPr>
        <w:rFonts w:cs="Times New Roman"/>
      </w:rPr>
    </w:lvl>
  </w:abstractNum>
  <w:abstractNum w:abstractNumId="19">
    <w:nsid w:val="4B484CBA"/>
    <w:multiLevelType w:val="hybridMultilevel"/>
    <w:tmpl w:val="2A2E9B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F8425B"/>
    <w:multiLevelType w:val="hybridMultilevel"/>
    <w:tmpl w:val="BC64E6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1BC59F8"/>
    <w:multiLevelType w:val="hybridMultilevel"/>
    <w:tmpl w:val="7C3A4462"/>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22">
    <w:nsid w:val="60B11F19"/>
    <w:multiLevelType w:val="hybridMultilevel"/>
    <w:tmpl w:val="309E8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6236ED"/>
    <w:multiLevelType w:val="hybridMultilevel"/>
    <w:tmpl w:val="BC80EA62"/>
    <w:lvl w:ilvl="0" w:tplc="DED665B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9F2411"/>
    <w:multiLevelType w:val="hybridMultilevel"/>
    <w:tmpl w:val="37DAF13A"/>
    <w:lvl w:ilvl="0" w:tplc="DAF46A9A">
      <w:start w:val="1"/>
      <w:numFmt w:val="bullet"/>
      <w:lvlText w:val=""/>
      <w:lvlJc w:val="left"/>
      <w:pPr>
        <w:ind w:left="150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D6056DE"/>
    <w:multiLevelType w:val="hybridMultilevel"/>
    <w:tmpl w:val="810AEEA6"/>
    <w:lvl w:ilvl="0" w:tplc="E146EB5A">
      <w:start w:val="1"/>
      <w:numFmt w:val="decimal"/>
      <w:lvlText w:val="%1."/>
      <w:lvlJc w:val="left"/>
      <w:pPr>
        <w:tabs>
          <w:tab w:val="num" w:pos="795"/>
        </w:tabs>
        <w:ind w:left="795" w:hanging="795"/>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730D0BF7"/>
    <w:multiLevelType w:val="hybridMultilevel"/>
    <w:tmpl w:val="225A2FC8"/>
    <w:lvl w:ilvl="0" w:tplc="75F255AC">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4E96423"/>
    <w:multiLevelType w:val="hybridMultilevel"/>
    <w:tmpl w:val="4E6AB956"/>
    <w:lvl w:ilvl="0" w:tplc="130CF590">
      <w:start w:val="1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nsid w:val="75DC5553"/>
    <w:multiLevelType w:val="hybridMultilevel"/>
    <w:tmpl w:val="2D94F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8B86F39"/>
    <w:multiLevelType w:val="hybridMultilevel"/>
    <w:tmpl w:val="75CEC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A91470"/>
    <w:multiLevelType w:val="hybridMultilevel"/>
    <w:tmpl w:val="79CC0B90"/>
    <w:lvl w:ilvl="0" w:tplc="048E2D2C">
      <w:start w:val="1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nsid w:val="7F4E1851"/>
    <w:multiLevelType w:val="hybridMultilevel"/>
    <w:tmpl w:val="0CF0C76A"/>
    <w:lvl w:ilvl="0" w:tplc="DED665B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7"/>
  </w:num>
  <w:num w:numId="3">
    <w:abstractNumId w:val="17"/>
  </w:num>
  <w:num w:numId="4">
    <w:abstractNumId w:val="1"/>
  </w:num>
  <w:num w:numId="5">
    <w:abstractNumId w:val="15"/>
  </w:num>
  <w:num w:numId="6">
    <w:abstractNumId w:val="24"/>
  </w:num>
  <w:num w:numId="7">
    <w:abstractNumId w:val="27"/>
  </w:num>
  <w:num w:numId="8">
    <w:abstractNumId w:val="3"/>
  </w:num>
  <w:num w:numId="9">
    <w:abstractNumId w:val="30"/>
  </w:num>
  <w:num w:numId="10">
    <w:abstractNumId w:val="29"/>
  </w:num>
  <w:num w:numId="11">
    <w:abstractNumId w:val="31"/>
  </w:num>
  <w:num w:numId="12">
    <w:abstractNumId w:val="23"/>
  </w:num>
  <w:num w:numId="13">
    <w:abstractNumId w:val="8"/>
  </w:num>
  <w:num w:numId="14">
    <w:abstractNumId w:val="2"/>
  </w:num>
  <w:num w:numId="15">
    <w:abstractNumId w:val="22"/>
  </w:num>
  <w:num w:numId="16">
    <w:abstractNumId w:val="21"/>
  </w:num>
  <w:num w:numId="17">
    <w:abstractNumId w:val="12"/>
  </w:num>
  <w:num w:numId="18">
    <w:abstractNumId w:val="16"/>
  </w:num>
  <w:num w:numId="19">
    <w:abstractNumId w:val="18"/>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8"/>
  </w:num>
  <w:num w:numId="25">
    <w:abstractNumId w:val="26"/>
  </w:num>
  <w:num w:numId="26">
    <w:abstractNumId w:val="9"/>
  </w:num>
  <w:num w:numId="27">
    <w:abstractNumId w:val="4"/>
  </w:num>
  <w:num w:numId="28">
    <w:abstractNumId w:val="10"/>
  </w:num>
  <w:num w:numId="29">
    <w:abstractNumId w:val="14"/>
  </w:num>
  <w:num w:numId="30">
    <w:abstractNumId w:val="6"/>
  </w:num>
  <w:num w:numId="31">
    <w:abstractNumId w:val="5"/>
  </w:num>
  <w:num w:numId="32">
    <w:abstractNumId w:val="11"/>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6AC"/>
    <w:rsid w:val="00002653"/>
    <w:rsid w:val="000033F5"/>
    <w:rsid w:val="000078F0"/>
    <w:rsid w:val="00013324"/>
    <w:rsid w:val="00016874"/>
    <w:rsid w:val="00022CFA"/>
    <w:rsid w:val="000274FB"/>
    <w:rsid w:val="00030894"/>
    <w:rsid w:val="000316E0"/>
    <w:rsid w:val="00037FAC"/>
    <w:rsid w:val="0004108F"/>
    <w:rsid w:val="00041A0F"/>
    <w:rsid w:val="000456C0"/>
    <w:rsid w:val="00050F39"/>
    <w:rsid w:val="0005704E"/>
    <w:rsid w:val="000571B3"/>
    <w:rsid w:val="000572C8"/>
    <w:rsid w:val="000578E2"/>
    <w:rsid w:val="00057A7B"/>
    <w:rsid w:val="00064219"/>
    <w:rsid w:val="0006566D"/>
    <w:rsid w:val="000668AA"/>
    <w:rsid w:val="00066FA7"/>
    <w:rsid w:val="00067CCD"/>
    <w:rsid w:val="00070012"/>
    <w:rsid w:val="00070FBA"/>
    <w:rsid w:val="00072983"/>
    <w:rsid w:val="00073A91"/>
    <w:rsid w:val="00073C53"/>
    <w:rsid w:val="00073CEB"/>
    <w:rsid w:val="000749D9"/>
    <w:rsid w:val="000766EB"/>
    <w:rsid w:val="00077B5A"/>
    <w:rsid w:val="00077B94"/>
    <w:rsid w:val="00077E2A"/>
    <w:rsid w:val="00081147"/>
    <w:rsid w:val="000829EF"/>
    <w:rsid w:val="00082DD9"/>
    <w:rsid w:val="000832F2"/>
    <w:rsid w:val="00083959"/>
    <w:rsid w:val="000839D4"/>
    <w:rsid w:val="0008450B"/>
    <w:rsid w:val="000849B1"/>
    <w:rsid w:val="00086BC9"/>
    <w:rsid w:val="0009234C"/>
    <w:rsid w:val="00093352"/>
    <w:rsid w:val="00095593"/>
    <w:rsid w:val="0009690C"/>
    <w:rsid w:val="0009799C"/>
    <w:rsid w:val="00097E80"/>
    <w:rsid w:val="000A1606"/>
    <w:rsid w:val="000A423D"/>
    <w:rsid w:val="000A42FF"/>
    <w:rsid w:val="000A6807"/>
    <w:rsid w:val="000B07CD"/>
    <w:rsid w:val="000B2046"/>
    <w:rsid w:val="000B2DCA"/>
    <w:rsid w:val="000B58B6"/>
    <w:rsid w:val="000B6B61"/>
    <w:rsid w:val="000B7F21"/>
    <w:rsid w:val="000C1A79"/>
    <w:rsid w:val="000C3E77"/>
    <w:rsid w:val="000C5AD6"/>
    <w:rsid w:val="000C5BE9"/>
    <w:rsid w:val="000C78C0"/>
    <w:rsid w:val="000D2ACD"/>
    <w:rsid w:val="000D4907"/>
    <w:rsid w:val="000D4ACE"/>
    <w:rsid w:val="000D4CE8"/>
    <w:rsid w:val="000E1600"/>
    <w:rsid w:val="000E1B73"/>
    <w:rsid w:val="000E2735"/>
    <w:rsid w:val="000E3AB2"/>
    <w:rsid w:val="000E7DD3"/>
    <w:rsid w:val="000F002E"/>
    <w:rsid w:val="000F3B44"/>
    <w:rsid w:val="000F3BF3"/>
    <w:rsid w:val="000F5472"/>
    <w:rsid w:val="000F5DFD"/>
    <w:rsid w:val="000F7585"/>
    <w:rsid w:val="0010170B"/>
    <w:rsid w:val="00101BDF"/>
    <w:rsid w:val="0010463D"/>
    <w:rsid w:val="00105A2D"/>
    <w:rsid w:val="001134E3"/>
    <w:rsid w:val="00114355"/>
    <w:rsid w:val="00115130"/>
    <w:rsid w:val="0011573B"/>
    <w:rsid w:val="00116331"/>
    <w:rsid w:val="00117546"/>
    <w:rsid w:val="00124E72"/>
    <w:rsid w:val="00127FF6"/>
    <w:rsid w:val="001341F7"/>
    <w:rsid w:val="00134E4E"/>
    <w:rsid w:val="001360FA"/>
    <w:rsid w:val="00136BD9"/>
    <w:rsid w:val="0013712E"/>
    <w:rsid w:val="00137228"/>
    <w:rsid w:val="00143A5C"/>
    <w:rsid w:val="00144B3F"/>
    <w:rsid w:val="001507CC"/>
    <w:rsid w:val="00151698"/>
    <w:rsid w:val="00154861"/>
    <w:rsid w:val="00154B3E"/>
    <w:rsid w:val="00155E16"/>
    <w:rsid w:val="00156244"/>
    <w:rsid w:val="00156B44"/>
    <w:rsid w:val="00165E2D"/>
    <w:rsid w:val="00166541"/>
    <w:rsid w:val="00170AE1"/>
    <w:rsid w:val="00170F0C"/>
    <w:rsid w:val="001740CD"/>
    <w:rsid w:val="00174B43"/>
    <w:rsid w:val="0017503B"/>
    <w:rsid w:val="001755F6"/>
    <w:rsid w:val="00176CE8"/>
    <w:rsid w:val="00177DB4"/>
    <w:rsid w:val="00177ECC"/>
    <w:rsid w:val="00181DF2"/>
    <w:rsid w:val="00181F5D"/>
    <w:rsid w:val="001823E7"/>
    <w:rsid w:val="00182F8A"/>
    <w:rsid w:val="00183A1E"/>
    <w:rsid w:val="00183E3A"/>
    <w:rsid w:val="0018515A"/>
    <w:rsid w:val="00185E26"/>
    <w:rsid w:val="00186008"/>
    <w:rsid w:val="00186737"/>
    <w:rsid w:val="00186BBC"/>
    <w:rsid w:val="001877E6"/>
    <w:rsid w:val="0019055B"/>
    <w:rsid w:val="00190652"/>
    <w:rsid w:val="0019092D"/>
    <w:rsid w:val="00195659"/>
    <w:rsid w:val="00195A1C"/>
    <w:rsid w:val="00195F93"/>
    <w:rsid w:val="00197A2F"/>
    <w:rsid w:val="001A01A8"/>
    <w:rsid w:val="001A09AF"/>
    <w:rsid w:val="001A2E16"/>
    <w:rsid w:val="001A4637"/>
    <w:rsid w:val="001A5487"/>
    <w:rsid w:val="001A7FF2"/>
    <w:rsid w:val="001B0061"/>
    <w:rsid w:val="001B04FD"/>
    <w:rsid w:val="001B08A7"/>
    <w:rsid w:val="001B0F75"/>
    <w:rsid w:val="001B18D2"/>
    <w:rsid w:val="001B3A0F"/>
    <w:rsid w:val="001B3D76"/>
    <w:rsid w:val="001B4C60"/>
    <w:rsid w:val="001B6AAA"/>
    <w:rsid w:val="001C14D6"/>
    <w:rsid w:val="001C1B7C"/>
    <w:rsid w:val="001C1FB8"/>
    <w:rsid w:val="001C332D"/>
    <w:rsid w:val="001C4A5E"/>
    <w:rsid w:val="001C5643"/>
    <w:rsid w:val="001C67AD"/>
    <w:rsid w:val="001D0B3A"/>
    <w:rsid w:val="001D355F"/>
    <w:rsid w:val="001D5821"/>
    <w:rsid w:val="001D5988"/>
    <w:rsid w:val="001D70E6"/>
    <w:rsid w:val="001E1B60"/>
    <w:rsid w:val="001E2AA1"/>
    <w:rsid w:val="001E77FA"/>
    <w:rsid w:val="001F075F"/>
    <w:rsid w:val="001F09E7"/>
    <w:rsid w:val="001F0BD2"/>
    <w:rsid w:val="001F3E9B"/>
    <w:rsid w:val="001F46AC"/>
    <w:rsid w:val="001F7266"/>
    <w:rsid w:val="00200E58"/>
    <w:rsid w:val="002012EF"/>
    <w:rsid w:val="00202919"/>
    <w:rsid w:val="00204D63"/>
    <w:rsid w:val="00205BF1"/>
    <w:rsid w:val="00205C0D"/>
    <w:rsid w:val="00205F92"/>
    <w:rsid w:val="00206E76"/>
    <w:rsid w:val="00211D0F"/>
    <w:rsid w:val="00213491"/>
    <w:rsid w:val="00217466"/>
    <w:rsid w:val="00220D67"/>
    <w:rsid w:val="00220E09"/>
    <w:rsid w:val="00220EAB"/>
    <w:rsid w:val="00227A56"/>
    <w:rsid w:val="00233621"/>
    <w:rsid w:val="00234FBC"/>
    <w:rsid w:val="00235B55"/>
    <w:rsid w:val="0023651C"/>
    <w:rsid w:val="00236DE3"/>
    <w:rsid w:val="0023710B"/>
    <w:rsid w:val="00237161"/>
    <w:rsid w:val="0024254A"/>
    <w:rsid w:val="00243867"/>
    <w:rsid w:val="002441E5"/>
    <w:rsid w:val="0024620F"/>
    <w:rsid w:val="00246983"/>
    <w:rsid w:val="00247A07"/>
    <w:rsid w:val="00250291"/>
    <w:rsid w:val="00250E55"/>
    <w:rsid w:val="00251BDD"/>
    <w:rsid w:val="00251BF0"/>
    <w:rsid w:val="0025343D"/>
    <w:rsid w:val="002559B4"/>
    <w:rsid w:val="002571F8"/>
    <w:rsid w:val="002579D2"/>
    <w:rsid w:val="00261121"/>
    <w:rsid w:val="00261907"/>
    <w:rsid w:val="00264DC2"/>
    <w:rsid w:val="00265131"/>
    <w:rsid w:val="00265822"/>
    <w:rsid w:val="002658C2"/>
    <w:rsid w:val="00265C55"/>
    <w:rsid w:val="002669C2"/>
    <w:rsid w:val="00266BCB"/>
    <w:rsid w:val="00267611"/>
    <w:rsid w:val="0027243C"/>
    <w:rsid w:val="00273E57"/>
    <w:rsid w:val="00274652"/>
    <w:rsid w:val="00274D2B"/>
    <w:rsid w:val="00274E9A"/>
    <w:rsid w:val="00275B4D"/>
    <w:rsid w:val="00276E59"/>
    <w:rsid w:val="002774D8"/>
    <w:rsid w:val="0028051C"/>
    <w:rsid w:val="00281316"/>
    <w:rsid w:val="00283023"/>
    <w:rsid w:val="0028447D"/>
    <w:rsid w:val="00284E94"/>
    <w:rsid w:val="00286E59"/>
    <w:rsid w:val="00291E86"/>
    <w:rsid w:val="00292E2B"/>
    <w:rsid w:val="002975E5"/>
    <w:rsid w:val="00297EA5"/>
    <w:rsid w:val="002A1570"/>
    <w:rsid w:val="002A1D4A"/>
    <w:rsid w:val="002A24A9"/>
    <w:rsid w:val="002A282B"/>
    <w:rsid w:val="002A37F3"/>
    <w:rsid w:val="002A4C6C"/>
    <w:rsid w:val="002A5353"/>
    <w:rsid w:val="002B06BE"/>
    <w:rsid w:val="002B0DDE"/>
    <w:rsid w:val="002B1E7E"/>
    <w:rsid w:val="002B225B"/>
    <w:rsid w:val="002B41FC"/>
    <w:rsid w:val="002B4931"/>
    <w:rsid w:val="002C277E"/>
    <w:rsid w:val="002C3945"/>
    <w:rsid w:val="002C4198"/>
    <w:rsid w:val="002C5107"/>
    <w:rsid w:val="002C5796"/>
    <w:rsid w:val="002C5FD6"/>
    <w:rsid w:val="002C6244"/>
    <w:rsid w:val="002D18C8"/>
    <w:rsid w:val="002D2D68"/>
    <w:rsid w:val="002D36D9"/>
    <w:rsid w:val="002D4602"/>
    <w:rsid w:val="002D4A92"/>
    <w:rsid w:val="002D68D9"/>
    <w:rsid w:val="002D6A62"/>
    <w:rsid w:val="002D7059"/>
    <w:rsid w:val="002D7BC0"/>
    <w:rsid w:val="002E0055"/>
    <w:rsid w:val="002E138D"/>
    <w:rsid w:val="002E20F6"/>
    <w:rsid w:val="002E21EC"/>
    <w:rsid w:val="002E3166"/>
    <w:rsid w:val="002E3673"/>
    <w:rsid w:val="002E4704"/>
    <w:rsid w:val="002E7CCD"/>
    <w:rsid w:val="002F14C2"/>
    <w:rsid w:val="002F3A77"/>
    <w:rsid w:val="002F57DA"/>
    <w:rsid w:val="002F61D0"/>
    <w:rsid w:val="002F7112"/>
    <w:rsid w:val="00301FC5"/>
    <w:rsid w:val="003042D1"/>
    <w:rsid w:val="00306072"/>
    <w:rsid w:val="0030765B"/>
    <w:rsid w:val="00313747"/>
    <w:rsid w:val="00314DDF"/>
    <w:rsid w:val="00314E51"/>
    <w:rsid w:val="003160AC"/>
    <w:rsid w:val="00317606"/>
    <w:rsid w:val="00317B47"/>
    <w:rsid w:val="00317CFF"/>
    <w:rsid w:val="003211A8"/>
    <w:rsid w:val="0032159A"/>
    <w:rsid w:val="00321877"/>
    <w:rsid w:val="00321FA7"/>
    <w:rsid w:val="0032331F"/>
    <w:rsid w:val="0032339A"/>
    <w:rsid w:val="00323A22"/>
    <w:rsid w:val="00324407"/>
    <w:rsid w:val="00325023"/>
    <w:rsid w:val="003250D1"/>
    <w:rsid w:val="003304E0"/>
    <w:rsid w:val="00332749"/>
    <w:rsid w:val="0033331F"/>
    <w:rsid w:val="00336BFB"/>
    <w:rsid w:val="003371B3"/>
    <w:rsid w:val="00337C80"/>
    <w:rsid w:val="00343C8E"/>
    <w:rsid w:val="00343D1C"/>
    <w:rsid w:val="00343F76"/>
    <w:rsid w:val="00345399"/>
    <w:rsid w:val="003460B0"/>
    <w:rsid w:val="00346A63"/>
    <w:rsid w:val="003534F2"/>
    <w:rsid w:val="0035664F"/>
    <w:rsid w:val="00360051"/>
    <w:rsid w:val="003601AC"/>
    <w:rsid w:val="00365D84"/>
    <w:rsid w:val="0036668E"/>
    <w:rsid w:val="0036682F"/>
    <w:rsid w:val="003703A9"/>
    <w:rsid w:val="00370B21"/>
    <w:rsid w:val="00371B41"/>
    <w:rsid w:val="00371D5A"/>
    <w:rsid w:val="00374F82"/>
    <w:rsid w:val="00376185"/>
    <w:rsid w:val="003761C4"/>
    <w:rsid w:val="003767C2"/>
    <w:rsid w:val="00376CAA"/>
    <w:rsid w:val="00377DB4"/>
    <w:rsid w:val="003807C0"/>
    <w:rsid w:val="0038144A"/>
    <w:rsid w:val="00381ECA"/>
    <w:rsid w:val="003829B2"/>
    <w:rsid w:val="00383687"/>
    <w:rsid w:val="00385469"/>
    <w:rsid w:val="0038548C"/>
    <w:rsid w:val="00386713"/>
    <w:rsid w:val="00386EF1"/>
    <w:rsid w:val="003902E7"/>
    <w:rsid w:val="0039070F"/>
    <w:rsid w:val="00391A74"/>
    <w:rsid w:val="00393243"/>
    <w:rsid w:val="0039346B"/>
    <w:rsid w:val="003950EE"/>
    <w:rsid w:val="003959B3"/>
    <w:rsid w:val="00396C3D"/>
    <w:rsid w:val="0039727D"/>
    <w:rsid w:val="0039730C"/>
    <w:rsid w:val="00397457"/>
    <w:rsid w:val="00397A48"/>
    <w:rsid w:val="00397F9D"/>
    <w:rsid w:val="003A00ED"/>
    <w:rsid w:val="003A36F9"/>
    <w:rsid w:val="003A3A6F"/>
    <w:rsid w:val="003A4DD0"/>
    <w:rsid w:val="003A5C19"/>
    <w:rsid w:val="003A74F2"/>
    <w:rsid w:val="003A7999"/>
    <w:rsid w:val="003A7F7C"/>
    <w:rsid w:val="003B7416"/>
    <w:rsid w:val="003C164A"/>
    <w:rsid w:val="003C2B7E"/>
    <w:rsid w:val="003C346C"/>
    <w:rsid w:val="003C3B23"/>
    <w:rsid w:val="003C5BAC"/>
    <w:rsid w:val="003D062F"/>
    <w:rsid w:val="003D2A32"/>
    <w:rsid w:val="003D2D5B"/>
    <w:rsid w:val="003D4076"/>
    <w:rsid w:val="003D42E1"/>
    <w:rsid w:val="003D5347"/>
    <w:rsid w:val="003D5AED"/>
    <w:rsid w:val="003E0DB8"/>
    <w:rsid w:val="003E6ABE"/>
    <w:rsid w:val="003E7100"/>
    <w:rsid w:val="003E7C59"/>
    <w:rsid w:val="003F0DCE"/>
    <w:rsid w:val="003F1899"/>
    <w:rsid w:val="003F7759"/>
    <w:rsid w:val="003F7C6F"/>
    <w:rsid w:val="0040214B"/>
    <w:rsid w:val="00402B2E"/>
    <w:rsid w:val="00403115"/>
    <w:rsid w:val="00404222"/>
    <w:rsid w:val="00410D9E"/>
    <w:rsid w:val="00413CB9"/>
    <w:rsid w:val="00413DC6"/>
    <w:rsid w:val="004145CA"/>
    <w:rsid w:val="00417D5C"/>
    <w:rsid w:val="004204D9"/>
    <w:rsid w:val="0042275A"/>
    <w:rsid w:val="00423EAF"/>
    <w:rsid w:val="00423EDD"/>
    <w:rsid w:val="00423FA6"/>
    <w:rsid w:val="00430596"/>
    <w:rsid w:val="0043113B"/>
    <w:rsid w:val="004363F5"/>
    <w:rsid w:val="00436467"/>
    <w:rsid w:val="004377C2"/>
    <w:rsid w:val="00437ACE"/>
    <w:rsid w:val="00442ABC"/>
    <w:rsid w:val="00442F37"/>
    <w:rsid w:val="00443C88"/>
    <w:rsid w:val="00450ACA"/>
    <w:rsid w:val="00452772"/>
    <w:rsid w:val="00452E3A"/>
    <w:rsid w:val="004601D4"/>
    <w:rsid w:val="00463F34"/>
    <w:rsid w:val="00465478"/>
    <w:rsid w:val="004718EF"/>
    <w:rsid w:val="0047713D"/>
    <w:rsid w:val="00477F02"/>
    <w:rsid w:val="00482545"/>
    <w:rsid w:val="004844D7"/>
    <w:rsid w:val="00490190"/>
    <w:rsid w:val="00490378"/>
    <w:rsid w:val="00493EC3"/>
    <w:rsid w:val="00494BF1"/>
    <w:rsid w:val="004953E1"/>
    <w:rsid w:val="00496494"/>
    <w:rsid w:val="00496A5A"/>
    <w:rsid w:val="004A127B"/>
    <w:rsid w:val="004A196E"/>
    <w:rsid w:val="004A1D93"/>
    <w:rsid w:val="004B132C"/>
    <w:rsid w:val="004B40FA"/>
    <w:rsid w:val="004B41D2"/>
    <w:rsid w:val="004B4D79"/>
    <w:rsid w:val="004C2023"/>
    <w:rsid w:val="004C29ED"/>
    <w:rsid w:val="004C3652"/>
    <w:rsid w:val="004C4DBC"/>
    <w:rsid w:val="004C55C0"/>
    <w:rsid w:val="004C6753"/>
    <w:rsid w:val="004D1171"/>
    <w:rsid w:val="004D2A0F"/>
    <w:rsid w:val="004D2E22"/>
    <w:rsid w:val="004D2FFF"/>
    <w:rsid w:val="004D328B"/>
    <w:rsid w:val="004D5F1F"/>
    <w:rsid w:val="004D7794"/>
    <w:rsid w:val="004E0EF0"/>
    <w:rsid w:val="004E5017"/>
    <w:rsid w:val="004E7741"/>
    <w:rsid w:val="004F43F7"/>
    <w:rsid w:val="004F5B0B"/>
    <w:rsid w:val="004F5E7F"/>
    <w:rsid w:val="004F7054"/>
    <w:rsid w:val="005005AA"/>
    <w:rsid w:val="00502242"/>
    <w:rsid w:val="005033F1"/>
    <w:rsid w:val="0050452E"/>
    <w:rsid w:val="0050607C"/>
    <w:rsid w:val="0050670B"/>
    <w:rsid w:val="00506A99"/>
    <w:rsid w:val="00506F47"/>
    <w:rsid w:val="00507892"/>
    <w:rsid w:val="00507E84"/>
    <w:rsid w:val="00513162"/>
    <w:rsid w:val="00516234"/>
    <w:rsid w:val="005163FB"/>
    <w:rsid w:val="00516EAD"/>
    <w:rsid w:val="00521251"/>
    <w:rsid w:val="00523BAE"/>
    <w:rsid w:val="00524082"/>
    <w:rsid w:val="005246BD"/>
    <w:rsid w:val="00525116"/>
    <w:rsid w:val="005271B1"/>
    <w:rsid w:val="00527FE6"/>
    <w:rsid w:val="00534A4C"/>
    <w:rsid w:val="005357C9"/>
    <w:rsid w:val="005416DE"/>
    <w:rsid w:val="005437C0"/>
    <w:rsid w:val="00543C85"/>
    <w:rsid w:val="00545AB9"/>
    <w:rsid w:val="00546B48"/>
    <w:rsid w:val="00547E37"/>
    <w:rsid w:val="00550B0E"/>
    <w:rsid w:val="005543A1"/>
    <w:rsid w:val="00554BC2"/>
    <w:rsid w:val="005572F3"/>
    <w:rsid w:val="0055767C"/>
    <w:rsid w:val="00560188"/>
    <w:rsid w:val="0056046D"/>
    <w:rsid w:val="00560871"/>
    <w:rsid w:val="00564719"/>
    <w:rsid w:val="00566EC8"/>
    <w:rsid w:val="00570EF6"/>
    <w:rsid w:val="00571EA8"/>
    <w:rsid w:val="0057238D"/>
    <w:rsid w:val="00580138"/>
    <w:rsid w:val="00580E8A"/>
    <w:rsid w:val="00583BEC"/>
    <w:rsid w:val="00585ADC"/>
    <w:rsid w:val="00590A0B"/>
    <w:rsid w:val="00592114"/>
    <w:rsid w:val="00593223"/>
    <w:rsid w:val="0059507C"/>
    <w:rsid w:val="005965DC"/>
    <w:rsid w:val="00597803"/>
    <w:rsid w:val="005A0478"/>
    <w:rsid w:val="005A12AD"/>
    <w:rsid w:val="005A1E2D"/>
    <w:rsid w:val="005A2A1C"/>
    <w:rsid w:val="005A3D6A"/>
    <w:rsid w:val="005A5CF7"/>
    <w:rsid w:val="005A646A"/>
    <w:rsid w:val="005A6909"/>
    <w:rsid w:val="005B0C33"/>
    <w:rsid w:val="005B0CFA"/>
    <w:rsid w:val="005B1B44"/>
    <w:rsid w:val="005B6CBD"/>
    <w:rsid w:val="005B726E"/>
    <w:rsid w:val="005B7684"/>
    <w:rsid w:val="005B7F5C"/>
    <w:rsid w:val="005C019A"/>
    <w:rsid w:val="005C5BA3"/>
    <w:rsid w:val="005C65F0"/>
    <w:rsid w:val="005C793B"/>
    <w:rsid w:val="005D3F70"/>
    <w:rsid w:val="005D44DC"/>
    <w:rsid w:val="005E0043"/>
    <w:rsid w:val="005E3A27"/>
    <w:rsid w:val="005E3BAA"/>
    <w:rsid w:val="005E5A15"/>
    <w:rsid w:val="005E5EFB"/>
    <w:rsid w:val="005F1784"/>
    <w:rsid w:val="005F2F0B"/>
    <w:rsid w:val="005F32E8"/>
    <w:rsid w:val="005F4F12"/>
    <w:rsid w:val="005F609F"/>
    <w:rsid w:val="00603EB6"/>
    <w:rsid w:val="00605FAE"/>
    <w:rsid w:val="00607097"/>
    <w:rsid w:val="00611589"/>
    <w:rsid w:val="00611885"/>
    <w:rsid w:val="00613CAD"/>
    <w:rsid w:val="0061469D"/>
    <w:rsid w:val="00615835"/>
    <w:rsid w:val="00625C39"/>
    <w:rsid w:val="00627155"/>
    <w:rsid w:val="006271D8"/>
    <w:rsid w:val="00627237"/>
    <w:rsid w:val="0063434E"/>
    <w:rsid w:val="006343AB"/>
    <w:rsid w:val="006352B6"/>
    <w:rsid w:val="00637325"/>
    <w:rsid w:val="00646937"/>
    <w:rsid w:val="00647983"/>
    <w:rsid w:val="00651794"/>
    <w:rsid w:val="006546CB"/>
    <w:rsid w:val="00654D0F"/>
    <w:rsid w:val="0066037A"/>
    <w:rsid w:val="0066041A"/>
    <w:rsid w:val="006604DF"/>
    <w:rsid w:val="00662594"/>
    <w:rsid w:val="00664BC8"/>
    <w:rsid w:val="00664D84"/>
    <w:rsid w:val="006674E8"/>
    <w:rsid w:val="006702C2"/>
    <w:rsid w:val="00671B66"/>
    <w:rsid w:val="00671BCC"/>
    <w:rsid w:val="00671C43"/>
    <w:rsid w:val="0067445F"/>
    <w:rsid w:val="006760A0"/>
    <w:rsid w:val="00680BF7"/>
    <w:rsid w:val="00681632"/>
    <w:rsid w:val="00682666"/>
    <w:rsid w:val="00682C79"/>
    <w:rsid w:val="006851D1"/>
    <w:rsid w:val="006877BF"/>
    <w:rsid w:val="0069008D"/>
    <w:rsid w:val="00690A3C"/>
    <w:rsid w:val="00691758"/>
    <w:rsid w:val="006927B4"/>
    <w:rsid w:val="00692C4A"/>
    <w:rsid w:val="006931B0"/>
    <w:rsid w:val="0069469B"/>
    <w:rsid w:val="006954B1"/>
    <w:rsid w:val="00695CA2"/>
    <w:rsid w:val="00696365"/>
    <w:rsid w:val="006A015B"/>
    <w:rsid w:val="006A0DDC"/>
    <w:rsid w:val="006A140E"/>
    <w:rsid w:val="006A1FF1"/>
    <w:rsid w:val="006A38B3"/>
    <w:rsid w:val="006A39BE"/>
    <w:rsid w:val="006A52B8"/>
    <w:rsid w:val="006A5F2E"/>
    <w:rsid w:val="006A6CB0"/>
    <w:rsid w:val="006B0F6F"/>
    <w:rsid w:val="006B1CE8"/>
    <w:rsid w:val="006B2971"/>
    <w:rsid w:val="006B2E85"/>
    <w:rsid w:val="006B334D"/>
    <w:rsid w:val="006B34E7"/>
    <w:rsid w:val="006B41E6"/>
    <w:rsid w:val="006B66BB"/>
    <w:rsid w:val="006C017B"/>
    <w:rsid w:val="006C1845"/>
    <w:rsid w:val="006C1F24"/>
    <w:rsid w:val="006C419A"/>
    <w:rsid w:val="006C4487"/>
    <w:rsid w:val="006C6893"/>
    <w:rsid w:val="006C7BBA"/>
    <w:rsid w:val="006C7F17"/>
    <w:rsid w:val="006D1781"/>
    <w:rsid w:val="006D4B73"/>
    <w:rsid w:val="006D6EF5"/>
    <w:rsid w:val="006E1061"/>
    <w:rsid w:val="006E3CC4"/>
    <w:rsid w:val="006F1486"/>
    <w:rsid w:val="006F2C96"/>
    <w:rsid w:val="006F4587"/>
    <w:rsid w:val="006F4CD4"/>
    <w:rsid w:val="006F4D53"/>
    <w:rsid w:val="006F56FF"/>
    <w:rsid w:val="0070086C"/>
    <w:rsid w:val="00701FEA"/>
    <w:rsid w:val="007036E8"/>
    <w:rsid w:val="007055FB"/>
    <w:rsid w:val="00705BB3"/>
    <w:rsid w:val="007069E5"/>
    <w:rsid w:val="00711258"/>
    <w:rsid w:val="00711BF9"/>
    <w:rsid w:val="00713ADE"/>
    <w:rsid w:val="00713F27"/>
    <w:rsid w:val="00714143"/>
    <w:rsid w:val="00714DA5"/>
    <w:rsid w:val="00714F08"/>
    <w:rsid w:val="007156A7"/>
    <w:rsid w:val="00715ABB"/>
    <w:rsid w:val="00720161"/>
    <w:rsid w:val="00721368"/>
    <w:rsid w:val="0072473A"/>
    <w:rsid w:val="00724BC9"/>
    <w:rsid w:val="00726626"/>
    <w:rsid w:val="0072662E"/>
    <w:rsid w:val="00731EC8"/>
    <w:rsid w:val="007327A8"/>
    <w:rsid w:val="00732893"/>
    <w:rsid w:val="00733892"/>
    <w:rsid w:val="00737786"/>
    <w:rsid w:val="00737DD7"/>
    <w:rsid w:val="00740027"/>
    <w:rsid w:val="007424A3"/>
    <w:rsid w:val="00742525"/>
    <w:rsid w:val="00743047"/>
    <w:rsid w:val="00743909"/>
    <w:rsid w:val="00743D3D"/>
    <w:rsid w:val="007462A7"/>
    <w:rsid w:val="00747747"/>
    <w:rsid w:val="007502BD"/>
    <w:rsid w:val="00755170"/>
    <w:rsid w:val="007557AC"/>
    <w:rsid w:val="00763EEA"/>
    <w:rsid w:val="00764023"/>
    <w:rsid w:val="00764E26"/>
    <w:rsid w:val="00766111"/>
    <w:rsid w:val="007747AE"/>
    <w:rsid w:val="007764E3"/>
    <w:rsid w:val="0078256A"/>
    <w:rsid w:val="007828A9"/>
    <w:rsid w:val="00782ED9"/>
    <w:rsid w:val="00783266"/>
    <w:rsid w:val="007916DD"/>
    <w:rsid w:val="0079174E"/>
    <w:rsid w:val="00793B14"/>
    <w:rsid w:val="00794A84"/>
    <w:rsid w:val="00795B48"/>
    <w:rsid w:val="0079784B"/>
    <w:rsid w:val="007A1223"/>
    <w:rsid w:val="007A1E2C"/>
    <w:rsid w:val="007A59AE"/>
    <w:rsid w:val="007A5F79"/>
    <w:rsid w:val="007A6A0A"/>
    <w:rsid w:val="007A6F4F"/>
    <w:rsid w:val="007B0541"/>
    <w:rsid w:val="007B195A"/>
    <w:rsid w:val="007B2109"/>
    <w:rsid w:val="007B22DF"/>
    <w:rsid w:val="007B24CE"/>
    <w:rsid w:val="007B2BA2"/>
    <w:rsid w:val="007B2DF2"/>
    <w:rsid w:val="007B56D7"/>
    <w:rsid w:val="007B6484"/>
    <w:rsid w:val="007B6D18"/>
    <w:rsid w:val="007B7664"/>
    <w:rsid w:val="007C06EA"/>
    <w:rsid w:val="007C13F5"/>
    <w:rsid w:val="007C2DC3"/>
    <w:rsid w:val="007C5040"/>
    <w:rsid w:val="007C73C3"/>
    <w:rsid w:val="007C7472"/>
    <w:rsid w:val="007D0228"/>
    <w:rsid w:val="007D19A4"/>
    <w:rsid w:val="007D1B5E"/>
    <w:rsid w:val="007D72C2"/>
    <w:rsid w:val="007E1A57"/>
    <w:rsid w:val="007E1C8A"/>
    <w:rsid w:val="007E1CCB"/>
    <w:rsid w:val="007E31B5"/>
    <w:rsid w:val="007E34F4"/>
    <w:rsid w:val="007E7538"/>
    <w:rsid w:val="007F2859"/>
    <w:rsid w:val="007F2E59"/>
    <w:rsid w:val="007F49FB"/>
    <w:rsid w:val="007F767D"/>
    <w:rsid w:val="007F7F5D"/>
    <w:rsid w:val="00800144"/>
    <w:rsid w:val="0080072F"/>
    <w:rsid w:val="00802DB2"/>
    <w:rsid w:val="0080438F"/>
    <w:rsid w:val="0080718C"/>
    <w:rsid w:val="00807837"/>
    <w:rsid w:val="008113C8"/>
    <w:rsid w:val="008121D2"/>
    <w:rsid w:val="008126F8"/>
    <w:rsid w:val="00816D3C"/>
    <w:rsid w:val="008177B8"/>
    <w:rsid w:val="00820A75"/>
    <w:rsid w:val="00823612"/>
    <w:rsid w:val="00823898"/>
    <w:rsid w:val="00823E5B"/>
    <w:rsid w:val="00827AED"/>
    <w:rsid w:val="008314B2"/>
    <w:rsid w:val="008322CF"/>
    <w:rsid w:val="00834F9A"/>
    <w:rsid w:val="00835CE9"/>
    <w:rsid w:val="00836730"/>
    <w:rsid w:val="00847CA9"/>
    <w:rsid w:val="00851031"/>
    <w:rsid w:val="00853587"/>
    <w:rsid w:val="00853A6F"/>
    <w:rsid w:val="0085413F"/>
    <w:rsid w:val="00855804"/>
    <w:rsid w:val="008562F9"/>
    <w:rsid w:val="00856D9E"/>
    <w:rsid w:val="00857B8C"/>
    <w:rsid w:val="008601ED"/>
    <w:rsid w:val="00861145"/>
    <w:rsid w:val="00862ED3"/>
    <w:rsid w:val="008653FF"/>
    <w:rsid w:val="00865880"/>
    <w:rsid w:val="0087225C"/>
    <w:rsid w:val="008722B0"/>
    <w:rsid w:val="00872FE2"/>
    <w:rsid w:val="00875004"/>
    <w:rsid w:val="008757F2"/>
    <w:rsid w:val="00877014"/>
    <w:rsid w:val="0088660A"/>
    <w:rsid w:val="0088665E"/>
    <w:rsid w:val="00890C45"/>
    <w:rsid w:val="008910F2"/>
    <w:rsid w:val="008950A4"/>
    <w:rsid w:val="00895D25"/>
    <w:rsid w:val="008A304B"/>
    <w:rsid w:val="008A4561"/>
    <w:rsid w:val="008A496E"/>
    <w:rsid w:val="008A4C43"/>
    <w:rsid w:val="008A5338"/>
    <w:rsid w:val="008A7CD9"/>
    <w:rsid w:val="008B1570"/>
    <w:rsid w:val="008B2782"/>
    <w:rsid w:val="008B324B"/>
    <w:rsid w:val="008B359F"/>
    <w:rsid w:val="008B432A"/>
    <w:rsid w:val="008C112A"/>
    <w:rsid w:val="008C5055"/>
    <w:rsid w:val="008C5C52"/>
    <w:rsid w:val="008C7C62"/>
    <w:rsid w:val="008D6286"/>
    <w:rsid w:val="008D7788"/>
    <w:rsid w:val="008E00B3"/>
    <w:rsid w:val="008E1D93"/>
    <w:rsid w:val="008E2780"/>
    <w:rsid w:val="008E2C5B"/>
    <w:rsid w:val="008E489F"/>
    <w:rsid w:val="008E49AB"/>
    <w:rsid w:val="008E5261"/>
    <w:rsid w:val="008E6017"/>
    <w:rsid w:val="008E6390"/>
    <w:rsid w:val="008F2DA4"/>
    <w:rsid w:val="008F32ED"/>
    <w:rsid w:val="008F3C47"/>
    <w:rsid w:val="008F4725"/>
    <w:rsid w:val="008F6223"/>
    <w:rsid w:val="008F790E"/>
    <w:rsid w:val="008F7AED"/>
    <w:rsid w:val="00900CE4"/>
    <w:rsid w:val="00903409"/>
    <w:rsid w:val="00906652"/>
    <w:rsid w:val="00907662"/>
    <w:rsid w:val="009100E7"/>
    <w:rsid w:val="00910E87"/>
    <w:rsid w:val="009110C3"/>
    <w:rsid w:val="009161DB"/>
    <w:rsid w:val="00920178"/>
    <w:rsid w:val="009203F4"/>
    <w:rsid w:val="009229BC"/>
    <w:rsid w:val="00923226"/>
    <w:rsid w:val="00924BD1"/>
    <w:rsid w:val="00924D92"/>
    <w:rsid w:val="009272BD"/>
    <w:rsid w:val="00933A54"/>
    <w:rsid w:val="00934A0B"/>
    <w:rsid w:val="00936C2B"/>
    <w:rsid w:val="00936E65"/>
    <w:rsid w:val="00940DC7"/>
    <w:rsid w:val="00945307"/>
    <w:rsid w:val="009501FC"/>
    <w:rsid w:val="00952952"/>
    <w:rsid w:val="00953DF0"/>
    <w:rsid w:val="00953FC5"/>
    <w:rsid w:val="00954027"/>
    <w:rsid w:val="009547C7"/>
    <w:rsid w:val="00957C85"/>
    <w:rsid w:val="00960C48"/>
    <w:rsid w:val="00961F0A"/>
    <w:rsid w:val="00963E4D"/>
    <w:rsid w:val="00964CEA"/>
    <w:rsid w:val="009665FF"/>
    <w:rsid w:val="00970888"/>
    <w:rsid w:val="0097189B"/>
    <w:rsid w:val="00974C4D"/>
    <w:rsid w:val="00981C27"/>
    <w:rsid w:val="009826E9"/>
    <w:rsid w:val="00983CB7"/>
    <w:rsid w:val="00985AEC"/>
    <w:rsid w:val="00985E9C"/>
    <w:rsid w:val="0098620E"/>
    <w:rsid w:val="0098622B"/>
    <w:rsid w:val="00986A64"/>
    <w:rsid w:val="00986EF0"/>
    <w:rsid w:val="00990071"/>
    <w:rsid w:val="009915EC"/>
    <w:rsid w:val="00992DBA"/>
    <w:rsid w:val="0099311F"/>
    <w:rsid w:val="00993EDD"/>
    <w:rsid w:val="00994E7C"/>
    <w:rsid w:val="009952E8"/>
    <w:rsid w:val="009954BE"/>
    <w:rsid w:val="00997BEA"/>
    <w:rsid w:val="009A245E"/>
    <w:rsid w:val="009A2FCC"/>
    <w:rsid w:val="009A4221"/>
    <w:rsid w:val="009A68F8"/>
    <w:rsid w:val="009B2F1B"/>
    <w:rsid w:val="009B4D9D"/>
    <w:rsid w:val="009B7621"/>
    <w:rsid w:val="009C1533"/>
    <w:rsid w:val="009C4F33"/>
    <w:rsid w:val="009C7044"/>
    <w:rsid w:val="009D0163"/>
    <w:rsid w:val="009D16BB"/>
    <w:rsid w:val="009D3C22"/>
    <w:rsid w:val="009D53E4"/>
    <w:rsid w:val="009D5D2F"/>
    <w:rsid w:val="009D5EB4"/>
    <w:rsid w:val="009E0624"/>
    <w:rsid w:val="009E58F0"/>
    <w:rsid w:val="009E6BF0"/>
    <w:rsid w:val="009F0088"/>
    <w:rsid w:val="009F1AE6"/>
    <w:rsid w:val="009F1B49"/>
    <w:rsid w:val="009F231D"/>
    <w:rsid w:val="009F2B59"/>
    <w:rsid w:val="009F4007"/>
    <w:rsid w:val="009F4E75"/>
    <w:rsid w:val="009F5026"/>
    <w:rsid w:val="009F590E"/>
    <w:rsid w:val="009F622C"/>
    <w:rsid w:val="009F6DBB"/>
    <w:rsid w:val="00A01023"/>
    <w:rsid w:val="00A028C1"/>
    <w:rsid w:val="00A0571E"/>
    <w:rsid w:val="00A075B9"/>
    <w:rsid w:val="00A07757"/>
    <w:rsid w:val="00A100CF"/>
    <w:rsid w:val="00A127D9"/>
    <w:rsid w:val="00A13339"/>
    <w:rsid w:val="00A17117"/>
    <w:rsid w:val="00A1760F"/>
    <w:rsid w:val="00A17D86"/>
    <w:rsid w:val="00A21FAE"/>
    <w:rsid w:val="00A22F82"/>
    <w:rsid w:val="00A27E5B"/>
    <w:rsid w:val="00A34B97"/>
    <w:rsid w:val="00A35E9E"/>
    <w:rsid w:val="00A35FEE"/>
    <w:rsid w:val="00A36745"/>
    <w:rsid w:val="00A37AC2"/>
    <w:rsid w:val="00A40E66"/>
    <w:rsid w:val="00A40E69"/>
    <w:rsid w:val="00A444AB"/>
    <w:rsid w:val="00A451E2"/>
    <w:rsid w:val="00A4538F"/>
    <w:rsid w:val="00A45BC5"/>
    <w:rsid w:val="00A46C9A"/>
    <w:rsid w:val="00A51DC5"/>
    <w:rsid w:val="00A523D7"/>
    <w:rsid w:val="00A53D46"/>
    <w:rsid w:val="00A54B99"/>
    <w:rsid w:val="00A5515B"/>
    <w:rsid w:val="00A6053A"/>
    <w:rsid w:val="00A7106A"/>
    <w:rsid w:val="00A72B4F"/>
    <w:rsid w:val="00A77519"/>
    <w:rsid w:val="00A85A79"/>
    <w:rsid w:val="00A85DCE"/>
    <w:rsid w:val="00A873D6"/>
    <w:rsid w:val="00A90961"/>
    <w:rsid w:val="00A92127"/>
    <w:rsid w:val="00A9392B"/>
    <w:rsid w:val="00A93A91"/>
    <w:rsid w:val="00A94CF2"/>
    <w:rsid w:val="00A95179"/>
    <w:rsid w:val="00A97D60"/>
    <w:rsid w:val="00AA0C02"/>
    <w:rsid w:val="00AA14EA"/>
    <w:rsid w:val="00AA3A1D"/>
    <w:rsid w:val="00AA442F"/>
    <w:rsid w:val="00AA4C0A"/>
    <w:rsid w:val="00AA7414"/>
    <w:rsid w:val="00AB34AA"/>
    <w:rsid w:val="00AB4561"/>
    <w:rsid w:val="00AB5B72"/>
    <w:rsid w:val="00AC2169"/>
    <w:rsid w:val="00AC2CBC"/>
    <w:rsid w:val="00AC2E60"/>
    <w:rsid w:val="00AC6465"/>
    <w:rsid w:val="00AD020A"/>
    <w:rsid w:val="00AD1B6A"/>
    <w:rsid w:val="00AD2251"/>
    <w:rsid w:val="00AD31A6"/>
    <w:rsid w:val="00AD5CB1"/>
    <w:rsid w:val="00AD731C"/>
    <w:rsid w:val="00AE0EFE"/>
    <w:rsid w:val="00AE3BBF"/>
    <w:rsid w:val="00AE438B"/>
    <w:rsid w:val="00AE4392"/>
    <w:rsid w:val="00AE4BA5"/>
    <w:rsid w:val="00AE5C12"/>
    <w:rsid w:val="00AE61AE"/>
    <w:rsid w:val="00AE6EFB"/>
    <w:rsid w:val="00AF1B23"/>
    <w:rsid w:val="00AF224C"/>
    <w:rsid w:val="00AF5995"/>
    <w:rsid w:val="00AF5C19"/>
    <w:rsid w:val="00AF7150"/>
    <w:rsid w:val="00B00DE0"/>
    <w:rsid w:val="00B056B4"/>
    <w:rsid w:val="00B058DC"/>
    <w:rsid w:val="00B13A7A"/>
    <w:rsid w:val="00B14EEC"/>
    <w:rsid w:val="00B175EC"/>
    <w:rsid w:val="00B21EFD"/>
    <w:rsid w:val="00B22FC3"/>
    <w:rsid w:val="00B24182"/>
    <w:rsid w:val="00B27596"/>
    <w:rsid w:val="00B3002E"/>
    <w:rsid w:val="00B31A65"/>
    <w:rsid w:val="00B31C81"/>
    <w:rsid w:val="00B32854"/>
    <w:rsid w:val="00B33D02"/>
    <w:rsid w:val="00B37A53"/>
    <w:rsid w:val="00B4033C"/>
    <w:rsid w:val="00B4150D"/>
    <w:rsid w:val="00B44516"/>
    <w:rsid w:val="00B450BC"/>
    <w:rsid w:val="00B45795"/>
    <w:rsid w:val="00B46631"/>
    <w:rsid w:val="00B473A9"/>
    <w:rsid w:val="00B506AD"/>
    <w:rsid w:val="00B50A1D"/>
    <w:rsid w:val="00B50DAE"/>
    <w:rsid w:val="00B5112A"/>
    <w:rsid w:val="00B53119"/>
    <w:rsid w:val="00B54502"/>
    <w:rsid w:val="00B5638F"/>
    <w:rsid w:val="00B56777"/>
    <w:rsid w:val="00B56EBB"/>
    <w:rsid w:val="00B56F27"/>
    <w:rsid w:val="00B608BB"/>
    <w:rsid w:val="00B624FC"/>
    <w:rsid w:val="00B62738"/>
    <w:rsid w:val="00B633C5"/>
    <w:rsid w:val="00B65D64"/>
    <w:rsid w:val="00B66AD7"/>
    <w:rsid w:val="00B705F8"/>
    <w:rsid w:val="00B70A49"/>
    <w:rsid w:val="00B72A1F"/>
    <w:rsid w:val="00B735F0"/>
    <w:rsid w:val="00B73A1E"/>
    <w:rsid w:val="00B828A9"/>
    <w:rsid w:val="00B82DBE"/>
    <w:rsid w:val="00B84390"/>
    <w:rsid w:val="00B85016"/>
    <w:rsid w:val="00B91F83"/>
    <w:rsid w:val="00B93F65"/>
    <w:rsid w:val="00B953C7"/>
    <w:rsid w:val="00B9599F"/>
    <w:rsid w:val="00B95F75"/>
    <w:rsid w:val="00B978AD"/>
    <w:rsid w:val="00BA5B97"/>
    <w:rsid w:val="00BA66D7"/>
    <w:rsid w:val="00BA67B6"/>
    <w:rsid w:val="00BB0B92"/>
    <w:rsid w:val="00BB1A41"/>
    <w:rsid w:val="00BB2598"/>
    <w:rsid w:val="00BB301F"/>
    <w:rsid w:val="00BB415D"/>
    <w:rsid w:val="00BB5EF4"/>
    <w:rsid w:val="00BC3583"/>
    <w:rsid w:val="00BC4AB1"/>
    <w:rsid w:val="00BC6331"/>
    <w:rsid w:val="00BC63C0"/>
    <w:rsid w:val="00BD21FF"/>
    <w:rsid w:val="00BD2F9D"/>
    <w:rsid w:val="00BD4519"/>
    <w:rsid w:val="00BD7190"/>
    <w:rsid w:val="00BD7205"/>
    <w:rsid w:val="00BE6AA5"/>
    <w:rsid w:val="00BF16AF"/>
    <w:rsid w:val="00BF1E7D"/>
    <w:rsid w:val="00BF2500"/>
    <w:rsid w:val="00BF358B"/>
    <w:rsid w:val="00BF3A92"/>
    <w:rsid w:val="00BF414F"/>
    <w:rsid w:val="00BF5910"/>
    <w:rsid w:val="00BF6C6A"/>
    <w:rsid w:val="00BF74A7"/>
    <w:rsid w:val="00BF7CFD"/>
    <w:rsid w:val="00C06A2C"/>
    <w:rsid w:val="00C06BE5"/>
    <w:rsid w:val="00C07D0A"/>
    <w:rsid w:val="00C117D0"/>
    <w:rsid w:val="00C119F6"/>
    <w:rsid w:val="00C11D43"/>
    <w:rsid w:val="00C12102"/>
    <w:rsid w:val="00C148A7"/>
    <w:rsid w:val="00C159C7"/>
    <w:rsid w:val="00C20E60"/>
    <w:rsid w:val="00C22159"/>
    <w:rsid w:val="00C22828"/>
    <w:rsid w:val="00C22ACE"/>
    <w:rsid w:val="00C260C2"/>
    <w:rsid w:val="00C26578"/>
    <w:rsid w:val="00C3093D"/>
    <w:rsid w:val="00C31C44"/>
    <w:rsid w:val="00C33D4F"/>
    <w:rsid w:val="00C34FBF"/>
    <w:rsid w:val="00C354C2"/>
    <w:rsid w:val="00C41369"/>
    <w:rsid w:val="00C4200F"/>
    <w:rsid w:val="00C42A67"/>
    <w:rsid w:val="00C42A88"/>
    <w:rsid w:val="00C450C1"/>
    <w:rsid w:val="00C4626D"/>
    <w:rsid w:val="00C46A3C"/>
    <w:rsid w:val="00C51122"/>
    <w:rsid w:val="00C51F7A"/>
    <w:rsid w:val="00C52458"/>
    <w:rsid w:val="00C5630B"/>
    <w:rsid w:val="00C5632C"/>
    <w:rsid w:val="00C56AC6"/>
    <w:rsid w:val="00C57327"/>
    <w:rsid w:val="00C61447"/>
    <w:rsid w:val="00C61D75"/>
    <w:rsid w:val="00C644EB"/>
    <w:rsid w:val="00C66F75"/>
    <w:rsid w:val="00C67A58"/>
    <w:rsid w:val="00C732AC"/>
    <w:rsid w:val="00C737EA"/>
    <w:rsid w:val="00C75396"/>
    <w:rsid w:val="00C7639A"/>
    <w:rsid w:val="00C77945"/>
    <w:rsid w:val="00C77E80"/>
    <w:rsid w:val="00C77EBA"/>
    <w:rsid w:val="00C82194"/>
    <w:rsid w:val="00C829B3"/>
    <w:rsid w:val="00C8472F"/>
    <w:rsid w:val="00C870CD"/>
    <w:rsid w:val="00C872B4"/>
    <w:rsid w:val="00C900DF"/>
    <w:rsid w:val="00C92B31"/>
    <w:rsid w:val="00CA02A1"/>
    <w:rsid w:val="00CA0F0A"/>
    <w:rsid w:val="00CA114C"/>
    <w:rsid w:val="00CA1BCB"/>
    <w:rsid w:val="00CB1667"/>
    <w:rsid w:val="00CB295D"/>
    <w:rsid w:val="00CB5C37"/>
    <w:rsid w:val="00CC09EA"/>
    <w:rsid w:val="00CC15A9"/>
    <w:rsid w:val="00CC1CEC"/>
    <w:rsid w:val="00CC2C10"/>
    <w:rsid w:val="00CC304B"/>
    <w:rsid w:val="00CC4EB3"/>
    <w:rsid w:val="00CC7AA6"/>
    <w:rsid w:val="00CD07F7"/>
    <w:rsid w:val="00CD0FC7"/>
    <w:rsid w:val="00CD1158"/>
    <w:rsid w:val="00CD54FF"/>
    <w:rsid w:val="00CD553F"/>
    <w:rsid w:val="00CD6377"/>
    <w:rsid w:val="00CD6828"/>
    <w:rsid w:val="00CD71FB"/>
    <w:rsid w:val="00CD75B4"/>
    <w:rsid w:val="00CE02FE"/>
    <w:rsid w:val="00CE086A"/>
    <w:rsid w:val="00CE231D"/>
    <w:rsid w:val="00CE4F9C"/>
    <w:rsid w:val="00CE76F6"/>
    <w:rsid w:val="00CF00D4"/>
    <w:rsid w:val="00CF084F"/>
    <w:rsid w:val="00CF0D38"/>
    <w:rsid w:val="00CF3E5D"/>
    <w:rsid w:val="00CF3E95"/>
    <w:rsid w:val="00CF402F"/>
    <w:rsid w:val="00CF6E54"/>
    <w:rsid w:val="00CF70E6"/>
    <w:rsid w:val="00D018B7"/>
    <w:rsid w:val="00D024E3"/>
    <w:rsid w:val="00D03021"/>
    <w:rsid w:val="00D04034"/>
    <w:rsid w:val="00D10E92"/>
    <w:rsid w:val="00D11FA9"/>
    <w:rsid w:val="00D13C5F"/>
    <w:rsid w:val="00D14207"/>
    <w:rsid w:val="00D15BC0"/>
    <w:rsid w:val="00D17EBC"/>
    <w:rsid w:val="00D203CF"/>
    <w:rsid w:val="00D20660"/>
    <w:rsid w:val="00D21281"/>
    <w:rsid w:val="00D21974"/>
    <w:rsid w:val="00D24D2A"/>
    <w:rsid w:val="00D26AAA"/>
    <w:rsid w:val="00D27A9D"/>
    <w:rsid w:val="00D303D4"/>
    <w:rsid w:val="00D321FC"/>
    <w:rsid w:val="00D32296"/>
    <w:rsid w:val="00D34043"/>
    <w:rsid w:val="00D34626"/>
    <w:rsid w:val="00D35F0C"/>
    <w:rsid w:val="00D37353"/>
    <w:rsid w:val="00D403B2"/>
    <w:rsid w:val="00D4086F"/>
    <w:rsid w:val="00D40D2F"/>
    <w:rsid w:val="00D45535"/>
    <w:rsid w:val="00D46574"/>
    <w:rsid w:val="00D4681B"/>
    <w:rsid w:val="00D512DE"/>
    <w:rsid w:val="00D53798"/>
    <w:rsid w:val="00D55FF5"/>
    <w:rsid w:val="00D565C5"/>
    <w:rsid w:val="00D567F4"/>
    <w:rsid w:val="00D56F29"/>
    <w:rsid w:val="00D614F9"/>
    <w:rsid w:val="00D71283"/>
    <w:rsid w:val="00D7456B"/>
    <w:rsid w:val="00D75877"/>
    <w:rsid w:val="00D759D8"/>
    <w:rsid w:val="00D76014"/>
    <w:rsid w:val="00D77661"/>
    <w:rsid w:val="00D77A04"/>
    <w:rsid w:val="00D8067A"/>
    <w:rsid w:val="00D813A4"/>
    <w:rsid w:val="00D83702"/>
    <w:rsid w:val="00D851FF"/>
    <w:rsid w:val="00D86287"/>
    <w:rsid w:val="00D866E2"/>
    <w:rsid w:val="00D87F4E"/>
    <w:rsid w:val="00D87FD0"/>
    <w:rsid w:val="00D9020B"/>
    <w:rsid w:val="00D9062E"/>
    <w:rsid w:val="00D9077D"/>
    <w:rsid w:val="00D9505E"/>
    <w:rsid w:val="00D95231"/>
    <w:rsid w:val="00D96668"/>
    <w:rsid w:val="00D969DB"/>
    <w:rsid w:val="00DA2B9B"/>
    <w:rsid w:val="00DA333B"/>
    <w:rsid w:val="00DA39C0"/>
    <w:rsid w:val="00DA3B5D"/>
    <w:rsid w:val="00DA3E88"/>
    <w:rsid w:val="00DA6281"/>
    <w:rsid w:val="00DA6663"/>
    <w:rsid w:val="00DA6AF5"/>
    <w:rsid w:val="00DA77B9"/>
    <w:rsid w:val="00DB37B5"/>
    <w:rsid w:val="00DB3B5A"/>
    <w:rsid w:val="00DB56AF"/>
    <w:rsid w:val="00DB76EB"/>
    <w:rsid w:val="00DB776A"/>
    <w:rsid w:val="00DC0C17"/>
    <w:rsid w:val="00DC35B1"/>
    <w:rsid w:val="00DC458E"/>
    <w:rsid w:val="00DC59DB"/>
    <w:rsid w:val="00DC5B95"/>
    <w:rsid w:val="00DC6977"/>
    <w:rsid w:val="00DC6BB8"/>
    <w:rsid w:val="00DC6DC5"/>
    <w:rsid w:val="00DC6DD7"/>
    <w:rsid w:val="00DD00E0"/>
    <w:rsid w:val="00DD13DD"/>
    <w:rsid w:val="00DD2F58"/>
    <w:rsid w:val="00DD52FA"/>
    <w:rsid w:val="00DD566E"/>
    <w:rsid w:val="00DD664D"/>
    <w:rsid w:val="00DD77A2"/>
    <w:rsid w:val="00DD7E68"/>
    <w:rsid w:val="00DE2918"/>
    <w:rsid w:val="00DE5104"/>
    <w:rsid w:val="00DF09D6"/>
    <w:rsid w:val="00DF0E86"/>
    <w:rsid w:val="00DF3559"/>
    <w:rsid w:val="00DF378B"/>
    <w:rsid w:val="00DF6EE8"/>
    <w:rsid w:val="00DF7424"/>
    <w:rsid w:val="00DF76FC"/>
    <w:rsid w:val="00E014F0"/>
    <w:rsid w:val="00E0290A"/>
    <w:rsid w:val="00E04597"/>
    <w:rsid w:val="00E04C7A"/>
    <w:rsid w:val="00E05EBA"/>
    <w:rsid w:val="00E05FF2"/>
    <w:rsid w:val="00E0664D"/>
    <w:rsid w:val="00E068C3"/>
    <w:rsid w:val="00E11451"/>
    <w:rsid w:val="00E11DDC"/>
    <w:rsid w:val="00E1237C"/>
    <w:rsid w:val="00E129E2"/>
    <w:rsid w:val="00E13BF4"/>
    <w:rsid w:val="00E16BF6"/>
    <w:rsid w:val="00E20B0A"/>
    <w:rsid w:val="00E2121A"/>
    <w:rsid w:val="00E21D9E"/>
    <w:rsid w:val="00E2207F"/>
    <w:rsid w:val="00E224C8"/>
    <w:rsid w:val="00E22CCC"/>
    <w:rsid w:val="00E237E0"/>
    <w:rsid w:val="00E23BE0"/>
    <w:rsid w:val="00E2734B"/>
    <w:rsid w:val="00E27B87"/>
    <w:rsid w:val="00E27C3A"/>
    <w:rsid w:val="00E31A89"/>
    <w:rsid w:val="00E32DAD"/>
    <w:rsid w:val="00E35402"/>
    <w:rsid w:val="00E3627C"/>
    <w:rsid w:val="00E37369"/>
    <w:rsid w:val="00E4049A"/>
    <w:rsid w:val="00E42ABE"/>
    <w:rsid w:val="00E42BE9"/>
    <w:rsid w:val="00E446CB"/>
    <w:rsid w:val="00E449AA"/>
    <w:rsid w:val="00E45B60"/>
    <w:rsid w:val="00E532C4"/>
    <w:rsid w:val="00E539B5"/>
    <w:rsid w:val="00E54919"/>
    <w:rsid w:val="00E54DFC"/>
    <w:rsid w:val="00E5556E"/>
    <w:rsid w:val="00E55959"/>
    <w:rsid w:val="00E63551"/>
    <w:rsid w:val="00E63E72"/>
    <w:rsid w:val="00E63F5B"/>
    <w:rsid w:val="00E666A2"/>
    <w:rsid w:val="00E67F0E"/>
    <w:rsid w:val="00E71124"/>
    <w:rsid w:val="00E71170"/>
    <w:rsid w:val="00E72EAF"/>
    <w:rsid w:val="00E72FE8"/>
    <w:rsid w:val="00E7304C"/>
    <w:rsid w:val="00E73C53"/>
    <w:rsid w:val="00E75AC2"/>
    <w:rsid w:val="00E83079"/>
    <w:rsid w:val="00E858D4"/>
    <w:rsid w:val="00E909FD"/>
    <w:rsid w:val="00E9510D"/>
    <w:rsid w:val="00EA03F2"/>
    <w:rsid w:val="00EA0835"/>
    <w:rsid w:val="00EA112E"/>
    <w:rsid w:val="00EA3252"/>
    <w:rsid w:val="00EA460B"/>
    <w:rsid w:val="00EB7F7A"/>
    <w:rsid w:val="00EC07E9"/>
    <w:rsid w:val="00EC0EF1"/>
    <w:rsid w:val="00EC136C"/>
    <w:rsid w:val="00EC23EA"/>
    <w:rsid w:val="00EC5BD8"/>
    <w:rsid w:val="00EC603B"/>
    <w:rsid w:val="00EC7D77"/>
    <w:rsid w:val="00ED0F10"/>
    <w:rsid w:val="00ED24DB"/>
    <w:rsid w:val="00ED3B7C"/>
    <w:rsid w:val="00ED7631"/>
    <w:rsid w:val="00ED78EE"/>
    <w:rsid w:val="00EE06C3"/>
    <w:rsid w:val="00EE1D9A"/>
    <w:rsid w:val="00EE30FD"/>
    <w:rsid w:val="00EE3AA3"/>
    <w:rsid w:val="00EE6D04"/>
    <w:rsid w:val="00EE7867"/>
    <w:rsid w:val="00EF2406"/>
    <w:rsid w:val="00EF3DA7"/>
    <w:rsid w:val="00EF71AC"/>
    <w:rsid w:val="00F00B30"/>
    <w:rsid w:val="00F022EC"/>
    <w:rsid w:val="00F028A1"/>
    <w:rsid w:val="00F04A43"/>
    <w:rsid w:val="00F0757B"/>
    <w:rsid w:val="00F0762F"/>
    <w:rsid w:val="00F10098"/>
    <w:rsid w:val="00F11CCB"/>
    <w:rsid w:val="00F12790"/>
    <w:rsid w:val="00F164A2"/>
    <w:rsid w:val="00F1650F"/>
    <w:rsid w:val="00F17A7B"/>
    <w:rsid w:val="00F201EB"/>
    <w:rsid w:val="00F2064B"/>
    <w:rsid w:val="00F231D1"/>
    <w:rsid w:val="00F244CB"/>
    <w:rsid w:val="00F251BE"/>
    <w:rsid w:val="00F27451"/>
    <w:rsid w:val="00F30470"/>
    <w:rsid w:val="00F30AD5"/>
    <w:rsid w:val="00F32037"/>
    <w:rsid w:val="00F3204E"/>
    <w:rsid w:val="00F34A49"/>
    <w:rsid w:val="00F34D86"/>
    <w:rsid w:val="00F42C07"/>
    <w:rsid w:val="00F438EA"/>
    <w:rsid w:val="00F51463"/>
    <w:rsid w:val="00F55B23"/>
    <w:rsid w:val="00F55EFA"/>
    <w:rsid w:val="00F55FB0"/>
    <w:rsid w:val="00F569FF"/>
    <w:rsid w:val="00F57672"/>
    <w:rsid w:val="00F57C3D"/>
    <w:rsid w:val="00F60068"/>
    <w:rsid w:val="00F600D0"/>
    <w:rsid w:val="00F625F2"/>
    <w:rsid w:val="00F701A6"/>
    <w:rsid w:val="00F75076"/>
    <w:rsid w:val="00F800FE"/>
    <w:rsid w:val="00F85142"/>
    <w:rsid w:val="00F87A3E"/>
    <w:rsid w:val="00F90097"/>
    <w:rsid w:val="00F91BD4"/>
    <w:rsid w:val="00F9449B"/>
    <w:rsid w:val="00F94AB5"/>
    <w:rsid w:val="00FA051F"/>
    <w:rsid w:val="00FA05A8"/>
    <w:rsid w:val="00FA2539"/>
    <w:rsid w:val="00FA2541"/>
    <w:rsid w:val="00FA2879"/>
    <w:rsid w:val="00FA2E47"/>
    <w:rsid w:val="00FA3A9C"/>
    <w:rsid w:val="00FA499C"/>
    <w:rsid w:val="00FA6147"/>
    <w:rsid w:val="00FB3C1A"/>
    <w:rsid w:val="00FB4710"/>
    <w:rsid w:val="00FB5E23"/>
    <w:rsid w:val="00FB7810"/>
    <w:rsid w:val="00FC0BE1"/>
    <w:rsid w:val="00FC764D"/>
    <w:rsid w:val="00FD1F1D"/>
    <w:rsid w:val="00FD5BEF"/>
    <w:rsid w:val="00FE1234"/>
    <w:rsid w:val="00FE20A5"/>
    <w:rsid w:val="00FE2816"/>
    <w:rsid w:val="00FE5C56"/>
    <w:rsid w:val="00FE7874"/>
    <w:rsid w:val="00FE79A8"/>
    <w:rsid w:val="00FF0BC3"/>
    <w:rsid w:val="00FF3DD9"/>
    <w:rsid w:val="00FF4DE3"/>
    <w:rsid w:val="00FF5063"/>
    <w:rsid w:val="00FF7B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4D"/>
    <w:pPr>
      <w:spacing w:after="200" w:line="276" w:lineRule="auto"/>
    </w:pPr>
    <w:rPr>
      <w:sz w:val="22"/>
      <w:szCs w:val="22"/>
    </w:rPr>
  </w:style>
  <w:style w:type="paragraph" w:styleId="3">
    <w:name w:val="heading 3"/>
    <w:basedOn w:val="a"/>
    <w:link w:val="30"/>
    <w:qFormat/>
    <w:rsid w:val="00F42C07"/>
    <w:pPr>
      <w:spacing w:after="75" w:line="240" w:lineRule="auto"/>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F42C07"/>
    <w:rPr>
      <w:rFonts w:ascii="Verdana" w:hAnsi="Verdana" w:cs="Times New Roman"/>
      <w:b/>
      <w:bCs/>
      <w:color w:val="983F0C"/>
      <w:sz w:val="18"/>
      <w:szCs w:val="18"/>
    </w:rPr>
  </w:style>
  <w:style w:type="paragraph" w:customStyle="1" w:styleId="ConsPlusNormal">
    <w:name w:val="ConsPlusNormal"/>
    <w:link w:val="ConsPlusNormal0"/>
    <w:rsid w:val="00AF224C"/>
    <w:pPr>
      <w:autoSpaceDE w:val="0"/>
      <w:autoSpaceDN w:val="0"/>
      <w:adjustRightInd w:val="0"/>
    </w:pPr>
    <w:rPr>
      <w:rFonts w:ascii="Times New Roman" w:hAnsi="Times New Roman"/>
      <w:sz w:val="24"/>
      <w:szCs w:val="24"/>
    </w:rPr>
  </w:style>
  <w:style w:type="table" w:styleId="a3">
    <w:name w:val="Table Grid"/>
    <w:basedOn w:val="a1"/>
    <w:uiPriority w:val="59"/>
    <w:rsid w:val="00D024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9D3C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9D3C22"/>
    <w:rPr>
      <w:rFonts w:cs="Times New Roman"/>
    </w:rPr>
  </w:style>
  <w:style w:type="paragraph" w:styleId="a6">
    <w:name w:val="footer"/>
    <w:basedOn w:val="a"/>
    <w:link w:val="a7"/>
    <w:uiPriority w:val="99"/>
    <w:rsid w:val="009D3C2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D3C22"/>
    <w:rPr>
      <w:rFonts w:cs="Times New Roman"/>
    </w:rPr>
  </w:style>
  <w:style w:type="paragraph" w:styleId="a8">
    <w:name w:val="List Paragraph"/>
    <w:basedOn w:val="a"/>
    <w:uiPriority w:val="34"/>
    <w:qFormat/>
    <w:rsid w:val="00611885"/>
    <w:pPr>
      <w:ind w:left="720"/>
      <w:contextualSpacing/>
    </w:pPr>
  </w:style>
  <w:style w:type="character" w:customStyle="1" w:styleId="a9">
    <w:name w:val="Основной текст_"/>
    <w:basedOn w:val="a0"/>
    <w:link w:val="1"/>
    <w:uiPriority w:val="99"/>
    <w:locked/>
    <w:rsid w:val="007B22DF"/>
    <w:rPr>
      <w:rFonts w:ascii="Times New Roman" w:hAnsi="Times New Roman" w:cs="Times New Roman"/>
      <w:sz w:val="23"/>
      <w:szCs w:val="23"/>
      <w:shd w:val="clear" w:color="auto" w:fill="FFFFFF"/>
    </w:rPr>
  </w:style>
  <w:style w:type="paragraph" w:customStyle="1" w:styleId="1">
    <w:name w:val="Основной текст1"/>
    <w:basedOn w:val="a"/>
    <w:link w:val="a9"/>
    <w:uiPriority w:val="99"/>
    <w:rsid w:val="007B22DF"/>
    <w:pPr>
      <w:widowControl w:val="0"/>
      <w:shd w:val="clear" w:color="auto" w:fill="FFFFFF"/>
      <w:spacing w:before="360" w:after="0" w:line="274" w:lineRule="exact"/>
      <w:ind w:firstLine="720"/>
      <w:jc w:val="both"/>
    </w:pPr>
    <w:rPr>
      <w:rFonts w:ascii="Times New Roman" w:hAnsi="Times New Roman"/>
      <w:sz w:val="23"/>
      <w:szCs w:val="23"/>
    </w:rPr>
  </w:style>
  <w:style w:type="paragraph" w:customStyle="1" w:styleId="p5">
    <w:name w:val="p5"/>
    <w:basedOn w:val="a"/>
    <w:uiPriority w:val="99"/>
    <w:rsid w:val="009915EC"/>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9915EC"/>
    <w:rPr>
      <w:rFonts w:cs="Times New Roman"/>
    </w:rPr>
  </w:style>
  <w:style w:type="paragraph" w:customStyle="1" w:styleId="p12">
    <w:name w:val="p12"/>
    <w:basedOn w:val="a"/>
    <w:uiPriority w:val="99"/>
    <w:rsid w:val="009915EC"/>
    <w:pPr>
      <w:spacing w:before="100" w:beforeAutospacing="1" w:after="100" w:afterAutospacing="1" w:line="240" w:lineRule="auto"/>
    </w:pPr>
    <w:rPr>
      <w:rFonts w:ascii="Times New Roman" w:hAnsi="Times New Roman"/>
      <w:sz w:val="24"/>
      <w:szCs w:val="24"/>
    </w:rPr>
  </w:style>
  <w:style w:type="paragraph" w:customStyle="1" w:styleId="aa">
    <w:name w:val="загол"/>
    <w:basedOn w:val="a"/>
    <w:next w:val="a"/>
    <w:uiPriority w:val="99"/>
    <w:rsid w:val="000316E0"/>
    <w:pPr>
      <w:keepNext/>
      <w:widowControl w:val="0"/>
      <w:spacing w:after="0" w:line="240" w:lineRule="auto"/>
      <w:jc w:val="center"/>
    </w:pPr>
    <w:rPr>
      <w:rFonts w:ascii="Times New Roman" w:hAnsi="Times New Roman"/>
      <w:b/>
      <w:caps/>
      <w:sz w:val="24"/>
      <w:szCs w:val="20"/>
    </w:rPr>
  </w:style>
  <w:style w:type="paragraph" w:styleId="ab">
    <w:name w:val="Normal (Web)"/>
    <w:basedOn w:val="a"/>
    <w:uiPriority w:val="99"/>
    <w:rsid w:val="00117546"/>
    <w:pPr>
      <w:spacing w:after="75" w:line="240" w:lineRule="auto"/>
    </w:pPr>
    <w:rPr>
      <w:rFonts w:ascii="Verdana" w:hAnsi="Verdana"/>
      <w:color w:val="000000"/>
      <w:sz w:val="18"/>
      <w:szCs w:val="18"/>
    </w:rPr>
  </w:style>
  <w:style w:type="paragraph" w:styleId="ac">
    <w:name w:val="Block Text"/>
    <w:basedOn w:val="a"/>
    <w:uiPriority w:val="99"/>
    <w:rsid w:val="00F42C07"/>
    <w:pPr>
      <w:widowControl w:val="0"/>
      <w:shd w:val="clear" w:color="auto" w:fill="FFFFFF"/>
      <w:autoSpaceDE w:val="0"/>
      <w:autoSpaceDN w:val="0"/>
      <w:adjustRightInd w:val="0"/>
      <w:spacing w:after="0" w:line="278" w:lineRule="atLeast"/>
      <w:ind w:left="5" w:right="379" w:firstLine="221"/>
      <w:jc w:val="both"/>
    </w:pPr>
    <w:rPr>
      <w:rFonts w:ascii="Times New Roman" w:hAnsi="Times New Roman"/>
      <w:b/>
      <w:color w:val="000000"/>
      <w:w w:val="80"/>
      <w:sz w:val="28"/>
      <w:szCs w:val="20"/>
    </w:rPr>
  </w:style>
  <w:style w:type="paragraph" w:styleId="ad">
    <w:name w:val="footnote text"/>
    <w:basedOn w:val="a"/>
    <w:link w:val="ae"/>
    <w:uiPriority w:val="99"/>
    <w:semiHidden/>
    <w:rsid w:val="00F42C07"/>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F42C07"/>
    <w:rPr>
      <w:rFonts w:ascii="Times New Roman" w:hAnsi="Times New Roman" w:cs="Times New Roman"/>
      <w:sz w:val="20"/>
      <w:szCs w:val="20"/>
    </w:rPr>
  </w:style>
  <w:style w:type="character" w:styleId="af">
    <w:name w:val="footnote reference"/>
    <w:basedOn w:val="a0"/>
    <w:uiPriority w:val="99"/>
    <w:semiHidden/>
    <w:rsid w:val="00F42C07"/>
    <w:rPr>
      <w:rFonts w:cs="Times New Roman"/>
      <w:vertAlign w:val="superscript"/>
    </w:rPr>
  </w:style>
  <w:style w:type="character" w:styleId="af0">
    <w:name w:val="Strong"/>
    <w:basedOn w:val="a0"/>
    <w:uiPriority w:val="99"/>
    <w:qFormat/>
    <w:rsid w:val="00115130"/>
    <w:rPr>
      <w:rFonts w:ascii="Verdana" w:hAnsi="Verdana" w:cs="Times New Roman"/>
      <w:b/>
      <w:bCs/>
    </w:rPr>
  </w:style>
  <w:style w:type="character" w:styleId="af1">
    <w:name w:val="page number"/>
    <w:basedOn w:val="a0"/>
    <w:uiPriority w:val="99"/>
    <w:rsid w:val="00115130"/>
    <w:rPr>
      <w:rFonts w:cs="Times New Roman"/>
    </w:rPr>
  </w:style>
  <w:style w:type="paragraph" w:customStyle="1" w:styleId="cb">
    <w:name w:val="cb"/>
    <w:basedOn w:val="a"/>
    <w:uiPriority w:val="99"/>
    <w:rsid w:val="00115130"/>
    <w:pPr>
      <w:spacing w:before="100" w:beforeAutospacing="1" w:after="100" w:afterAutospacing="1" w:line="240" w:lineRule="auto"/>
      <w:jc w:val="center"/>
    </w:pPr>
    <w:rPr>
      <w:rFonts w:ascii="Times New Roman" w:hAnsi="Times New Roman"/>
      <w:b/>
      <w:bCs/>
      <w:sz w:val="24"/>
      <w:szCs w:val="24"/>
    </w:rPr>
  </w:style>
  <w:style w:type="paragraph" w:styleId="af2">
    <w:name w:val="Body Text Indent"/>
    <w:basedOn w:val="a"/>
    <w:link w:val="af3"/>
    <w:uiPriority w:val="99"/>
    <w:rsid w:val="00115130"/>
    <w:pPr>
      <w:spacing w:after="120" w:line="312" w:lineRule="auto"/>
      <w:ind w:left="283"/>
      <w:jc w:val="both"/>
    </w:pPr>
    <w:rPr>
      <w:rFonts w:ascii="Times New Roman" w:hAnsi="Times New Roman"/>
      <w:sz w:val="28"/>
      <w:szCs w:val="20"/>
    </w:rPr>
  </w:style>
  <w:style w:type="character" w:customStyle="1" w:styleId="af3">
    <w:name w:val="Основной текст с отступом Знак"/>
    <w:basedOn w:val="a0"/>
    <w:link w:val="af2"/>
    <w:uiPriority w:val="99"/>
    <w:locked/>
    <w:rsid w:val="00115130"/>
    <w:rPr>
      <w:rFonts w:ascii="Times New Roman" w:hAnsi="Times New Roman" w:cs="Times New Roman"/>
      <w:sz w:val="20"/>
      <w:szCs w:val="20"/>
    </w:rPr>
  </w:style>
  <w:style w:type="character" w:customStyle="1" w:styleId="ConsPlusNormal0">
    <w:name w:val="ConsPlusNormal Знак"/>
    <w:basedOn w:val="a0"/>
    <w:link w:val="ConsPlusNormal"/>
    <w:locked/>
    <w:rsid w:val="00115130"/>
    <w:rPr>
      <w:rFonts w:ascii="Times New Roman" w:hAnsi="Times New Roman"/>
      <w:sz w:val="24"/>
      <w:szCs w:val="24"/>
      <w:lang w:val="ru-RU" w:eastAsia="ru-RU" w:bidi="ar-SA"/>
    </w:rPr>
  </w:style>
  <w:style w:type="paragraph" w:customStyle="1" w:styleId="6">
    <w:name w:val="Основной текст6"/>
    <w:basedOn w:val="a"/>
    <w:rsid w:val="00713F27"/>
    <w:pPr>
      <w:widowControl w:val="0"/>
      <w:shd w:val="clear" w:color="auto" w:fill="FFFFFF"/>
      <w:autoSpaceDE w:val="0"/>
      <w:autoSpaceDN w:val="0"/>
      <w:adjustRightInd w:val="0"/>
      <w:spacing w:after="0" w:line="278" w:lineRule="exact"/>
      <w:ind w:right="20" w:firstLine="720"/>
      <w:jc w:val="both"/>
    </w:pPr>
    <w:rPr>
      <w:rFonts w:ascii="Times New Roman" w:hAnsi="Times New Roman"/>
      <w:i/>
      <w:color w:val="000000"/>
      <w:sz w:val="23"/>
      <w:szCs w:val="23"/>
    </w:rPr>
  </w:style>
</w:styles>
</file>

<file path=word/webSettings.xml><?xml version="1.0" encoding="utf-8"?>
<w:webSettings xmlns:r="http://schemas.openxmlformats.org/officeDocument/2006/relationships" xmlns:w="http://schemas.openxmlformats.org/wordprocessingml/2006/main">
  <w:divs>
    <w:div w:id="1168785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70A2C-4441-4FC1-A0A7-A564015C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16</Pages>
  <Words>6357</Words>
  <Characters>36239</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Уманец Ирина</dc:creator>
  <cp:keywords/>
  <dc:description/>
  <cp:lastModifiedBy>Коннова Светлана</cp:lastModifiedBy>
  <cp:revision>80</cp:revision>
  <cp:lastPrinted>2016-12-22T09:53:00Z</cp:lastPrinted>
  <dcterms:created xsi:type="dcterms:W3CDTF">2016-12-05T15:58:00Z</dcterms:created>
  <dcterms:modified xsi:type="dcterms:W3CDTF">2017-01-11T08:51:00Z</dcterms:modified>
</cp:coreProperties>
</file>