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84" w:rsidRPr="005C6784" w:rsidRDefault="005C6784" w:rsidP="005C6784">
      <w:pPr>
        <w:spacing w:after="0" w:line="32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5C6784" w:rsidRPr="005C6784" w:rsidRDefault="005C6784" w:rsidP="005C67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67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мерах по устранению нарушений и недостатков, выявленных в результате контрольного мероприятия </w:t>
      </w:r>
      <w:r w:rsidRPr="005C6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«Проверка законности и эффективности использования бюджетных средств и имущества, находящегося в муниципальной собственности Можайского городского округа Московской области, в Муниципальном учреждении «Можайский Дворец спорта «Багратион»»</w:t>
      </w:r>
    </w:p>
    <w:p w:rsidR="005C6784" w:rsidRPr="005C6784" w:rsidRDefault="005C6784" w:rsidP="005C6784">
      <w:pPr>
        <w:pStyle w:val="Standard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3CFF" w:rsidRDefault="005C6784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</w:rPr>
      </w:pPr>
      <w:proofErr w:type="gramStart"/>
      <w:r w:rsidRPr="005C6784">
        <w:rPr>
          <w:color w:val="000000" w:themeColor="text1"/>
          <w:sz w:val="28"/>
          <w:szCs w:val="28"/>
        </w:rPr>
        <w:t>По результатам исполнения представлений Контрольно-счетной палаты</w:t>
      </w:r>
      <w:r w:rsidR="00D3599D">
        <w:rPr>
          <w:color w:val="000000" w:themeColor="text1"/>
          <w:sz w:val="28"/>
          <w:szCs w:val="28"/>
        </w:rPr>
        <w:t xml:space="preserve"> Можайского городского округа Московской области</w:t>
      </w:r>
      <w:r w:rsidRPr="005C6784">
        <w:rPr>
          <w:color w:val="000000" w:themeColor="text1"/>
          <w:sz w:val="28"/>
          <w:szCs w:val="28"/>
        </w:rPr>
        <w:t>, направленных в адрес Муниципального учреждения «Можайский Дворец спорта «Багратион» и Управления образования и отраслей социальной сферы администрации Можайского городского округа</w:t>
      </w:r>
      <w:r w:rsidRPr="002F3CFF">
        <w:rPr>
          <w:color w:val="000000" w:themeColor="text1"/>
          <w:sz w:val="28"/>
          <w:szCs w:val="28"/>
        </w:rPr>
        <w:t xml:space="preserve">, </w:t>
      </w:r>
      <w:r w:rsidR="002F3CFF" w:rsidRPr="002F3CFF">
        <w:rPr>
          <w:color w:val="000000" w:themeColor="text1"/>
          <w:sz w:val="28"/>
          <w:szCs w:val="28"/>
        </w:rPr>
        <w:t>в бюджет</w:t>
      </w:r>
      <w:r w:rsidR="002F3CFF" w:rsidRPr="002F3CFF">
        <w:rPr>
          <w:color w:val="FF0000"/>
          <w:sz w:val="28"/>
          <w:szCs w:val="28"/>
        </w:rPr>
        <w:t xml:space="preserve"> </w:t>
      </w:r>
      <w:r w:rsidR="002F3CFF" w:rsidRPr="002F3CFF">
        <w:rPr>
          <w:sz w:val="28"/>
          <w:szCs w:val="28"/>
        </w:rPr>
        <w:t xml:space="preserve">возмещено денежными средствами </w:t>
      </w:r>
      <w:r w:rsidR="00D3599D">
        <w:rPr>
          <w:sz w:val="28"/>
          <w:szCs w:val="28"/>
        </w:rPr>
        <w:t>40,1</w:t>
      </w:r>
      <w:r w:rsidR="002F3CFF" w:rsidRPr="002F3CFF">
        <w:rPr>
          <w:sz w:val="28"/>
          <w:szCs w:val="28"/>
        </w:rPr>
        <w:t xml:space="preserve"> </w:t>
      </w:r>
      <w:r w:rsidR="00D3599D">
        <w:rPr>
          <w:sz w:val="28"/>
          <w:szCs w:val="28"/>
        </w:rPr>
        <w:t xml:space="preserve">тыс. </w:t>
      </w:r>
      <w:r w:rsidR="002F3CFF" w:rsidRPr="002F3CFF">
        <w:rPr>
          <w:sz w:val="28"/>
          <w:szCs w:val="28"/>
        </w:rPr>
        <w:t>рубл</w:t>
      </w:r>
      <w:r w:rsidR="00D3599D">
        <w:rPr>
          <w:sz w:val="28"/>
          <w:szCs w:val="28"/>
        </w:rPr>
        <w:t>ей</w:t>
      </w:r>
      <w:r w:rsidR="002F3CFF" w:rsidRPr="002F3CFF">
        <w:rPr>
          <w:sz w:val="28"/>
          <w:szCs w:val="28"/>
        </w:rPr>
        <w:t xml:space="preserve">, из них </w:t>
      </w:r>
      <w:r w:rsidR="002F3CFF" w:rsidRPr="002F3CFF">
        <w:rPr>
          <w:color w:val="000000" w:themeColor="text1"/>
          <w:sz w:val="28"/>
          <w:szCs w:val="28"/>
        </w:rPr>
        <w:t>в</w:t>
      </w:r>
      <w:r w:rsidR="002F3CFF" w:rsidRPr="002F3CFF">
        <w:rPr>
          <w:color w:val="FF0000"/>
          <w:sz w:val="28"/>
          <w:szCs w:val="28"/>
        </w:rPr>
        <w:t xml:space="preserve"> </w:t>
      </w:r>
      <w:r w:rsidR="002F3CFF" w:rsidRPr="002F3CFF">
        <w:rPr>
          <w:color w:val="000000" w:themeColor="text1"/>
          <w:sz w:val="28"/>
          <w:szCs w:val="28"/>
        </w:rPr>
        <w:t>сумме 35</w:t>
      </w:r>
      <w:r w:rsidR="00D3599D">
        <w:rPr>
          <w:color w:val="000000" w:themeColor="text1"/>
          <w:sz w:val="28"/>
          <w:szCs w:val="28"/>
        </w:rPr>
        <w:t>,7</w:t>
      </w:r>
      <w:r w:rsidR="002F3CFF" w:rsidRPr="002F3CFF">
        <w:rPr>
          <w:color w:val="000000" w:themeColor="text1"/>
          <w:sz w:val="28"/>
          <w:szCs w:val="28"/>
        </w:rPr>
        <w:t xml:space="preserve"> </w:t>
      </w:r>
      <w:r w:rsidR="00D3599D">
        <w:rPr>
          <w:color w:val="000000" w:themeColor="text1"/>
          <w:sz w:val="28"/>
          <w:szCs w:val="28"/>
        </w:rPr>
        <w:t xml:space="preserve">тыс. </w:t>
      </w:r>
      <w:r w:rsidR="002F3CFF" w:rsidRPr="002F3CFF">
        <w:rPr>
          <w:color w:val="000000" w:themeColor="text1"/>
          <w:sz w:val="28"/>
          <w:szCs w:val="28"/>
        </w:rPr>
        <w:t>рубл</w:t>
      </w:r>
      <w:r w:rsidR="00D3599D">
        <w:rPr>
          <w:color w:val="000000" w:themeColor="text1"/>
          <w:sz w:val="28"/>
          <w:szCs w:val="28"/>
        </w:rPr>
        <w:t>ей</w:t>
      </w:r>
      <w:r w:rsidR="002F3CFF" w:rsidRPr="002F3CFF">
        <w:rPr>
          <w:color w:val="000000" w:themeColor="text1"/>
          <w:sz w:val="28"/>
          <w:szCs w:val="28"/>
        </w:rPr>
        <w:t xml:space="preserve"> излишне начисленная и выплаченная заработная плата при установлении должностного оклада не в соответствии с</w:t>
      </w:r>
      <w:proofErr w:type="gramEnd"/>
      <w:r w:rsidR="002F3CFF" w:rsidRPr="002F3CFF">
        <w:rPr>
          <w:color w:val="000000" w:themeColor="text1"/>
          <w:sz w:val="28"/>
          <w:szCs w:val="28"/>
        </w:rPr>
        <w:t xml:space="preserve"> действующей системой оплаты труда </w:t>
      </w:r>
      <w:r w:rsidR="002F3CFF" w:rsidRPr="002F3CFF">
        <w:rPr>
          <w:rFonts w:eastAsia="Calibri"/>
          <w:color w:val="000000" w:themeColor="text1"/>
          <w:sz w:val="28"/>
          <w:szCs w:val="28"/>
        </w:rPr>
        <w:t xml:space="preserve">специалисту по охране труда </w:t>
      </w:r>
      <w:r w:rsidR="002F3CFF" w:rsidRPr="002F3CFF">
        <w:rPr>
          <w:color w:val="000000" w:themeColor="text1"/>
          <w:sz w:val="28"/>
          <w:szCs w:val="28"/>
        </w:rPr>
        <w:t>за период с 01.01.2018 по 30.04.2018; в сумме</w:t>
      </w:r>
      <w:r w:rsidR="002F3CFF">
        <w:rPr>
          <w:color w:val="000000" w:themeColor="text1"/>
          <w:sz w:val="28"/>
          <w:szCs w:val="28"/>
        </w:rPr>
        <w:t xml:space="preserve"> </w:t>
      </w:r>
      <w:r w:rsidR="002F3CFF" w:rsidRPr="002F3CFF">
        <w:rPr>
          <w:color w:val="000000" w:themeColor="text1"/>
          <w:sz w:val="28"/>
          <w:szCs w:val="28"/>
        </w:rPr>
        <w:t>4</w:t>
      </w:r>
      <w:r w:rsidR="00D3599D">
        <w:rPr>
          <w:color w:val="000000" w:themeColor="text1"/>
          <w:sz w:val="28"/>
          <w:szCs w:val="28"/>
        </w:rPr>
        <w:t>,</w:t>
      </w:r>
      <w:r w:rsidR="002F3CFF" w:rsidRPr="002F3CFF">
        <w:rPr>
          <w:color w:val="000000" w:themeColor="text1"/>
          <w:sz w:val="28"/>
          <w:szCs w:val="28"/>
        </w:rPr>
        <w:t>4</w:t>
      </w:r>
      <w:r w:rsidR="00D3599D">
        <w:rPr>
          <w:color w:val="000000" w:themeColor="text1"/>
          <w:sz w:val="28"/>
          <w:szCs w:val="28"/>
        </w:rPr>
        <w:t xml:space="preserve"> тыс. </w:t>
      </w:r>
      <w:r w:rsidR="002F3CFF" w:rsidRPr="002F3CFF">
        <w:rPr>
          <w:color w:val="000000" w:themeColor="text1"/>
          <w:sz w:val="28"/>
          <w:szCs w:val="28"/>
        </w:rPr>
        <w:t>рублей излишне начисленная и выплаченная работникам надбавка за напряженность труда, не предусмотренная системой оплаты труда.</w:t>
      </w:r>
      <w:r w:rsidR="002F3CFF" w:rsidRPr="002F3CFF">
        <w:rPr>
          <w:color w:val="000000" w:themeColor="text1"/>
        </w:rPr>
        <w:t xml:space="preserve"> </w:t>
      </w:r>
    </w:p>
    <w:p w:rsidR="002F3CFF" w:rsidRPr="00457924" w:rsidRDefault="002F3CFF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57924">
        <w:rPr>
          <w:color w:val="000000" w:themeColor="text1"/>
          <w:sz w:val="28"/>
          <w:szCs w:val="28"/>
        </w:rPr>
        <w:t>В рамках выполнения представления Контрольно-счетной палаты МУ «МДС «Багратион» осуществляет ежемесячное возмещение в бюджет денежных средств, израсходованных неправомерно в общей сумме 729</w:t>
      </w:r>
      <w:r w:rsidR="00D3599D">
        <w:rPr>
          <w:color w:val="000000" w:themeColor="text1"/>
          <w:sz w:val="28"/>
          <w:szCs w:val="28"/>
        </w:rPr>
        <w:t>,</w:t>
      </w:r>
      <w:r w:rsidRPr="00457924">
        <w:rPr>
          <w:color w:val="000000" w:themeColor="text1"/>
          <w:sz w:val="28"/>
          <w:szCs w:val="28"/>
        </w:rPr>
        <w:t>8</w:t>
      </w:r>
      <w:r w:rsidR="00D3599D">
        <w:rPr>
          <w:color w:val="000000" w:themeColor="text1"/>
          <w:sz w:val="28"/>
          <w:szCs w:val="28"/>
        </w:rPr>
        <w:t xml:space="preserve"> тыс.</w:t>
      </w:r>
      <w:r w:rsidRPr="00457924">
        <w:rPr>
          <w:color w:val="000000" w:themeColor="text1"/>
          <w:sz w:val="28"/>
          <w:szCs w:val="28"/>
        </w:rPr>
        <w:t xml:space="preserve"> рубл</w:t>
      </w:r>
      <w:r w:rsidR="00D3599D">
        <w:rPr>
          <w:color w:val="000000" w:themeColor="text1"/>
          <w:sz w:val="28"/>
          <w:szCs w:val="28"/>
        </w:rPr>
        <w:t>ей</w:t>
      </w:r>
      <w:r w:rsidRPr="00457924">
        <w:rPr>
          <w:color w:val="000000" w:themeColor="text1"/>
          <w:sz w:val="28"/>
          <w:szCs w:val="28"/>
        </w:rPr>
        <w:t>, в том числе:</w:t>
      </w:r>
    </w:p>
    <w:p w:rsidR="002F3CFF" w:rsidRPr="00457924" w:rsidRDefault="002F3CFF" w:rsidP="002F3CFF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color w:val="000000" w:themeColor="text1"/>
          <w:sz w:val="28"/>
          <w:szCs w:val="28"/>
        </w:rPr>
      </w:pPr>
      <w:r w:rsidRPr="00457924">
        <w:rPr>
          <w:color w:val="000000" w:themeColor="text1"/>
          <w:sz w:val="28"/>
          <w:szCs w:val="28"/>
        </w:rPr>
        <w:t>- в результате установления дополнительной работы в порядке совмещения по должности, продолжительность рабочего времени которой не соответствует продолжительности рабочего времени по основной должности, в сумме 154</w:t>
      </w:r>
      <w:r w:rsidR="00D3599D">
        <w:rPr>
          <w:color w:val="000000" w:themeColor="text1"/>
          <w:sz w:val="28"/>
          <w:szCs w:val="28"/>
        </w:rPr>
        <w:t>,</w:t>
      </w:r>
      <w:r w:rsidRPr="00457924">
        <w:rPr>
          <w:color w:val="000000" w:themeColor="text1"/>
          <w:sz w:val="28"/>
          <w:szCs w:val="28"/>
        </w:rPr>
        <w:t xml:space="preserve">7 </w:t>
      </w:r>
      <w:r w:rsidR="00D3599D">
        <w:rPr>
          <w:color w:val="000000" w:themeColor="text1"/>
          <w:sz w:val="28"/>
          <w:szCs w:val="28"/>
        </w:rPr>
        <w:t xml:space="preserve">тыс. </w:t>
      </w:r>
      <w:r w:rsidRPr="00457924">
        <w:rPr>
          <w:color w:val="000000" w:themeColor="text1"/>
          <w:sz w:val="28"/>
          <w:szCs w:val="28"/>
        </w:rPr>
        <w:t>рублей;</w:t>
      </w:r>
    </w:p>
    <w:p w:rsidR="002F3CFF" w:rsidRPr="00457924" w:rsidRDefault="002F3CFF" w:rsidP="002F3C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результате установления дополнительной работы в порядке совмещения без соблюдения квалификационных требований в сумме </w:t>
      </w:r>
      <w:r w:rsidR="00D3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57924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="00D3599D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Pr="0045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Pr="00457924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2F3CFF" w:rsidRPr="00457924" w:rsidRDefault="002F3CFF" w:rsidP="002F3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результате установления ежегодного дополнительного оплачиваемого отпуска </w:t>
      </w:r>
      <w:r w:rsidRPr="00457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ненормированный рабочий день работникам МУ «МДС Багратион» в отсутствие правового акта органа местного самоуправления в общей сумме 425</w:t>
      </w:r>
      <w:r w:rsidR="00D35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,9</w:t>
      </w:r>
      <w:r w:rsidRPr="00457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</w:t>
      </w:r>
      <w:r w:rsidR="00F612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79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2F3CFF" w:rsidRDefault="002F3CFF" w:rsidP="002F3CFF">
      <w:pPr>
        <w:pStyle w:val="p3"/>
        <w:shd w:val="clear" w:color="auto" w:fill="FFFFFF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457924">
        <w:rPr>
          <w:color w:val="000000" w:themeColor="text1"/>
          <w:sz w:val="28"/>
          <w:szCs w:val="28"/>
        </w:rPr>
        <w:t xml:space="preserve">По состоянию на 01.09.2019 года в бюджет возвращено </w:t>
      </w:r>
      <w:r w:rsidR="00EA6C7B">
        <w:rPr>
          <w:color w:val="000000" w:themeColor="text1"/>
          <w:sz w:val="28"/>
          <w:szCs w:val="28"/>
        </w:rPr>
        <w:t>121</w:t>
      </w:r>
      <w:r w:rsidR="00F612B9">
        <w:rPr>
          <w:color w:val="000000" w:themeColor="text1"/>
          <w:sz w:val="28"/>
          <w:szCs w:val="28"/>
        </w:rPr>
        <w:t>,</w:t>
      </w:r>
      <w:r w:rsidR="00EA6C7B">
        <w:rPr>
          <w:color w:val="000000" w:themeColor="text1"/>
          <w:sz w:val="28"/>
          <w:szCs w:val="28"/>
        </w:rPr>
        <w:t>6</w:t>
      </w:r>
      <w:r w:rsidR="00F612B9">
        <w:rPr>
          <w:color w:val="000000" w:themeColor="text1"/>
          <w:sz w:val="28"/>
          <w:szCs w:val="28"/>
        </w:rPr>
        <w:t xml:space="preserve"> тыс.</w:t>
      </w:r>
      <w:r w:rsidR="00457924">
        <w:rPr>
          <w:color w:val="000000" w:themeColor="text1"/>
          <w:sz w:val="28"/>
          <w:szCs w:val="28"/>
        </w:rPr>
        <w:t xml:space="preserve"> </w:t>
      </w:r>
      <w:r w:rsidR="00EA6C7B">
        <w:rPr>
          <w:color w:val="000000" w:themeColor="text1"/>
          <w:sz w:val="28"/>
          <w:szCs w:val="28"/>
        </w:rPr>
        <w:t>рублей.</w:t>
      </w:r>
    </w:p>
    <w:p w:rsidR="0087001B" w:rsidRPr="0087001B" w:rsidRDefault="0087001B" w:rsidP="0087001B">
      <w:pPr>
        <w:pStyle w:val="a3"/>
        <w:spacing w:after="0"/>
        <w:ind w:right="23" w:firstLine="706"/>
        <w:jc w:val="both"/>
        <w:rPr>
          <w:sz w:val="28"/>
          <w:szCs w:val="28"/>
        </w:rPr>
      </w:pPr>
      <w:r w:rsidRPr="0087001B">
        <w:rPr>
          <w:sz w:val="28"/>
          <w:szCs w:val="28"/>
        </w:rPr>
        <w:t xml:space="preserve">В Положение об оплате труда работников муниципальных учреждений физической культуры и спорта Можайского городского округа Московской области добавлена должность специалиста по охране труда (Постановление Администрации Можайского городского округа Московской области от </w:t>
      </w:r>
      <w:r w:rsidR="00A62BF6">
        <w:rPr>
          <w:sz w:val="28"/>
          <w:szCs w:val="28"/>
        </w:rPr>
        <w:t>27</w:t>
      </w:r>
      <w:r w:rsidRPr="0087001B">
        <w:rPr>
          <w:sz w:val="28"/>
          <w:szCs w:val="28"/>
        </w:rPr>
        <w:t>.0</w:t>
      </w:r>
      <w:r w:rsidR="00A62BF6">
        <w:rPr>
          <w:sz w:val="28"/>
          <w:szCs w:val="28"/>
        </w:rPr>
        <w:t>5</w:t>
      </w:r>
      <w:r w:rsidRPr="0087001B">
        <w:rPr>
          <w:sz w:val="28"/>
          <w:szCs w:val="28"/>
        </w:rPr>
        <w:t xml:space="preserve">.2019 № </w:t>
      </w:r>
      <w:r w:rsidR="00A62BF6">
        <w:rPr>
          <w:sz w:val="28"/>
          <w:szCs w:val="28"/>
        </w:rPr>
        <w:t>1787</w:t>
      </w:r>
      <w:r w:rsidRPr="0087001B">
        <w:rPr>
          <w:sz w:val="28"/>
          <w:szCs w:val="28"/>
        </w:rPr>
        <w:t>-П).</w:t>
      </w:r>
    </w:p>
    <w:p w:rsidR="00134262" w:rsidRPr="00C21E50" w:rsidRDefault="005D5CDC" w:rsidP="00134262">
      <w:pPr>
        <w:pStyle w:val="a3"/>
        <w:spacing w:after="0"/>
        <w:ind w:right="23" w:firstLine="706"/>
        <w:jc w:val="both"/>
        <w:rPr>
          <w:color w:val="000000" w:themeColor="text1"/>
          <w:sz w:val="28"/>
          <w:szCs w:val="28"/>
        </w:rPr>
      </w:pPr>
      <w:proofErr w:type="gramStart"/>
      <w:r w:rsidRPr="00C21E50">
        <w:rPr>
          <w:color w:val="000000" w:themeColor="text1"/>
          <w:sz w:val="28"/>
          <w:szCs w:val="28"/>
        </w:rPr>
        <w:t>Внесены изменения в Устав МУ «МДС Багратион»</w:t>
      </w:r>
      <w:r w:rsidR="00134262" w:rsidRPr="00C21E50">
        <w:rPr>
          <w:color w:val="000000" w:themeColor="text1"/>
          <w:sz w:val="28"/>
          <w:szCs w:val="28"/>
        </w:rPr>
        <w:t xml:space="preserve"> (Постановление Администрации Можайского городского округа Московской области от 14.05.2019 № 58-ПГ)</w:t>
      </w:r>
      <w:r w:rsidR="00C5144A" w:rsidRPr="00C21E50">
        <w:rPr>
          <w:color w:val="000000" w:themeColor="text1"/>
          <w:sz w:val="28"/>
          <w:szCs w:val="28"/>
        </w:rPr>
        <w:t xml:space="preserve">, распоряжение «О возложении функций и полномочий учредителя муниципальных учреждений Можайского городского округа» </w:t>
      </w:r>
      <w:r w:rsidR="00C5144A" w:rsidRPr="00C21E50">
        <w:rPr>
          <w:color w:val="000000" w:themeColor="text1"/>
          <w:sz w:val="28"/>
          <w:szCs w:val="28"/>
        </w:rPr>
        <w:lastRenderedPageBreak/>
        <w:t>(Распоряжение Администрации Можайского городского округа Московской области от 23.05.2019 № 28-Р),</w:t>
      </w:r>
      <w:r w:rsidR="00A62BF6" w:rsidRPr="00C21E50">
        <w:rPr>
          <w:color w:val="000000" w:themeColor="text1"/>
          <w:sz w:val="28"/>
          <w:szCs w:val="28"/>
        </w:rPr>
        <w:t xml:space="preserve"> постановление «Об утверждении Порядка определения нормативных затрат на оказание муниципальных услуг с учетом затрат на содержание недвижимого имущества и особо ценного</w:t>
      </w:r>
      <w:proofErr w:type="gramEnd"/>
      <w:r w:rsidR="00A62BF6" w:rsidRPr="00C21E50">
        <w:rPr>
          <w:color w:val="000000" w:themeColor="text1"/>
          <w:sz w:val="28"/>
          <w:szCs w:val="28"/>
        </w:rPr>
        <w:t xml:space="preserve"> </w:t>
      </w:r>
      <w:proofErr w:type="gramStart"/>
      <w:r w:rsidR="00A62BF6" w:rsidRPr="00C21E50">
        <w:rPr>
          <w:color w:val="000000" w:themeColor="text1"/>
          <w:sz w:val="28"/>
          <w:szCs w:val="28"/>
        </w:rPr>
        <w:t>движимого имущества, закрепленного за организацией или приобретенного за счет средств, выделенных организации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</w:t>
      </w:r>
      <w:r w:rsidR="00C21E50" w:rsidRPr="00C21E50">
        <w:rPr>
          <w:color w:val="000000" w:themeColor="text1"/>
          <w:sz w:val="28"/>
          <w:szCs w:val="28"/>
        </w:rPr>
        <w:t xml:space="preserve"> </w:t>
      </w:r>
      <w:r w:rsidR="00A62BF6" w:rsidRPr="00C21E50">
        <w:rPr>
          <w:color w:val="000000" w:themeColor="text1"/>
          <w:sz w:val="28"/>
          <w:szCs w:val="28"/>
        </w:rPr>
        <w:t>(далее</w:t>
      </w:r>
      <w:r w:rsidR="00C4166D">
        <w:rPr>
          <w:color w:val="000000" w:themeColor="text1"/>
          <w:sz w:val="28"/>
          <w:szCs w:val="28"/>
        </w:rPr>
        <w:t xml:space="preserve"> </w:t>
      </w:r>
      <w:r w:rsidR="00A62BF6" w:rsidRPr="00C21E50">
        <w:rPr>
          <w:color w:val="000000" w:themeColor="text1"/>
          <w:sz w:val="28"/>
          <w:szCs w:val="28"/>
        </w:rPr>
        <w:t>- имущество организации), затрат на уплату налогов, в качестве объекта налогообложения по которым признается имущество организации муниципальных организаций, подведомственных Управлению образования и отраслей социальной сферы Администрации Можайского</w:t>
      </w:r>
      <w:proofErr w:type="gramEnd"/>
      <w:r w:rsidR="00A62BF6" w:rsidRPr="00C21E50">
        <w:rPr>
          <w:color w:val="000000" w:themeColor="text1"/>
          <w:sz w:val="28"/>
          <w:szCs w:val="28"/>
        </w:rPr>
        <w:t xml:space="preserve"> городского округа Московской области</w:t>
      </w:r>
      <w:r w:rsidR="00134262" w:rsidRPr="00C21E50">
        <w:rPr>
          <w:color w:val="000000" w:themeColor="text1"/>
          <w:sz w:val="28"/>
          <w:szCs w:val="28"/>
        </w:rPr>
        <w:t>» (Постановление Администрации Можайского городского округа Московской области от 14.06.2019 № 2117-П).</w:t>
      </w:r>
    </w:p>
    <w:p w:rsidR="00C5144A" w:rsidRDefault="00C5144A" w:rsidP="005C67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стандарт качества выполнения муниципальной работы «Обеспечение доступа к объектам спорта» (приказ Управления образования и отраслей социальной сферы администрации Можайского городского округа Московской области от 03.06.2019 № 564).</w:t>
      </w:r>
    </w:p>
    <w:p w:rsidR="00134262" w:rsidRPr="002821A8" w:rsidRDefault="00C4166D" w:rsidP="005C67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Приняты меры по эффективному использованию особо ценного и иного движимого имущества общей балансовой стоимостью 1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564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а именно, переданы холодильные шкафы в количестве четырех штук общей балансовой 220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в пользование медицинской службе МУ </w:t>
      </w:r>
      <w:r w:rsidRPr="00C41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«МДС Багратион»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начальникам отделов</w:t>
      </w:r>
      <w:r w:rsidRPr="00C41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</w:t>
      </w:r>
      <w:r w:rsidRPr="00C4166D">
        <w:rPr>
          <w:rFonts w:ascii="Times New Roman" w:hAnsi="Times New Roman" w:cs="Times New Roman"/>
          <w:color w:val="000000" w:themeColor="text1"/>
          <w:sz w:val="28"/>
          <w:szCs w:val="28"/>
        </w:rPr>
        <w:t>«МДС Багратион»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использования по назначению</w:t>
      </w:r>
      <w:r w:rsid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(требование-накладная по внутреннему перемещению от 26.04.2019);</w:t>
      </w:r>
      <w:proofErr w:type="gramEnd"/>
      <w:r w:rsid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списано имущество на общую сумму 756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2821A8"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>рублей (Постановление Администрации Можайского городского округа Московской области от 18.07.2019 № 2715-П</w:t>
      </w:r>
      <w:r w:rsidR="002821A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21A8"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направлено письмо от 25.04.2019 № 152 в адрес учредителя об изъятии из оперативного управления имущества на общую сумму </w:t>
      </w:r>
      <w:r w:rsidR="00A9440F">
        <w:rPr>
          <w:rFonts w:ascii="Times New Roman" w:hAnsi="Times New Roman" w:cs="Times New Roman"/>
          <w:color w:val="000000" w:themeColor="text1"/>
          <w:sz w:val="28"/>
          <w:szCs w:val="28"/>
        </w:rPr>
        <w:t>588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A944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612B9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A94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5C6784" w:rsidRPr="006E3912" w:rsidRDefault="005C6784" w:rsidP="005C67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8E612B"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="008E612B"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82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8E612B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</w:t>
      </w:r>
      <w:r w:rsidR="008E612B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</w:t>
      </w:r>
      <w:r w:rsidR="008E612B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выявленн</w:t>
      </w:r>
      <w:r w:rsidR="008E612B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при проведении контрольного мероприятия, привлечен</w:t>
      </w:r>
      <w:r w:rsidR="000375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</w:t>
      </w:r>
      <w:r w:rsidR="00037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AD7136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учреждения Можайского городского округа «Централизованная бухгалтерия»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статье 15.15.</w:t>
      </w:r>
      <w:r w:rsidR="006E3912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 «</w:t>
      </w:r>
      <w:r w:rsidR="006E3912" w:rsidRPr="006E39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Нарушение порядка формирования государственного (муниципального) задания</w:t>
      </w:r>
      <w:r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>», сумма штрафа составила</w:t>
      </w:r>
      <w:r w:rsidR="006E3912" w:rsidRPr="006E3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рублей.</w:t>
      </w:r>
    </w:p>
    <w:p w:rsidR="00376769" w:rsidRPr="00C2733B" w:rsidRDefault="00376769" w:rsidP="00376769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контрольным управлением Московской области по нарушениям в сфере закупок, выявленным Контрольно-счетной палатой при проведении контрольного мероприятия, возбуждено и рассмотрено 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одно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="000375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должностного лица 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МУ «МДС Багратион»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, по результатам рассмотрения наложен административны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 в сумме </w:t>
      </w:r>
      <w:r w:rsidR="00C2733B"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733B">
        <w:rPr>
          <w:rFonts w:ascii="Times New Roman" w:hAnsi="Times New Roman" w:cs="Times New Roman"/>
          <w:color w:val="000000" w:themeColor="text1"/>
          <w:sz w:val="28"/>
          <w:szCs w:val="28"/>
        </w:rPr>
        <w:t>0 тыс. рублей.</w:t>
      </w:r>
    </w:p>
    <w:p w:rsidR="002D4807" w:rsidRPr="00E66F4A" w:rsidRDefault="002D4807" w:rsidP="002D48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допущенные нарушения к </w:t>
      </w:r>
      <w:r w:rsidR="00B466DA">
        <w:rPr>
          <w:rFonts w:ascii="Times New Roman" w:hAnsi="Times New Roman" w:cs="Times New Roman"/>
          <w:color w:val="000000" w:themeColor="text1"/>
          <w:sz w:val="28"/>
          <w:szCs w:val="28"/>
        </w:rPr>
        <w:t>одному должностному лицу</w:t>
      </w:r>
      <w:r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F4A"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«МДС Багратион» </w:t>
      </w:r>
      <w:r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применено дисциплинарное взыскание в виде выговора, к </w:t>
      </w:r>
      <w:r w:rsidR="00B46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другому должностному лицу</w:t>
      </w:r>
      <w:r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F4A"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>МУ «МДС Багратион»</w:t>
      </w:r>
      <w:r w:rsidRPr="00E6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дисциплинарное взыскание в виде замечания</w:t>
      </w:r>
      <w:r w:rsidR="005D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4807" w:rsidRPr="005D5CDC" w:rsidRDefault="002D4807" w:rsidP="002D48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C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устранение нарушений, выявленных </w:t>
      </w:r>
      <w:r w:rsidRPr="005D5C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контрольного мероприятия, остается на контроле </w:t>
      </w:r>
      <w:r w:rsidRPr="005D5CD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палаты.</w:t>
      </w:r>
    </w:p>
    <w:p w:rsidR="005C6784" w:rsidRPr="005C6784" w:rsidRDefault="005C6784" w:rsidP="005C6784">
      <w:pPr>
        <w:rPr>
          <w:color w:val="FF0000"/>
        </w:rPr>
      </w:pPr>
    </w:p>
    <w:sectPr w:rsidR="005C6784" w:rsidRPr="005C6784" w:rsidSect="00F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784"/>
    <w:rsid w:val="00037536"/>
    <w:rsid w:val="00134262"/>
    <w:rsid w:val="002821A8"/>
    <w:rsid w:val="0029560C"/>
    <w:rsid w:val="002D4807"/>
    <w:rsid w:val="002F3CFF"/>
    <w:rsid w:val="00376769"/>
    <w:rsid w:val="003B49F2"/>
    <w:rsid w:val="00457924"/>
    <w:rsid w:val="005C6784"/>
    <w:rsid w:val="005D5CDC"/>
    <w:rsid w:val="006522E5"/>
    <w:rsid w:val="006E3912"/>
    <w:rsid w:val="006F3421"/>
    <w:rsid w:val="0087001B"/>
    <w:rsid w:val="008E612B"/>
    <w:rsid w:val="00932960"/>
    <w:rsid w:val="00A62BF6"/>
    <w:rsid w:val="00A73DBF"/>
    <w:rsid w:val="00A9440F"/>
    <w:rsid w:val="00AD7136"/>
    <w:rsid w:val="00B466DA"/>
    <w:rsid w:val="00C21E50"/>
    <w:rsid w:val="00C2733B"/>
    <w:rsid w:val="00C4166D"/>
    <w:rsid w:val="00C5144A"/>
    <w:rsid w:val="00D3599D"/>
    <w:rsid w:val="00D54B69"/>
    <w:rsid w:val="00E66F4A"/>
    <w:rsid w:val="00EA6C7B"/>
    <w:rsid w:val="00EE57C6"/>
    <w:rsid w:val="00F612B9"/>
    <w:rsid w:val="00F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84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784"/>
    <w:pPr>
      <w:suppressAutoHyphens/>
      <w:autoSpaceDN w:val="0"/>
      <w:spacing w:before="0" w:beforeAutospacing="0" w:after="200" w:afterAutospacing="0" w:line="276" w:lineRule="auto"/>
      <w:jc w:val="left"/>
    </w:pPr>
    <w:rPr>
      <w:rFonts w:ascii="Calibri" w:eastAsia="SimSun" w:hAnsi="Calibri" w:cs="Calibri"/>
      <w:kern w:val="3"/>
    </w:rPr>
  </w:style>
  <w:style w:type="paragraph" w:customStyle="1" w:styleId="p3">
    <w:name w:val="p3"/>
    <w:basedOn w:val="a"/>
    <w:rsid w:val="002F3C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700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70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2019-09-03T08:19:00Z</cp:lastPrinted>
  <dcterms:created xsi:type="dcterms:W3CDTF">2019-09-02T08:48:00Z</dcterms:created>
  <dcterms:modified xsi:type="dcterms:W3CDTF">2019-09-03T12:09:00Z</dcterms:modified>
</cp:coreProperties>
</file>