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98F" w:rsidRDefault="0087498F" w:rsidP="0087498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31E2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Уважаемые депутаты </w:t>
      </w:r>
    </w:p>
    <w:p w:rsidR="0087498F" w:rsidRPr="00531E24" w:rsidRDefault="0087498F" w:rsidP="0087498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31E24">
        <w:rPr>
          <w:rFonts w:ascii="Times New Roman" w:hAnsi="Times New Roman" w:cs="Times New Roman"/>
          <w:b/>
          <w:color w:val="000000"/>
          <w:sz w:val="28"/>
          <w:szCs w:val="28"/>
        </w:rPr>
        <w:t>Совета депутатов Можайского муниципального района!</w:t>
      </w:r>
    </w:p>
    <w:p w:rsidR="0087498F" w:rsidRPr="00531E24" w:rsidRDefault="0087498F" w:rsidP="0087498F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531E24">
        <w:rPr>
          <w:rFonts w:ascii="Times New Roman" w:hAnsi="Times New Roman" w:cs="Times New Roman"/>
          <w:b/>
          <w:i/>
          <w:color w:val="000000"/>
          <w:sz w:val="28"/>
          <w:szCs w:val="28"/>
        </w:rPr>
        <w:tab/>
      </w:r>
    </w:p>
    <w:p w:rsidR="0087498F" w:rsidRPr="00531E24" w:rsidRDefault="0087498F" w:rsidP="0087498F">
      <w:pPr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531E24">
        <w:rPr>
          <w:rFonts w:ascii="Times New Roman" w:hAnsi="Times New Roman" w:cs="Times New Roman"/>
          <w:color w:val="000000"/>
          <w:sz w:val="28"/>
          <w:szCs w:val="28"/>
        </w:rPr>
        <w:t>Контрольно-счетной палатой</w:t>
      </w:r>
      <w:r w:rsidRPr="00531E24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Pr="00531E24">
        <w:rPr>
          <w:rFonts w:ascii="Times New Roman" w:hAnsi="Times New Roman" w:cs="Times New Roman"/>
          <w:color w:val="000000"/>
          <w:sz w:val="28"/>
          <w:szCs w:val="28"/>
        </w:rPr>
        <w:t xml:space="preserve">Можайского муниципального района проведен мониторинг исполнения бюджета Можайского муниципального района за </w:t>
      </w:r>
      <w:r>
        <w:rPr>
          <w:rFonts w:ascii="Times New Roman" w:hAnsi="Times New Roman" w:cs="Times New Roman"/>
          <w:color w:val="000000"/>
          <w:sz w:val="28"/>
          <w:szCs w:val="28"/>
        </w:rPr>
        <w:t>9 месяцев</w:t>
      </w:r>
      <w:r w:rsidRPr="00531E24">
        <w:rPr>
          <w:rFonts w:ascii="Times New Roman" w:hAnsi="Times New Roman" w:cs="Times New Roman"/>
          <w:color w:val="000000"/>
          <w:sz w:val="28"/>
          <w:szCs w:val="28"/>
        </w:rPr>
        <w:t xml:space="preserve"> 2017 года. По результатам проведенной экспертизы установлено следующее.</w:t>
      </w:r>
    </w:p>
    <w:p w:rsidR="0087498F" w:rsidRPr="00F30B7C" w:rsidRDefault="0087498F" w:rsidP="0087498F">
      <w:pPr>
        <w:spacing w:after="0" w:line="240" w:lineRule="auto"/>
        <w:ind w:firstLine="36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F30B7C">
        <w:rPr>
          <w:rFonts w:ascii="Times New Roman" w:hAnsi="Times New Roman" w:cs="Times New Roman"/>
          <w:color w:val="000000"/>
          <w:sz w:val="28"/>
          <w:szCs w:val="28"/>
        </w:rPr>
        <w:t xml:space="preserve">По итогам 9 месяцев доходная часть бюджета Можайского муниципального района исполнена на 59% или в сумме </w:t>
      </w:r>
      <w:r w:rsidRPr="00F30B7C">
        <w:rPr>
          <w:rFonts w:ascii="Times New Roman" w:hAnsi="Times New Roman" w:cs="Times New Roman"/>
          <w:sz w:val="28"/>
          <w:szCs w:val="28"/>
        </w:rPr>
        <w:t>1 492 млн.</w:t>
      </w:r>
      <w:r w:rsidRPr="00F30B7C">
        <w:rPr>
          <w:rFonts w:ascii="Times New Roman" w:hAnsi="Times New Roman" w:cs="Times New Roman"/>
          <w:color w:val="000000"/>
          <w:sz w:val="28"/>
          <w:szCs w:val="28"/>
        </w:rPr>
        <w:t xml:space="preserve"> рублей. При этом положительная тенденция поступлений сложилась в части налоговых доходов, которые исполнены почти на три четверти – на 73% или в сумме </w:t>
      </w:r>
      <w:r w:rsidRPr="00F30B7C">
        <w:rPr>
          <w:rFonts w:ascii="Times New Roman" w:hAnsi="Times New Roman" w:cs="Times New Roman"/>
          <w:sz w:val="28"/>
          <w:szCs w:val="28"/>
        </w:rPr>
        <w:t>613 млн. рублей</w:t>
      </w:r>
      <w:r w:rsidRPr="00F30B7C">
        <w:rPr>
          <w:rFonts w:ascii="Times New Roman" w:hAnsi="Times New Roman" w:cs="Times New Roman"/>
          <w:color w:val="000000"/>
          <w:sz w:val="28"/>
          <w:szCs w:val="28"/>
        </w:rPr>
        <w:t xml:space="preserve">, низкое исполнение у неналоговых доходов – 38% или </w:t>
      </w:r>
      <w:r w:rsidRPr="00F30B7C">
        <w:rPr>
          <w:rFonts w:ascii="Times New Roman" w:hAnsi="Times New Roman" w:cs="Times New Roman"/>
          <w:sz w:val="28"/>
          <w:szCs w:val="28"/>
        </w:rPr>
        <w:t>152 млн. рублей</w:t>
      </w:r>
      <w:r w:rsidRPr="00F30B7C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87498F" w:rsidRPr="00F30B7C" w:rsidRDefault="0087498F" w:rsidP="0087498F">
      <w:pPr>
        <w:spacing w:after="0" w:line="240" w:lineRule="auto"/>
        <w:ind w:firstLine="360"/>
        <w:jc w:val="both"/>
        <w:outlineLvl w:val="0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F30B7C">
        <w:rPr>
          <w:rFonts w:ascii="Times New Roman" w:hAnsi="Times New Roman" w:cs="Times New Roman"/>
          <w:sz w:val="28"/>
          <w:szCs w:val="28"/>
        </w:rPr>
        <w:t xml:space="preserve">За третий квартал существенным образом не изменилась ситуация по исполнению доходов от арендной платы за земли, находящиеся в собственности района. </w:t>
      </w:r>
      <w:proofErr w:type="gramStart"/>
      <w:r w:rsidRPr="00F30B7C">
        <w:rPr>
          <w:rFonts w:ascii="Times New Roman" w:hAnsi="Times New Roman" w:cs="Times New Roman"/>
          <w:sz w:val="28"/>
          <w:szCs w:val="28"/>
        </w:rPr>
        <w:t>На 01.10.2017 фактическое поступление данного доходного источника составляет 535 тыс. рублей против утвержденных бюджетных назначений в объеме 132 млн. рублей, исполнение составило 0,4%.</w:t>
      </w:r>
      <w:r w:rsidRPr="00F30B7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30B7C">
        <w:rPr>
          <w:rFonts w:ascii="Times New Roman" w:hAnsi="Times New Roman" w:cs="Times New Roman"/>
          <w:sz w:val="28"/>
          <w:szCs w:val="28"/>
        </w:rPr>
        <w:t>Согласно представленным сведениям поступление денежных средств в указанном объеме в текущем периоде не ожидается ввиду того, что организационно-юридические действия по подготовке земельных участков для проведения торгов являются сложным процессом.</w:t>
      </w:r>
      <w:proofErr w:type="gramEnd"/>
      <w:r w:rsidRPr="00F30B7C">
        <w:rPr>
          <w:rFonts w:ascii="Times New Roman" w:hAnsi="Times New Roman" w:cs="Times New Roman"/>
          <w:sz w:val="28"/>
          <w:szCs w:val="28"/>
        </w:rPr>
        <w:t xml:space="preserve"> Таким образом, ожидается </w:t>
      </w:r>
      <w:proofErr w:type="spellStart"/>
      <w:r w:rsidRPr="00F30B7C">
        <w:rPr>
          <w:rFonts w:ascii="Times New Roman" w:hAnsi="Times New Roman" w:cs="Times New Roman"/>
          <w:sz w:val="28"/>
          <w:szCs w:val="28"/>
        </w:rPr>
        <w:t>недопоступление</w:t>
      </w:r>
      <w:proofErr w:type="spellEnd"/>
      <w:r w:rsidRPr="00F30B7C">
        <w:rPr>
          <w:rFonts w:ascii="Times New Roman" w:hAnsi="Times New Roman" w:cs="Times New Roman"/>
          <w:sz w:val="28"/>
          <w:szCs w:val="28"/>
        </w:rPr>
        <w:t xml:space="preserve"> в бюджет утвержденного объема доходов от</w:t>
      </w:r>
      <w:r w:rsidRPr="00F30B7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F30B7C">
        <w:rPr>
          <w:rFonts w:ascii="Times New Roman" w:hAnsi="Times New Roman" w:cs="Times New Roman"/>
          <w:sz w:val="28"/>
          <w:szCs w:val="28"/>
        </w:rPr>
        <w:t>аренды за земли, находящиеся в собственности района.</w:t>
      </w:r>
    </w:p>
    <w:p w:rsidR="0087498F" w:rsidRPr="00F30B7C" w:rsidRDefault="0087498F" w:rsidP="0087498F">
      <w:pPr>
        <w:pStyle w:val="ConsPlusNormal"/>
        <w:ind w:firstLine="360"/>
        <w:jc w:val="both"/>
        <w:rPr>
          <w:sz w:val="28"/>
          <w:szCs w:val="28"/>
        </w:rPr>
      </w:pPr>
      <w:r w:rsidRPr="00F30B7C">
        <w:rPr>
          <w:sz w:val="28"/>
          <w:szCs w:val="28"/>
        </w:rPr>
        <w:t xml:space="preserve">Недостаточно поступают доходы, получаемые от арендной платы за земельные участки, государственная собственность на которые не разграничена и которые расположены в границах городских поселений: </w:t>
      </w:r>
      <w:proofErr w:type="gramStart"/>
      <w:r w:rsidRPr="00F30B7C">
        <w:rPr>
          <w:sz w:val="28"/>
          <w:szCs w:val="28"/>
        </w:rPr>
        <w:t>за</w:t>
      </w:r>
      <w:proofErr w:type="gramEnd"/>
      <w:r w:rsidRPr="00F30B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</w:t>
      </w:r>
      <w:r w:rsidRPr="00F30B7C">
        <w:rPr>
          <w:sz w:val="28"/>
          <w:szCs w:val="28"/>
        </w:rPr>
        <w:t xml:space="preserve">9 месяцев они исполнены в сумме </w:t>
      </w:r>
      <w:r>
        <w:rPr>
          <w:sz w:val="28"/>
          <w:szCs w:val="28"/>
        </w:rPr>
        <w:t>1</w:t>
      </w:r>
      <w:r w:rsidRPr="00F30B7C">
        <w:rPr>
          <w:sz w:val="28"/>
          <w:szCs w:val="28"/>
        </w:rPr>
        <w:t>9 млн. рублей против утвержденных бюджетных назначений в размере 71 млн. рублей, исполнение составило 27%, что связано с запланированным поступлением в 2017 году недоимки по арендной плате, в том числе от ООО «</w:t>
      </w:r>
      <w:proofErr w:type="spellStart"/>
      <w:r w:rsidRPr="00F30B7C">
        <w:rPr>
          <w:sz w:val="28"/>
          <w:szCs w:val="28"/>
        </w:rPr>
        <w:t>Деомед</w:t>
      </w:r>
      <w:proofErr w:type="spellEnd"/>
      <w:r w:rsidRPr="00F30B7C">
        <w:rPr>
          <w:sz w:val="28"/>
          <w:szCs w:val="28"/>
        </w:rPr>
        <w:t xml:space="preserve"> М», </w:t>
      </w:r>
      <w:proofErr w:type="gramStart"/>
      <w:r w:rsidRPr="00F30B7C">
        <w:rPr>
          <w:sz w:val="28"/>
          <w:szCs w:val="28"/>
        </w:rPr>
        <w:t>которая</w:t>
      </w:r>
      <w:proofErr w:type="gramEnd"/>
      <w:r w:rsidRPr="00F30B7C">
        <w:rPr>
          <w:sz w:val="28"/>
          <w:szCs w:val="28"/>
        </w:rPr>
        <w:t xml:space="preserve"> в бюджет не поступала. При этом согласно представленным сведениям в ноябре т.г. планируется списание задолженност</w:t>
      </w:r>
      <w:proofErr w:type="gramStart"/>
      <w:r w:rsidRPr="00F30B7C">
        <w:rPr>
          <w:sz w:val="28"/>
          <w:szCs w:val="28"/>
        </w:rPr>
        <w:t>и ООО</w:t>
      </w:r>
      <w:proofErr w:type="gramEnd"/>
      <w:r w:rsidRPr="00F30B7C">
        <w:rPr>
          <w:sz w:val="28"/>
          <w:szCs w:val="28"/>
        </w:rPr>
        <w:t xml:space="preserve"> «</w:t>
      </w:r>
      <w:proofErr w:type="spellStart"/>
      <w:r w:rsidRPr="00F30B7C">
        <w:rPr>
          <w:sz w:val="28"/>
          <w:szCs w:val="28"/>
        </w:rPr>
        <w:t>Деомед</w:t>
      </w:r>
      <w:proofErr w:type="spellEnd"/>
      <w:r w:rsidRPr="00F30B7C">
        <w:rPr>
          <w:sz w:val="28"/>
          <w:szCs w:val="28"/>
        </w:rPr>
        <w:t xml:space="preserve"> М» как безнадежной к взысканию (размер задолженности перед бюджетом района – почти 52 млн. рублей, арбитражным судом 06.06.2017 конкурсное производство в отношении ООО «</w:t>
      </w:r>
      <w:proofErr w:type="spellStart"/>
      <w:r w:rsidRPr="00F30B7C">
        <w:rPr>
          <w:sz w:val="28"/>
          <w:szCs w:val="28"/>
        </w:rPr>
        <w:t>Деомед</w:t>
      </w:r>
      <w:proofErr w:type="spellEnd"/>
      <w:r w:rsidRPr="00F30B7C">
        <w:rPr>
          <w:sz w:val="28"/>
          <w:szCs w:val="28"/>
        </w:rPr>
        <w:t xml:space="preserve"> М» завершено, ООО «</w:t>
      </w:r>
      <w:proofErr w:type="spellStart"/>
      <w:r w:rsidRPr="00F30B7C">
        <w:rPr>
          <w:sz w:val="28"/>
          <w:szCs w:val="28"/>
        </w:rPr>
        <w:t>Деомед</w:t>
      </w:r>
      <w:proofErr w:type="spellEnd"/>
      <w:r w:rsidRPr="00F30B7C">
        <w:rPr>
          <w:sz w:val="28"/>
          <w:szCs w:val="28"/>
        </w:rPr>
        <w:t xml:space="preserve"> М» исключено из ЕГРЮЛ). Указанные факты свидетельствуют об </w:t>
      </w:r>
      <w:proofErr w:type="gramStart"/>
      <w:r w:rsidRPr="00F30B7C">
        <w:rPr>
          <w:sz w:val="28"/>
          <w:szCs w:val="28"/>
        </w:rPr>
        <w:t>ожидаемом</w:t>
      </w:r>
      <w:proofErr w:type="gramEnd"/>
      <w:r w:rsidRPr="00F30B7C">
        <w:rPr>
          <w:sz w:val="28"/>
          <w:szCs w:val="28"/>
        </w:rPr>
        <w:t xml:space="preserve"> </w:t>
      </w:r>
      <w:proofErr w:type="spellStart"/>
      <w:r w:rsidRPr="00F30B7C">
        <w:rPr>
          <w:sz w:val="28"/>
          <w:szCs w:val="28"/>
        </w:rPr>
        <w:t>недопоступлении</w:t>
      </w:r>
      <w:proofErr w:type="spellEnd"/>
      <w:r w:rsidRPr="00F30B7C">
        <w:rPr>
          <w:sz w:val="28"/>
          <w:szCs w:val="28"/>
        </w:rPr>
        <w:t xml:space="preserve"> в бюджет утвержденного объема доходов от  арендной платы за земельные участки, расположенные в границах городских поселений. </w:t>
      </w:r>
    </w:p>
    <w:p w:rsidR="0087498F" w:rsidRPr="00F30B7C" w:rsidRDefault="0087498F" w:rsidP="0087498F">
      <w:pPr>
        <w:pStyle w:val="ConsPlusNormal"/>
        <w:ind w:firstLine="360"/>
        <w:jc w:val="both"/>
        <w:rPr>
          <w:sz w:val="28"/>
          <w:szCs w:val="28"/>
        </w:rPr>
      </w:pPr>
      <w:proofErr w:type="gramStart"/>
      <w:r w:rsidRPr="00F30B7C">
        <w:rPr>
          <w:sz w:val="28"/>
          <w:szCs w:val="28"/>
        </w:rPr>
        <w:t xml:space="preserve">Учитывая значительные суммы ожидаемого </w:t>
      </w:r>
      <w:proofErr w:type="spellStart"/>
      <w:r w:rsidRPr="00F30B7C">
        <w:rPr>
          <w:sz w:val="28"/>
          <w:szCs w:val="28"/>
        </w:rPr>
        <w:t>недопоступления</w:t>
      </w:r>
      <w:proofErr w:type="spellEnd"/>
      <w:r w:rsidRPr="00F30B7C">
        <w:rPr>
          <w:sz w:val="28"/>
          <w:szCs w:val="28"/>
        </w:rPr>
        <w:t xml:space="preserve"> доходов по арендной плате за земли (порядка 150 млн. рублей), а также распределение практически всей суммы остатков средств на счете бюджета на начало года, которые являются одним из источников финансирования дефицита бюджета, имеет место тенденция образования значительной суммы кредиторской </w:t>
      </w:r>
      <w:r w:rsidRPr="00F30B7C">
        <w:rPr>
          <w:sz w:val="28"/>
          <w:szCs w:val="28"/>
        </w:rPr>
        <w:lastRenderedPageBreak/>
        <w:t xml:space="preserve">задолженности по расходным обязательствам Можайского муниципального района на 01.01.2018. </w:t>
      </w:r>
      <w:proofErr w:type="gramEnd"/>
    </w:p>
    <w:p w:rsidR="0087498F" w:rsidRPr="00F30B7C" w:rsidRDefault="0087498F" w:rsidP="0087498F">
      <w:pPr>
        <w:spacing w:after="0" w:line="240" w:lineRule="auto"/>
        <w:ind w:firstLine="36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F30B7C">
        <w:rPr>
          <w:rFonts w:ascii="Times New Roman" w:hAnsi="Times New Roman" w:cs="Times New Roman"/>
          <w:color w:val="000000"/>
          <w:sz w:val="28"/>
          <w:szCs w:val="28"/>
        </w:rPr>
        <w:t xml:space="preserve">Безвозмездные поступления исполнены за 9 месяцев на </w:t>
      </w:r>
      <w:r w:rsidRPr="00F30B7C">
        <w:rPr>
          <w:rFonts w:ascii="Times New Roman" w:hAnsi="Times New Roman" w:cs="Times New Roman"/>
          <w:sz w:val="28"/>
          <w:szCs w:val="28"/>
        </w:rPr>
        <w:t xml:space="preserve">56% </w:t>
      </w:r>
      <w:r w:rsidRPr="00F30B7C">
        <w:rPr>
          <w:rFonts w:ascii="Times New Roman" w:hAnsi="Times New Roman" w:cs="Times New Roman"/>
          <w:color w:val="000000"/>
          <w:sz w:val="28"/>
          <w:szCs w:val="28"/>
        </w:rPr>
        <w:t xml:space="preserve">или в сумме </w:t>
      </w:r>
      <w:r w:rsidRPr="00F30B7C">
        <w:rPr>
          <w:rFonts w:ascii="Times New Roman" w:hAnsi="Times New Roman" w:cs="Times New Roman"/>
          <w:sz w:val="28"/>
          <w:szCs w:val="28"/>
        </w:rPr>
        <w:t>727 млн. рублей, из которых средства с</w:t>
      </w:r>
      <w:r w:rsidRPr="00F30B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убсидий из бюджета Московской области освоены лишь на 3%: их поступление в бюджет Можайского муниципального района на отчетную дату составило </w:t>
      </w:r>
      <w:r w:rsidRPr="00F30B7C">
        <w:rPr>
          <w:rFonts w:ascii="Times New Roman" w:hAnsi="Times New Roman" w:cs="Times New Roman"/>
          <w:sz w:val="28"/>
          <w:szCs w:val="28"/>
        </w:rPr>
        <w:t>10 млн</w:t>
      </w:r>
      <w:r w:rsidRPr="00F30B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рублей против предусмотренных в объеме 302 млн. рублей, в </w:t>
      </w:r>
      <w:proofErr w:type="gramStart"/>
      <w:r w:rsidRPr="00F30B7C">
        <w:rPr>
          <w:rFonts w:ascii="Times New Roman" w:hAnsi="Times New Roman" w:cs="Times New Roman"/>
          <w:color w:val="000000" w:themeColor="text1"/>
          <w:sz w:val="28"/>
          <w:szCs w:val="28"/>
        </w:rPr>
        <w:t>связи</w:t>
      </w:r>
      <w:proofErr w:type="gramEnd"/>
      <w:r w:rsidRPr="00F30B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чем по результатам экспертизы </w:t>
      </w:r>
      <w:r w:rsidRPr="00F30B7C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Pr="00F30B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лавным распорядителям бюджетных средств предложено своевременно готовить документы в целях освоения средств вышестоящего бюджета. </w:t>
      </w:r>
    </w:p>
    <w:p w:rsidR="0087498F" w:rsidRPr="00F30B7C" w:rsidRDefault="0087498F" w:rsidP="0087498F">
      <w:pPr>
        <w:spacing w:after="0" w:line="240" w:lineRule="auto"/>
        <w:ind w:firstLine="36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F30B7C">
        <w:rPr>
          <w:rFonts w:ascii="Times New Roman" w:hAnsi="Times New Roman" w:cs="Times New Roman"/>
          <w:color w:val="000000"/>
          <w:sz w:val="28"/>
          <w:szCs w:val="28"/>
        </w:rPr>
        <w:t xml:space="preserve">Расходы бюджета за 9 месяцев исполнены в сумме </w:t>
      </w:r>
      <w:r w:rsidRPr="00F30B7C">
        <w:rPr>
          <w:rFonts w:ascii="Times New Roman" w:hAnsi="Times New Roman" w:cs="Times New Roman"/>
          <w:sz w:val="28"/>
          <w:szCs w:val="28"/>
        </w:rPr>
        <w:t>1 479 млн. рублей, что составляет 56% к бюджетным назначениям, установленным сводной бюджетной росписью.</w:t>
      </w:r>
    </w:p>
    <w:p w:rsidR="0087498F" w:rsidRPr="00F30B7C" w:rsidRDefault="0087498F" w:rsidP="0087498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30B7C">
        <w:rPr>
          <w:rFonts w:ascii="Times New Roman" w:hAnsi="Times New Roman" w:cs="Times New Roman"/>
          <w:sz w:val="28"/>
          <w:szCs w:val="28"/>
        </w:rPr>
        <w:t>Низкий процент исполнения сложился по финансированию подпрограммы «Переселение граждан из многоквартирных жилых домов, признанных аварийными в установленном законодательством порядке» МП «Жилище»: из предусмотренных бюджетных сре</w:t>
      </w:r>
      <w:proofErr w:type="gramStart"/>
      <w:r w:rsidRPr="00F30B7C">
        <w:rPr>
          <w:rFonts w:ascii="Times New Roman" w:hAnsi="Times New Roman" w:cs="Times New Roman"/>
          <w:sz w:val="28"/>
          <w:szCs w:val="28"/>
        </w:rPr>
        <w:t>дств в р</w:t>
      </w:r>
      <w:proofErr w:type="gramEnd"/>
      <w:r w:rsidRPr="00F30B7C">
        <w:rPr>
          <w:rFonts w:ascii="Times New Roman" w:hAnsi="Times New Roman" w:cs="Times New Roman"/>
          <w:sz w:val="28"/>
          <w:szCs w:val="28"/>
        </w:rPr>
        <w:t xml:space="preserve">азмере 69,5 млн. рублей кассовые расходы по состоянию на 1 октября составили 1,4 млн. рублей или 2%. </w:t>
      </w:r>
    </w:p>
    <w:p w:rsidR="0087498F" w:rsidRPr="00F30B7C" w:rsidRDefault="0087498F" w:rsidP="0087498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30B7C">
        <w:rPr>
          <w:rFonts w:ascii="Times New Roman" w:hAnsi="Times New Roman" w:cs="Times New Roman"/>
          <w:sz w:val="28"/>
          <w:szCs w:val="28"/>
        </w:rPr>
        <w:t xml:space="preserve">В указанной сумме произведены расходы в целях ПИР и строительства жилого дома в п. </w:t>
      </w:r>
      <w:proofErr w:type="spellStart"/>
      <w:r w:rsidRPr="00F30B7C">
        <w:rPr>
          <w:rFonts w:ascii="Times New Roman" w:hAnsi="Times New Roman" w:cs="Times New Roman"/>
          <w:sz w:val="28"/>
          <w:szCs w:val="28"/>
        </w:rPr>
        <w:t>Дровнино</w:t>
      </w:r>
      <w:proofErr w:type="spellEnd"/>
      <w:r w:rsidRPr="00F30B7C">
        <w:rPr>
          <w:rFonts w:ascii="Times New Roman" w:hAnsi="Times New Roman" w:cs="Times New Roman"/>
          <w:sz w:val="28"/>
          <w:szCs w:val="28"/>
        </w:rPr>
        <w:t xml:space="preserve">: произведена окончательная оплата в сумме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F30B7C">
        <w:rPr>
          <w:rFonts w:ascii="Times New Roman" w:hAnsi="Times New Roman" w:cs="Times New Roman"/>
          <w:sz w:val="28"/>
          <w:szCs w:val="28"/>
        </w:rPr>
        <w:t xml:space="preserve">981 тыс. рублей за подготовку проектно-сметной документации, а также в сумме 383 тыс. рублей – за технологическое присоединение к электрическим сетям. В результате бюджетные назначения, предусмотренные на ПИР и строительство жилого дома в п. </w:t>
      </w:r>
      <w:proofErr w:type="spellStart"/>
      <w:r w:rsidRPr="00F30B7C">
        <w:rPr>
          <w:rFonts w:ascii="Times New Roman" w:hAnsi="Times New Roman" w:cs="Times New Roman"/>
          <w:sz w:val="28"/>
          <w:szCs w:val="28"/>
        </w:rPr>
        <w:t>Дровнино</w:t>
      </w:r>
      <w:proofErr w:type="spellEnd"/>
      <w:r w:rsidRPr="00F30B7C">
        <w:rPr>
          <w:rFonts w:ascii="Times New Roman" w:hAnsi="Times New Roman" w:cs="Times New Roman"/>
          <w:sz w:val="28"/>
          <w:szCs w:val="28"/>
        </w:rPr>
        <w:t xml:space="preserve">, в размере 65 млн. рублей, из которых 46 млн. рублей – за счет субсидии из бюджета Московской области, исполнены на 2%, при этом средства субсидии не расходовались. В октябре т.г. заключен муниципальный контракт на строительство трехэтажного двадцати семи квартирного жилого дома в сельском поселении </w:t>
      </w:r>
      <w:proofErr w:type="spellStart"/>
      <w:r w:rsidRPr="00F30B7C">
        <w:rPr>
          <w:rFonts w:ascii="Times New Roman" w:hAnsi="Times New Roman" w:cs="Times New Roman"/>
          <w:sz w:val="28"/>
          <w:szCs w:val="28"/>
        </w:rPr>
        <w:t>Дровнинское</w:t>
      </w:r>
      <w:proofErr w:type="spellEnd"/>
      <w:r w:rsidRPr="00F30B7C">
        <w:rPr>
          <w:rFonts w:ascii="Times New Roman" w:hAnsi="Times New Roman" w:cs="Times New Roman"/>
          <w:sz w:val="28"/>
          <w:szCs w:val="28"/>
        </w:rPr>
        <w:t xml:space="preserve"> стоимостью 48 млн. рублей, построенный объект должен быть передан заказчику до 1 декабря т.г.  </w:t>
      </w:r>
    </w:p>
    <w:p w:rsidR="0087498F" w:rsidRPr="00F30B7C" w:rsidRDefault="0087498F" w:rsidP="0087498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30B7C">
        <w:rPr>
          <w:rFonts w:ascii="Times New Roman" w:hAnsi="Times New Roman" w:cs="Times New Roman"/>
          <w:sz w:val="28"/>
          <w:szCs w:val="28"/>
        </w:rPr>
        <w:t>Согласно представленным сведениям рассматривается вопрос о переселении граждан из аварийного жилфонда в с. Семеновское путем приобретения квартир, в то время как расходы для переселения граждан из аварийного жилфонда в с. Семеновское в сумме 4 млн. рублей утверждены в целях ПИР и строительства жилого дома, что свидетельствует о том, что бюджетные средства в указанных целях осваиваться не будут, в связи с</w:t>
      </w:r>
      <w:proofErr w:type="gramEnd"/>
      <w:r w:rsidRPr="00F30B7C">
        <w:rPr>
          <w:rFonts w:ascii="Times New Roman" w:hAnsi="Times New Roman" w:cs="Times New Roman"/>
          <w:sz w:val="28"/>
          <w:szCs w:val="28"/>
        </w:rPr>
        <w:t xml:space="preserve"> чем предлагается изменить целевое </w:t>
      </w:r>
      <w:r w:rsidRPr="00F30B7C">
        <w:rPr>
          <w:rFonts w:ascii="Times New Roman" w:hAnsi="Times New Roman"/>
          <w:sz w:val="28"/>
          <w:szCs w:val="28"/>
        </w:rPr>
        <w:t>назначение бюджетных ассигнований либо исключить</w:t>
      </w:r>
      <w:r w:rsidRPr="00F30B7C">
        <w:rPr>
          <w:rFonts w:ascii="Times New Roman" w:hAnsi="Times New Roman" w:cs="Times New Roman"/>
          <w:sz w:val="28"/>
          <w:szCs w:val="28"/>
        </w:rPr>
        <w:t>.</w:t>
      </w:r>
      <w:r w:rsidRPr="00F30B7C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87498F" w:rsidRPr="00F30B7C" w:rsidRDefault="0087498F" w:rsidP="0087498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30B7C">
        <w:rPr>
          <w:rFonts w:ascii="Times New Roman" w:hAnsi="Times New Roman" w:cs="Times New Roman"/>
          <w:sz w:val="28"/>
          <w:szCs w:val="28"/>
        </w:rPr>
        <w:t xml:space="preserve">В отчетном периоде не осуществлялись расходы, предусмотренные в общей сумме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30B7C">
        <w:rPr>
          <w:rFonts w:ascii="Times New Roman" w:hAnsi="Times New Roman" w:cs="Times New Roman"/>
          <w:sz w:val="28"/>
          <w:szCs w:val="28"/>
        </w:rPr>
        <w:t xml:space="preserve">,5 млн. рублей в виде бюджетных инвестиций на строительство новой школы в </w:t>
      </w:r>
      <w:proofErr w:type="gramStart"/>
      <w:r w:rsidRPr="00F30B7C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F30B7C">
        <w:rPr>
          <w:rFonts w:ascii="Times New Roman" w:hAnsi="Times New Roman" w:cs="Times New Roman"/>
          <w:sz w:val="28"/>
          <w:szCs w:val="28"/>
        </w:rPr>
        <w:t xml:space="preserve">. Можайске, из которых 2 млн. рублей предусмотрено за счет субсидии из бюджета Московской области. Согласно представленным сведениям сформирован земельный участок для строительства школы рядом с шестым микрорайоном, проводится работа по </w:t>
      </w:r>
      <w:r w:rsidRPr="00F30B7C">
        <w:rPr>
          <w:rFonts w:ascii="Times New Roman" w:hAnsi="Times New Roman" w:cs="Times New Roman"/>
          <w:sz w:val="28"/>
          <w:szCs w:val="28"/>
        </w:rPr>
        <w:lastRenderedPageBreak/>
        <w:t xml:space="preserve">получению технических условий и другие мероприятия. Контрольно-счетная палата полагает, что бюджетные средства, предусмотренные в целях строительства новой школы, в текущем году освоены не будут. Это также обусловлено тем, что согласно </w:t>
      </w:r>
      <w:r w:rsidRPr="00F30B7C">
        <w:rPr>
          <w:rFonts w:ascii="Times New Roman" w:hAnsi="Times New Roman"/>
          <w:sz w:val="28"/>
          <w:szCs w:val="28"/>
        </w:rPr>
        <w:t xml:space="preserve">Порядку осуществления капитальных вложений в объекты муниципальной собственности, утвержденному по предложению Контрольно-счетной палаты в целях реализации положений Бюджетного кодекса РФ, бюджетные инвестиции должны осуществляться в соответствии с решением администрации </w:t>
      </w:r>
      <w:r w:rsidRPr="00F30B7C">
        <w:rPr>
          <w:rFonts w:ascii="Times New Roman" w:hAnsi="Times New Roman" w:cs="Times New Roman"/>
          <w:sz w:val="28"/>
          <w:szCs w:val="28"/>
        </w:rPr>
        <w:t>Можайского муниципального района в форме постановления</w:t>
      </w:r>
      <w:r w:rsidRPr="00F30B7C">
        <w:rPr>
          <w:rFonts w:ascii="Times New Roman" w:hAnsi="Times New Roman"/>
          <w:sz w:val="28"/>
          <w:szCs w:val="28"/>
        </w:rPr>
        <w:t xml:space="preserve">. Решение об осуществлении бюджетных инвестиций на строительство новой школы постановлением администрации </w:t>
      </w:r>
      <w:r w:rsidRPr="00F30B7C">
        <w:rPr>
          <w:rFonts w:ascii="Times New Roman" w:hAnsi="Times New Roman" w:cs="Times New Roman"/>
          <w:sz w:val="28"/>
          <w:szCs w:val="28"/>
        </w:rPr>
        <w:t>не принималось.</w:t>
      </w:r>
      <w:r w:rsidRPr="00F30B7C">
        <w:rPr>
          <w:rFonts w:ascii="Times New Roman" w:hAnsi="Times New Roman"/>
          <w:sz w:val="28"/>
          <w:szCs w:val="28"/>
        </w:rPr>
        <w:t xml:space="preserve"> </w:t>
      </w:r>
    </w:p>
    <w:p w:rsidR="0087498F" w:rsidRPr="00F30B7C" w:rsidRDefault="0087498F" w:rsidP="0087498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30B7C">
        <w:rPr>
          <w:rFonts w:ascii="Times New Roman" w:hAnsi="Times New Roman" w:cs="Times New Roman"/>
          <w:sz w:val="28"/>
          <w:szCs w:val="28"/>
        </w:rPr>
        <w:t xml:space="preserve">Расходы за счет субсидии из бюджета Московской области на строительство ФОК в п. Уваровка, предусмотренной на 2017 год в размере 140 млн. рублей, за 9 месяцев осуществлены в сумме 3,6 млн. рублей (2,5%), из которых за третий квартал – 241 тыс. рублей. Также еще в начале года произведены расходы за счет остатка субсидии из бюджета Московской области на 01.01.2017 в сумме 25,4 млн. рублей, за счет средств районного бюджета в указанных целях направлено 2,3 млн. рублей. В общей сложности за 9 месяцев расходы бюджета на строительство ФОК в п. Уваровка профинансированы в сумме 31,2 млн. рублей, что составляет 18% к плану. Согласно представленным сведениям подрядчик не обладает достаточным количеством строительной техники и рабочих, исполнение мероприятия в полном объеме планируется в четвертом квартале т.г. </w:t>
      </w:r>
    </w:p>
    <w:p w:rsidR="0087498F" w:rsidRPr="00F30B7C" w:rsidRDefault="0087498F" w:rsidP="0087498F">
      <w:pPr>
        <w:spacing w:after="0" w:line="240" w:lineRule="auto"/>
        <w:ind w:firstLine="360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F30B7C">
        <w:rPr>
          <w:rFonts w:ascii="Times New Roman" w:hAnsi="Times New Roman" w:cs="Times New Roman"/>
          <w:color w:val="000000"/>
          <w:sz w:val="28"/>
          <w:szCs w:val="28"/>
        </w:rPr>
        <w:t xml:space="preserve">За 9 месяцев 2017 год фактически сложился </w:t>
      </w:r>
      <w:proofErr w:type="spellStart"/>
      <w:r w:rsidRPr="00F30B7C">
        <w:rPr>
          <w:rFonts w:ascii="Times New Roman" w:hAnsi="Times New Roman" w:cs="Times New Roman"/>
          <w:color w:val="000000"/>
          <w:sz w:val="28"/>
          <w:szCs w:val="28"/>
        </w:rPr>
        <w:t>профицит</w:t>
      </w:r>
      <w:proofErr w:type="spellEnd"/>
      <w:r w:rsidRPr="00F30B7C">
        <w:rPr>
          <w:rFonts w:ascii="Times New Roman" w:hAnsi="Times New Roman" w:cs="Times New Roman"/>
          <w:color w:val="000000"/>
          <w:sz w:val="28"/>
          <w:szCs w:val="28"/>
        </w:rPr>
        <w:t xml:space="preserve"> бюджета в сумме                   </w:t>
      </w:r>
      <w:r w:rsidRPr="00F30B7C">
        <w:rPr>
          <w:rFonts w:ascii="Times New Roman" w:hAnsi="Times New Roman" w:cs="Times New Roman"/>
          <w:color w:val="000000" w:themeColor="text1"/>
          <w:sz w:val="28"/>
          <w:szCs w:val="28"/>
        </w:rPr>
        <w:t>13 млн. рублей в связи с осуществлением запланированных расходов менее чем на 60%.</w:t>
      </w:r>
      <w:r w:rsidRPr="00F30B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30B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 втором квартале 2017 года окончательно погашен кредит, привлеченный в декабре 2016 года в размере 30 млн. рублей </w:t>
      </w:r>
      <w:r w:rsidRPr="00F30B7C">
        <w:rPr>
          <w:rFonts w:ascii="Times New Roman" w:hAnsi="Times New Roman" w:cs="Times New Roman"/>
          <w:sz w:val="28"/>
          <w:szCs w:val="28"/>
        </w:rPr>
        <w:t>в Сбербанке России</w:t>
      </w:r>
      <w:r w:rsidRPr="00F30B7C">
        <w:rPr>
          <w:rFonts w:ascii="Times New Roman" w:hAnsi="Times New Roman" w:cs="Times New Roman"/>
          <w:color w:val="000000" w:themeColor="text1"/>
          <w:sz w:val="28"/>
          <w:szCs w:val="28"/>
        </w:rPr>
        <w:t>. 28.07.2017 заключен новый муниципальный контракт с ПАО «Сбербанк России» с общим объемом обязательств на сумму</w:t>
      </w:r>
      <w:proofErr w:type="gramEnd"/>
      <w:r w:rsidRPr="00F30B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30 млн. рублей, ставка по кредиту</w:t>
      </w:r>
      <w:r w:rsidRPr="00F30B7C">
        <w:rPr>
          <w:rFonts w:ascii="Times New Roman" w:hAnsi="Times New Roman" w:cs="Times New Roman"/>
          <w:sz w:val="28"/>
          <w:szCs w:val="28"/>
        </w:rPr>
        <w:t xml:space="preserve"> – 9,22%. Фактически </w:t>
      </w:r>
      <w:r w:rsidRPr="00F30B7C">
        <w:rPr>
          <w:rFonts w:ascii="Times New Roman" w:hAnsi="Times New Roman" w:cs="Times New Roman"/>
          <w:color w:val="000000" w:themeColor="text1"/>
          <w:sz w:val="28"/>
          <w:szCs w:val="28"/>
        </w:rPr>
        <w:t>заемные средства в третьем квартале не привлекались. Объем муниципального долга Можайского муниципального района по состоянию на 01.10.2017 отсутствует.</w:t>
      </w:r>
    </w:p>
    <w:p w:rsidR="00132268" w:rsidRDefault="00132268" w:rsidP="00132268">
      <w:pPr>
        <w:spacing w:after="0" w:line="240" w:lineRule="auto"/>
        <w:ind w:firstLine="550"/>
        <w:jc w:val="both"/>
        <w:rPr>
          <w:rFonts w:ascii="Times New Roman" w:eastAsia="TimesNewRoman" w:hAnsi="Times New Roman"/>
          <w:sz w:val="28"/>
          <w:szCs w:val="28"/>
        </w:rPr>
      </w:pPr>
    </w:p>
    <w:p w:rsidR="00132268" w:rsidRDefault="00132268" w:rsidP="00132268">
      <w:pPr>
        <w:spacing w:after="0" w:line="240" w:lineRule="auto"/>
        <w:ind w:firstLine="550"/>
        <w:jc w:val="both"/>
        <w:rPr>
          <w:rFonts w:ascii="Times New Roman" w:eastAsia="TimesNewRoman" w:hAnsi="Times New Roman"/>
          <w:sz w:val="28"/>
          <w:szCs w:val="28"/>
        </w:rPr>
      </w:pPr>
    </w:p>
    <w:p w:rsidR="00132268" w:rsidRPr="00CC0475" w:rsidRDefault="00132268" w:rsidP="00132268">
      <w:pPr>
        <w:spacing w:after="0" w:line="240" w:lineRule="auto"/>
        <w:ind w:firstLine="550"/>
        <w:jc w:val="both"/>
        <w:rPr>
          <w:rFonts w:ascii="Times New Roman" w:eastAsia="TimesNewRoman" w:hAnsi="Times New Roman"/>
          <w:sz w:val="28"/>
          <w:szCs w:val="28"/>
        </w:rPr>
      </w:pPr>
      <w:r w:rsidRPr="00CC0475">
        <w:rPr>
          <w:rFonts w:ascii="Times New Roman" w:eastAsia="TimesNewRoman" w:hAnsi="Times New Roman"/>
          <w:sz w:val="28"/>
          <w:szCs w:val="28"/>
        </w:rPr>
        <w:t>Благодарю за внимание!</w:t>
      </w:r>
    </w:p>
    <w:p w:rsidR="00132268" w:rsidRPr="00CC0475" w:rsidRDefault="00132268" w:rsidP="001322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0475">
        <w:rPr>
          <w:rFonts w:ascii="Times New Roman" w:hAnsi="Times New Roman"/>
          <w:sz w:val="28"/>
          <w:szCs w:val="28"/>
        </w:rPr>
        <w:t xml:space="preserve">Председатель Контрольно-счетной палаты  </w:t>
      </w:r>
    </w:p>
    <w:p w:rsidR="00132268" w:rsidRPr="00CC0475" w:rsidRDefault="00132268" w:rsidP="00132268">
      <w:pPr>
        <w:spacing w:after="0" w:line="240" w:lineRule="auto"/>
        <w:jc w:val="both"/>
        <w:rPr>
          <w:rFonts w:ascii="Times New Roman" w:eastAsia="TimesNew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Можайского </w:t>
      </w:r>
      <w:r w:rsidRPr="00CC0475">
        <w:rPr>
          <w:rFonts w:ascii="Times New Roman" w:hAnsi="Times New Roman"/>
          <w:sz w:val="28"/>
          <w:szCs w:val="28"/>
        </w:rPr>
        <w:t xml:space="preserve">муниципального района      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CC0475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О.В. </w:t>
      </w:r>
      <w:proofErr w:type="spellStart"/>
      <w:r>
        <w:rPr>
          <w:rFonts w:ascii="Times New Roman" w:hAnsi="Times New Roman"/>
          <w:sz w:val="28"/>
          <w:szCs w:val="28"/>
        </w:rPr>
        <w:t>Богначева</w:t>
      </w:r>
      <w:proofErr w:type="spellEnd"/>
    </w:p>
    <w:p w:rsidR="00132268" w:rsidRDefault="00132268"/>
    <w:sectPr w:rsidR="00132268" w:rsidSect="002C1F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7498F"/>
    <w:rsid w:val="00132268"/>
    <w:rsid w:val="002C1FC5"/>
    <w:rsid w:val="0087498F"/>
    <w:rsid w:val="00AD13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F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749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1157</Words>
  <Characters>6600</Characters>
  <Application>Microsoft Office Word</Application>
  <DocSecurity>0</DocSecurity>
  <Lines>55</Lines>
  <Paragraphs>15</Paragraphs>
  <ScaleCrop>false</ScaleCrop>
  <Company/>
  <LinksUpToDate>false</LinksUpToDate>
  <CharactersWithSpaces>7742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Шевченко Т Н</dc:creator>
  <cp:keywords/>
  <dc:description/>
  <cp:lastModifiedBy>Коннова Светлана</cp:lastModifiedBy>
  <cp:revision>3</cp:revision>
  <dcterms:created xsi:type="dcterms:W3CDTF">2017-12-12T09:33:00Z</dcterms:created>
  <dcterms:modified xsi:type="dcterms:W3CDTF">2018-03-01T07:32:00Z</dcterms:modified>
</cp:coreProperties>
</file>