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2B" w:rsidRPr="00BE04E7" w:rsidRDefault="00A4752B" w:rsidP="00A4752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ЗАКЛЮЧЕНИЕ</w:t>
      </w:r>
    </w:p>
    <w:p w:rsidR="00A4752B" w:rsidRDefault="00A4752B" w:rsidP="00A4752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дополнение к </w:t>
      </w:r>
      <w:r w:rsidRPr="00BE04E7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у</w:t>
      </w:r>
      <w:r w:rsidRPr="00BE04E7">
        <w:rPr>
          <w:rFonts w:ascii="Times New Roman" w:hAnsi="Times New Roman"/>
          <w:sz w:val="24"/>
          <w:szCs w:val="24"/>
        </w:rPr>
        <w:t xml:space="preserve"> решения </w:t>
      </w:r>
    </w:p>
    <w:p w:rsidR="00A4752B" w:rsidRPr="00BE04E7" w:rsidRDefault="00A4752B" w:rsidP="00A4752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Совета депутатов Можайского муниципального района </w:t>
      </w:r>
    </w:p>
    <w:p w:rsidR="00A4752B" w:rsidRPr="00BE04E7" w:rsidRDefault="00A4752B" w:rsidP="00A4752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</w:t>
      </w:r>
    </w:p>
    <w:p w:rsidR="00A4752B" w:rsidRPr="00BE04E7" w:rsidRDefault="00A4752B" w:rsidP="00A4752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Можайского муниципального района 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710/46</w:t>
      </w:r>
    </w:p>
    <w:p w:rsidR="00A4752B" w:rsidRPr="00BE04E7" w:rsidRDefault="00A4752B" w:rsidP="00A4752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</w:t>
      </w:r>
    </w:p>
    <w:p w:rsidR="00A4752B" w:rsidRPr="00BE04E7" w:rsidRDefault="00A4752B" w:rsidP="00A4752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</w:p>
    <w:p w:rsidR="00A4752B" w:rsidRPr="00BE04E7" w:rsidRDefault="00A4752B" w:rsidP="00A4752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4752B" w:rsidRPr="00BE04E7" w:rsidRDefault="00A4752B" w:rsidP="00A4752B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г. Можайск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4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BE04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BE04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</w:p>
    <w:p w:rsidR="00A4752B" w:rsidRPr="00BE04E7" w:rsidRDefault="00A4752B" w:rsidP="00A4752B">
      <w:pPr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A4752B" w:rsidRDefault="00A4752B" w:rsidP="00A475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347E">
        <w:rPr>
          <w:rFonts w:ascii="Times New Roman" w:hAnsi="Times New Roman"/>
          <w:sz w:val="24"/>
          <w:szCs w:val="24"/>
        </w:rPr>
        <w:t xml:space="preserve">Заключение на </w:t>
      </w:r>
      <w:r>
        <w:rPr>
          <w:rFonts w:ascii="Times New Roman" w:hAnsi="Times New Roman"/>
          <w:sz w:val="24"/>
          <w:szCs w:val="24"/>
        </w:rPr>
        <w:t xml:space="preserve">дополнение к </w:t>
      </w:r>
      <w:r w:rsidRPr="0006347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у</w:t>
      </w:r>
      <w:r w:rsidRPr="0006347E">
        <w:rPr>
          <w:rFonts w:ascii="Times New Roman" w:hAnsi="Times New Roman"/>
          <w:sz w:val="24"/>
          <w:szCs w:val="24"/>
        </w:rPr>
        <w:t xml:space="preserve"> решения Совета депутатов Можайского муниципального района «О внесении изменений в решение Совета депутатов Можайского муниципального района </w:t>
      </w:r>
      <w:r w:rsidRPr="00BE04E7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710/46 </w:t>
      </w:r>
      <w:r w:rsidRPr="00BE04E7">
        <w:rPr>
          <w:rFonts w:ascii="Times New Roman" w:hAnsi="Times New Roman"/>
          <w:sz w:val="24"/>
          <w:szCs w:val="24"/>
        </w:rPr>
        <w:t>«О бюджете Можайского муниципального района 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2BE">
        <w:rPr>
          <w:rFonts w:ascii="Times New Roman" w:hAnsi="Times New Roman"/>
          <w:sz w:val="24"/>
          <w:szCs w:val="24"/>
        </w:rPr>
        <w:t>(</w:t>
      </w:r>
      <w:r w:rsidRPr="003812BE">
        <w:rPr>
          <w:rFonts w:ascii="Times New Roman" w:hAnsi="Times New Roman"/>
          <w:sz w:val="24"/>
          <w:szCs w:val="24"/>
          <w:u w:val="single"/>
        </w:rPr>
        <w:t>далее – проект решения</w:t>
      </w:r>
      <w:r w:rsidRPr="003812BE">
        <w:rPr>
          <w:rFonts w:ascii="Times New Roman" w:hAnsi="Times New Roman"/>
          <w:sz w:val="24"/>
          <w:szCs w:val="24"/>
        </w:rPr>
        <w:t>)</w:t>
      </w:r>
      <w:r w:rsidRPr="0006347E">
        <w:rPr>
          <w:rFonts w:ascii="Times New Roman" w:hAnsi="Times New Roman"/>
          <w:sz w:val="24"/>
          <w:szCs w:val="24"/>
        </w:rPr>
        <w:t xml:space="preserve"> подготовлено в </w:t>
      </w:r>
      <w:r>
        <w:rPr>
          <w:rFonts w:ascii="Times New Roman" w:hAnsi="Times New Roman"/>
          <w:sz w:val="24"/>
          <w:szCs w:val="24"/>
        </w:rPr>
        <w:t xml:space="preserve">связи с представленной информацией о необходимости уточнения проекта решения. </w:t>
      </w:r>
      <w:proofErr w:type="gramEnd"/>
    </w:p>
    <w:p w:rsidR="00A4752B" w:rsidRDefault="00A4752B" w:rsidP="00A475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08C">
        <w:rPr>
          <w:rFonts w:ascii="Times New Roman" w:hAnsi="Times New Roman"/>
          <w:sz w:val="24"/>
          <w:szCs w:val="24"/>
        </w:rPr>
        <w:t xml:space="preserve">Уточнение проекта решения предусматривает увеличение расходной части бюджета Можайского муниципального района на 2017 год и размера его дефицита на </w:t>
      </w:r>
      <w:r w:rsidR="004A2DE1">
        <w:rPr>
          <w:rFonts w:ascii="Times New Roman" w:hAnsi="Times New Roman"/>
          <w:sz w:val="24"/>
          <w:szCs w:val="24"/>
        </w:rPr>
        <w:t xml:space="preserve">                 4 611,9</w:t>
      </w:r>
      <w:r w:rsidRPr="0033108C">
        <w:rPr>
          <w:rFonts w:ascii="Times New Roman" w:hAnsi="Times New Roman"/>
          <w:sz w:val="24"/>
          <w:szCs w:val="24"/>
        </w:rPr>
        <w:t xml:space="preserve"> тыс. рублей в пределах </w:t>
      </w:r>
      <w:r w:rsidRPr="0033108C">
        <w:rPr>
          <w:rFonts w:ascii="Times New Roman" w:hAnsi="Times New Roman" w:cs="Times New Roman"/>
          <w:color w:val="000000" w:themeColor="text1"/>
          <w:sz w:val="24"/>
          <w:szCs w:val="24"/>
        </w:rPr>
        <w:t>остатков средств на счете бюджета Можайского муниципального района по состоянию на 01.01.2017</w:t>
      </w:r>
      <w:r w:rsidRPr="003310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результате расходную часть бюджета на 2017 год предлагается утвердить в сумме </w:t>
      </w:r>
      <w:r w:rsidR="004A2DE1">
        <w:rPr>
          <w:rFonts w:ascii="Times New Roman" w:hAnsi="Times New Roman"/>
          <w:sz w:val="24"/>
          <w:szCs w:val="24"/>
        </w:rPr>
        <w:t>2 581 022,3</w:t>
      </w:r>
      <w:r>
        <w:rPr>
          <w:rFonts w:ascii="Times New Roman" w:hAnsi="Times New Roman"/>
          <w:sz w:val="24"/>
          <w:szCs w:val="24"/>
        </w:rPr>
        <w:t xml:space="preserve"> тыс. рублей, дефицит – в сумме </w:t>
      </w:r>
      <w:r w:rsidR="004A2DE1">
        <w:rPr>
          <w:rFonts w:ascii="Times New Roman" w:hAnsi="Times New Roman"/>
          <w:sz w:val="24"/>
          <w:szCs w:val="24"/>
        </w:rPr>
        <w:t>95 446,8</w:t>
      </w:r>
      <w:r>
        <w:rPr>
          <w:rFonts w:ascii="Times New Roman" w:hAnsi="Times New Roman"/>
          <w:sz w:val="24"/>
          <w:szCs w:val="24"/>
        </w:rPr>
        <w:t xml:space="preserve"> тыс. рублей. </w:t>
      </w:r>
    </w:p>
    <w:p w:rsidR="001A3A3E" w:rsidRDefault="00A4752B" w:rsidP="00A475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A3E">
        <w:rPr>
          <w:rFonts w:ascii="Times New Roman" w:hAnsi="Times New Roman"/>
          <w:sz w:val="24"/>
          <w:szCs w:val="24"/>
        </w:rPr>
        <w:t xml:space="preserve">Дополнительные бюджетные ассигнования </w:t>
      </w:r>
      <w:r w:rsidR="001A3A3E">
        <w:rPr>
          <w:rFonts w:ascii="Times New Roman" w:hAnsi="Times New Roman"/>
          <w:sz w:val="24"/>
          <w:szCs w:val="24"/>
        </w:rPr>
        <w:t xml:space="preserve">в общей сумме 4 611,9 тыс. рублей </w:t>
      </w:r>
      <w:r w:rsidRPr="001A3A3E">
        <w:rPr>
          <w:rFonts w:ascii="Times New Roman" w:hAnsi="Times New Roman"/>
          <w:sz w:val="24"/>
          <w:szCs w:val="24"/>
        </w:rPr>
        <w:t>предусматриваются</w:t>
      </w:r>
      <w:r w:rsidR="001A3A3E" w:rsidRPr="001A3A3E">
        <w:rPr>
          <w:rFonts w:ascii="Times New Roman" w:hAnsi="Times New Roman"/>
          <w:sz w:val="24"/>
          <w:szCs w:val="24"/>
        </w:rPr>
        <w:t>:</w:t>
      </w:r>
      <w:r w:rsidRPr="001A3A3E">
        <w:rPr>
          <w:rFonts w:ascii="Times New Roman" w:hAnsi="Times New Roman"/>
          <w:sz w:val="24"/>
          <w:szCs w:val="24"/>
        </w:rPr>
        <w:t xml:space="preserve"> </w:t>
      </w:r>
    </w:p>
    <w:p w:rsidR="0075417C" w:rsidRPr="0075417C" w:rsidRDefault="0075417C" w:rsidP="007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7C">
        <w:rPr>
          <w:rFonts w:ascii="Times New Roman" w:hAnsi="Times New Roman"/>
          <w:sz w:val="24"/>
          <w:szCs w:val="24"/>
        </w:rPr>
        <w:t>- Управлению образования и отраслей социальной сферы в размере 3 221,3 тыс. рублей по подразделу «Дополнительное образование детей</w:t>
      </w:r>
      <w:r w:rsidRPr="0075417C">
        <w:rPr>
          <w:rFonts w:ascii="Times New Roman" w:hAnsi="Times New Roman" w:cs="Times New Roman"/>
          <w:sz w:val="24"/>
          <w:szCs w:val="24"/>
        </w:rPr>
        <w:t>» в рамках подпрограммы «</w:t>
      </w:r>
      <w:r w:rsidRPr="0075417C">
        <w:rPr>
          <w:rFonts w:ascii="Times New Roman" w:hAnsi="Times New Roman"/>
          <w:sz w:val="24"/>
          <w:szCs w:val="24"/>
        </w:rPr>
        <w:t xml:space="preserve">Дополнительное образование, воспитание и психолого-социальное сопровождение детей» </w:t>
      </w:r>
      <w:r w:rsidRPr="0075417C">
        <w:rPr>
          <w:rFonts w:ascii="Times New Roman" w:hAnsi="Times New Roman" w:cs="Times New Roman"/>
          <w:sz w:val="24"/>
          <w:szCs w:val="24"/>
        </w:rPr>
        <w:t>МП «Развитие образования и воспитания» на мероприятия по проведению капитального, текущего ремонта образовательных организаций дополнительного образования детей для предоставления субсидии МБУ ДО «Детская музыкальная школа № 1» на капитальный ремонт помещений в здании школы</w:t>
      </w:r>
      <w:proofErr w:type="gramEnd"/>
      <w:r w:rsidRPr="007541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417C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75417C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417C">
        <w:rPr>
          <w:rFonts w:ascii="Times New Roman" w:hAnsi="Times New Roman" w:cs="Times New Roman"/>
          <w:sz w:val="24"/>
          <w:szCs w:val="24"/>
        </w:rPr>
        <w:t xml:space="preserve">г. Можайск, ул. </w:t>
      </w:r>
      <w:proofErr w:type="gramStart"/>
      <w:r w:rsidRPr="0075417C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75417C">
        <w:rPr>
          <w:rFonts w:ascii="Times New Roman" w:hAnsi="Times New Roman" w:cs="Times New Roman"/>
          <w:sz w:val="24"/>
          <w:szCs w:val="24"/>
        </w:rPr>
        <w:t>, д. 17</w:t>
      </w:r>
      <w:r w:rsidRPr="0075417C">
        <w:rPr>
          <w:rFonts w:ascii="Times New Roman" w:hAnsi="Times New Roman"/>
          <w:sz w:val="24"/>
          <w:szCs w:val="24"/>
        </w:rPr>
        <w:t>. Согласно сменному расчету, на основании которого определен размер бюджетных ассигнований, предусматривается капитальный ремонт помещений №№ 6-19 общей площадью 137,9 кв.м.</w:t>
      </w:r>
      <w:r>
        <w:rPr>
          <w:rFonts w:ascii="Times New Roman" w:hAnsi="Times New Roman"/>
          <w:sz w:val="24"/>
          <w:szCs w:val="24"/>
        </w:rPr>
        <w:t>;</w:t>
      </w:r>
      <w:r w:rsidRPr="0075417C">
        <w:rPr>
          <w:rFonts w:ascii="Times New Roman" w:hAnsi="Times New Roman"/>
          <w:sz w:val="24"/>
          <w:szCs w:val="24"/>
        </w:rPr>
        <w:t xml:space="preserve"> </w:t>
      </w:r>
    </w:p>
    <w:p w:rsidR="00A4752B" w:rsidRDefault="001A3A3E" w:rsidP="00A475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A3E">
        <w:rPr>
          <w:rFonts w:ascii="Times New Roman" w:hAnsi="Times New Roman"/>
          <w:sz w:val="24"/>
          <w:szCs w:val="24"/>
        </w:rPr>
        <w:t xml:space="preserve">- </w:t>
      </w:r>
      <w:r w:rsidR="00A4752B" w:rsidRPr="001A3A3E">
        <w:rPr>
          <w:rFonts w:ascii="Times New Roman" w:hAnsi="Times New Roman"/>
          <w:sz w:val="24"/>
          <w:szCs w:val="24"/>
        </w:rPr>
        <w:t xml:space="preserve">администрации </w:t>
      </w:r>
      <w:r w:rsidR="00A4752B" w:rsidRPr="001A3A3E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муниципального района</w:t>
      </w:r>
      <w:r w:rsidR="00A4752B" w:rsidRPr="001A3A3E">
        <w:rPr>
          <w:rFonts w:ascii="Times New Roman" w:hAnsi="Times New Roman"/>
          <w:sz w:val="24"/>
          <w:szCs w:val="24"/>
        </w:rPr>
        <w:t xml:space="preserve"> </w:t>
      </w:r>
      <w:r w:rsidRPr="001A3A3E">
        <w:rPr>
          <w:rFonts w:ascii="Times New Roman" w:hAnsi="Times New Roman"/>
          <w:sz w:val="24"/>
          <w:szCs w:val="24"/>
        </w:rPr>
        <w:t xml:space="preserve">в размере 1 390,6 тыс. рублей </w:t>
      </w:r>
      <w:r w:rsidR="00A4752B" w:rsidRPr="001A3A3E">
        <w:rPr>
          <w:rFonts w:ascii="Times New Roman" w:hAnsi="Times New Roman"/>
          <w:sz w:val="24"/>
          <w:szCs w:val="24"/>
        </w:rPr>
        <w:t>по подразделу «</w:t>
      </w:r>
      <w:r w:rsidRPr="001A3A3E">
        <w:rPr>
          <w:rFonts w:ascii="Times New Roman" w:hAnsi="Times New Roman"/>
          <w:sz w:val="24"/>
          <w:szCs w:val="24"/>
        </w:rPr>
        <w:t>Благоустройство</w:t>
      </w:r>
      <w:r w:rsidR="00A4752B" w:rsidRPr="001A3A3E">
        <w:rPr>
          <w:rFonts w:ascii="Times New Roman" w:hAnsi="Times New Roman" w:cs="Times New Roman"/>
          <w:sz w:val="24"/>
          <w:szCs w:val="24"/>
        </w:rPr>
        <w:t xml:space="preserve">» в рамках Обеспечивающей подпрограммы МП «Муниципальное управление» на </w:t>
      </w:r>
      <w:r w:rsidRPr="001A3A3E">
        <w:rPr>
          <w:rFonts w:ascii="Times New Roman" w:hAnsi="Times New Roman" w:cs="Times New Roman"/>
          <w:sz w:val="24"/>
          <w:szCs w:val="24"/>
        </w:rPr>
        <w:t>благоустройств</w:t>
      </w:r>
      <w:r>
        <w:rPr>
          <w:rFonts w:ascii="Times New Roman" w:hAnsi="Times New Roman" w:cs="Times New Roman"/>
          <w:sz w:val="24"/>
          <w:szCs w:val="24"/>
        </w:rPr>
        <w:t xml:space="preserve">о территории </w:t>
      </w:r>
      <w:r w:rsidRPr="00E4755C">
        <w:rPr>
          <w:rFonts w:ascii="Times New Roman" w:hAnsi="Times New Roman"/>
          <w:sz w:val="24"/>
          <w:szCs w:val="24"/>
        </w:rPr>
        <w:t xml:space="preserve">г. Можайск, </w:t>
      </w:r>
      <w:r w:rsidR="0075417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4755C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E4755C">
        <w:rPr>
          <w:rFonts w:ascii="Times New Roman" w:hAnsi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/>
          <w:sz w:val="24"/>
          <w:szCs w:val="24"/>
        </w:rPr>
        <w:t>, д. 15</w:t>
      </w:r>
      <w:r w:rsidR="000027C0">
        <w:rPr>
          <w:rFonts w:ascii="Times New Roman" w:hAnsi="Times New Roman"/>
          <w:sz w:val="24"/>
          <w:szCs w:val="24"/>
        </w:rPr>
        <w:t xml:space="preserve"> для устройства детской площадки</w:t>
      </w:r>
      <w:r>
        <w:rPr>
          <w:rFonts w:ascii="Times New Roman" w:hAnsi="Times New Roman"/>
          <w:sz w:val="24"/>
          <w:szCs w:val="24"/>
        </w:rPr>
        <w:t>.</w:t>
      </w:r>
    </w:p>
    <w:p w:rsidR="001A3A3E" w:rsidRDefault="001A3A3E" w:rsidP="001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45 Закона Московской области от 30.12.2014 № 191/2014-ОЗ «О благоустройстве в Московской области», разделом 3 распоряжения Министерства жилищно-коммунального хозяйства Московской области от 26.05.2015 № 88-РВ «Об утверждении Правил благоустройства территории Можайского муниципального района Московской области» п</w:t>
      </w:r>
      <w:r w:rsidRPr="00282CFF">
        <w:rPr>
          <w:rFonts w:ascii="Times New Roman" w:hAnsi="Times New Roman" w:cs="Times New Roman"/>
          <w:sz w:val="24"/>
          <w:szCs w:val="24"/>
        </w:rPr>
        <w:t>ри установке нового оборудования детских площадок место их размещения согласовывается с администрацией муниципального образования.</w:t>
      </w:r>
      <w:proofErr w:type="gramEnd"/>
    </w:p>
    <w:p w:rsidR="001A3A3E" w:rsidRDefault="001A3A3E" w:rsidP="001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Учитывая, что организация благоустройства территории Можайского муниципального района, в том числе </w:t>
      </w:r>
      <w:r w:rsidRPr="00282CFF">
        <w:rPr>
          <w:rFonts w:ascii="Times New Roman" w:hAnsi="Times New Roman" w:cs="Times New Roman"/>
          <w:sz w:val="24"/>
          <w:szCs w:val="24"/>
        </w:rPr>
        <w:t>размещение и содержание малых архитектурных форм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282CFF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 </w:t>
      </w:r>
      <w:r w:rsidRPr="00282CFF">
        <w:rPr>
          <w:rFonts w:ascii="Times New Roman" w:hAnsi="Times New Roman" w:cs="Times New Roman"/>
          <w:sz w:val="24"/>
          <w:szCs w:val="24"/>
        </w:rPr>
        <w:t>относится к вопросам местного значения поселения</w:t>
      </w:r>
      <w:r>
        <w:rPr>
          <w:rFonts w:ascii="Times New Roman" w:hAnsi="Times New Roman" w:cs="Times New Roman"/>
          <w:sz w:val="24"/>
          <w:szCs w:val="24"/>
        </w:rPr>
        <w:t xml:space="preserve">, место размещения новой детской площадки должно быть согласовано с </w:t>
      </w:r>
      <w:r w:rsidRPr="00282CFF">
        <w:rPr>
          <w:rFonts w:ascii="Times New Roman" w:hAnsi="Times New Roman" w:cs="Times New Roman"/>
          <w:sz w:val="24"/>
          <w:szCs w:val="24"/>
        </w:rPr>
        <w:t>администрацие</w:t>
      </w:r>
      <w:r>
        <w:rPr>
          <w:rFonts w:ascii="Times New Roman" w:hAnsi="Times New Roman" w:cs="Times New Roman"/>
          <w:sz w:val="24"/>
          <w:szCs w:val="24"/>
        </w:rPr>
        <w:t>й городского поселения Можайск</w:t>
      </w:r>
      <w:r w:rsidRPr="00282CF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вид разрешенного использования земельного участка, </w:t>
      </w:r>
      <w:r w:rsidRPr="00E4755C">
        <w:rPr>
          <w:rFonts w:ascii="Times New Roman" w:hAnsi="Times New Roman"/>
          <w:sz w:val="24"/>
          <w:szCs w:val="24"/>
        </w:rPr>
        <w:t xml:space="preserve">находящегося в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E4755C">
        <w:rPr>
          <w:rFonts w:ascii="Times New Roman" w:hAnsi="Times New Roman"/>
          <w:sz w:val="24"/>
          <w:szCs w:val="24"/>
        </w:rPr>
        <w:t xml:space="preserve">собственности Можайского муниципального района, по адресу: г. Можайск, ул. </w:t>
      </w:r>
      <w:proofErr w:type="gramStart"/>
      <w:r w:rsidRPr="00E4755C">
        <w:rPr>
          <w:rFonts w:ascii="Times New Roman" w:hAnsi="Times New Roman"/>
          <w:sz w:val="24"/>
          <w:szCs w:val="24"/>
        </w:rPr>
        <w:lastRenderedPageBreak/>
        <w:t>Московская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не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размещение детской площадки. Таким образом, </w:t>
      </w:r>
      <w:r w:rsidR="00970F8B">
        <w:rPr>
          <w:rFonts w:ascii="Times New Roman" w:hAnsi="Times New Roman" w:cs="Times New Roman"/>
          <w:sz w:val="24"/>
          <w:szCs w:val="24"/>
        </w:rPr>
        <w:t xml:space="preserve">с учетом положений статьи 136 Бюджетного кодекса РФ </w:t>
      </w:r>
      <w:r>
        <w:rPr>
          <w:rFonts w:ascii="Times New Roman" w:hAnsi="Times New Roman" w:cs="Times New Roman"/>
          <w:sz w:val="24"/>
          <w:szCs w:val="24"/>
        </w:rPr>
        <w:t>Контрольно-счетная палата считает, что выделение ассигнований бюджета Можайского муниципального района в целях ус</w:t>
      </w:r>
      <w:r w:rsidR="005C78F1">
        <w:rPr>
          <w:rFonts w:ascii="Times New Roman" w:hAnsi="Times New Roman" w:cs="Times New Roman"/>
          <w:sz w:val="24"/>
          <w:szCs w:val="24"/>
        </w:rPr>
        <w:t>тройства</w:t>
      </w:r>
      <w:r>
        <w:rPr>
          <w:rFonts w:ascii="Times New Roman" w:hAnsi="Times New Roman" w:cs="Times New Roman"/>
          <w:sz w:val="24"/>
          <w:szCs w:val="24"/>
        </w:rPr>
        <w:t xml:space="preserve"> детской площадки </w:t>
      </w:r>
      <w:r w:rsidR="005C78F1">
        <w:rPr>
          <w:rFonts w:ascii="Times New Roman" w:hAnsi="Times New Roman" w:cs="Times New Roman"/>
          <w:sz w:val="24"/>
          <w:szCs w:val="24"/>
        </w:rPr>
        <w:t xml:space="preserve">по адресу: г. Можайск, ул. Московская, д. 15, </w:t>
      </w:r>
      <w:r>
        <w:rPr>
          <w:rFonts w:ascii="Times New Roman" w:hAnsi="Times New Roman" w:cs="Times New Roman"/>
          <w:sz w:val="24"/>
          <w:szCs w:val="24"/>
        </w:rPr>
        <w:t xml:space="preserve">противоречит действующему законодательству. </w:t>
      </w:r>
    </w:p>
    <w:p w:rsidR="001A3A3E" w:rsidRDefault="001A3A3E" w:rsidP="001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следует отметить, что в уточненном проекте решения бюджетные средства в размере 6 745 тыс. рублей по-прежнему предусматриваются на мероприятие </w:t>
      </w:r>
      <w:r w:rsidR="00A62A9E" w:rsidRPr="001A3A3E">
        <w:rPr>
          <w:rFonts w:ascii="Times New Roman" w:hAnsi="Times New Roman" w:cs="Times New Roman"/>
          <w:sz w:val="24"/>
          <w:szCs w:val="24"/>
        </w:rPr>
        <w:t xml:space="preserve">Обеспечивающей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МП «Муниципальное управление» по благоустройству территории </w:t>
      </w:r>
      <w:r w:rsidRPr="00E4755C">
        <w:rPr>
          <w:rFonts w:ascii="Times New Roman" w:hAnsi="Times New Roman"/>
          <w:sz w:val="24"/>
          <w:szCs w:val="24"/>
        </w:rPr>
        <w:t xml:space="preserve">г. Можайск, ул. </w:t>
      </w:r>
      <w:proofErr w:type="gramStart"/>
      <w:r w:rsidRPr="00E4755C">
        <w:rPr>
          <w:rFonts w:ascii="Times New Roman" w:hAnsi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д. 15. </w:t>
      </w:r>
      <w:proofErr w:type="gramStart"/>
      <w:r>
        <w:rPr>
          <w:rFonts w:ascii="Times New Roman" w:hAnsi="Times New Roman"/>
          <w:sz w:val="24"/>
          <w:szCs w:val="24"/>
        </w:rPr>
        <w:t xml:space="preserve">Учитывая отсутствие у муниципальных районов полномочий по </w:t>
      </w:r>
      <w:r w:rsidRPr="00E4755C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E4755C">
        <w:rPr>
          <w:rFonts w:ascii="Times New Roman" w:hAnsi="Times New Roman"/>
          <w:sz w:val="24"/>
          <w:szCs w:val="24"/>
        </w:rPr>
        <w:t xml:space="preserve"> 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согласно </w:t>
      </w:r>
      <w:r w:rsidRPr="00282CF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82CF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2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06.10.2003 № 131-ФЗ</w:t>
      </w:r>
      <w:r>
        <w:rPr>
          <w:rFonts w:ascii="Times New Roman" w:hAnsi="Times New Roman"/>
          <w:sz w:val="24"/>
          <w:szCs w:val="24"/>
        </w:rPr>
        <w:t>,</w:t>
      </w:r>
      <w:r w:rsidRPr="00E47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Контрольно-счетная палата считает, что средства бюджета </w:t>
      </w:r>
      <w:r w:rsidRPr="00E4755C">
        <w:rPr>
          <w:rFonts w:ascii="Times New Roman" w:hAnsi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предусмотрены только на мероприятия по благоустройству земельного участка, </w:t>
      </w:r>
      <w:r w:rsidRPr="00E4755C">
        <w:rPr>
          <w:rFonts w:ascii="Times New Roman" w:hAnsi="Times New Roman"/>
          <w:sz w:val="24"/>
          <w:szCs w:val="24"/>
        </w:rPr>
        <w:t xml:space="preserve">находящегося в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E4755C">
        <w:rPr>
          <w:rFonts w:ascii="Times New Roman" w:hAnsi="Times New Roman"/>
          <w:sz w:val="24"/>
          <w:szCs w:val="24"/>
        </w:rPr>
        <w:t xml:space="preserve">собственности Можайского муниципального района, по адресу: г. Можайск, </w:t>
      </w:r>
      <w:r w:rsidR="005C78F1">
        <w:rPr>
          <w:rFonts w:ascii="Times New Roman" w:hAnsi="Times New Roman"/>
          <w:sz w:val="24"/>
          <w:szCs w:val="24"/>
        </w:rPr>
        <w:t xml:space="preserve">                              у</w:t>
      </w:r>
      <w:r w:rsidRPr="00E4755C">
        <w:rPr>
          <w:rFonts w:ascii="Times New Roman" w:hAnsi="Times New Roman"/>
          <w:sz w:val="24"/>
          <w:szCs w:val="24"/>
        </w:rPr>
        <w:t>л. Московская</w:t>
      </w:r>
      <w:r>
        <w:rPr>
          <w:rFonts w:ascii="Times New Roman" w:hAnsi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sz w:val="24"/>
          <w:szCs w:val="24"/>
        </w:rPr>
        <w:t>обеспечения доступности к административному зданию, а также для выполнения 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установленных требований законодательства к зданию и к земельному участку, предназначенному для его размещения. </w:t>
      </w:r>
    </w:p>
    <w:p w:rsidR="001A3A3E" w:rsidRPr="00282CFF" w:rsidRDefault="001A3A3E" w:rsidP="001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указанным, разработчику </w:t>
      </w:r>
      <w:r w:rsidR="00A62A9E" w:rsidRPr="001A3A3E">
        <w:rPr>
          <w:rFonts w:ascii="Times New Roman" w:hAnsi="Times New Roman" w:cs="Times New Roman"/>
          <w:sz w:val="24"/>
          <w:szCs w:val="24"/>
        </w:rPr>
        <w:t xml:space="preserve">Обеспечивающей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МП «Муниципальное управление» требуется уточнить цели и задачи </w:t>
      </w:r>
      <w:r w:rsidR="00A62A9E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программы, для которых предусматривается финансирование мероприятия по благоустройству земельного участка за счет средств бюджета </w:t>
      </w:r>
      <w:r w:rsidRPr="00E4755C">
        <w:rPr>
          <w:rFonts w:ascii="Times New Roman" w:hAnsi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учитывая полномочия муниципального района в соответствии с </w:t>
      </w:r>
      <w:r w:rsidRPr="00282CFF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06.10.2003 № 131-ФЗ. Финансово-казначейскому управлению в проекте решения требуется уточнить наименование целевой статьи расходов в соответствии с уточненными целями </w:t>
      </w:r>
      <w:r w:rsidR="000027C0">
        <w:rPr>
          <w:rFonts w:ascii="Times New Roman" w:hAnsi="Times New Roman" w:cs="Times New Roman"/>
          <w:sz w:val="24"/>
          <w:szCs w:val="24"/>
        </w:rPr>
        <w:t xml:space="preserve">и задачами </w:t>
      </w:r>
      <w:r w:rsidR="00A62A9E">
        <w:rPr>
          <w:rFonts w:ascii="Times New Roman" w:hAnsi="Times New Roman" w:cs="Times New Roman"/>
          <w:sz w:val="24"/>
          <w:szCs w:val="24"/>
        </w:rPr>
        <w:t>подпрограммы</w:t>
      </w:r>
      <w:r w:rsidR="0075417C">
        <w:rPr>
          <w:rFonts w:ascii="Times New Roman" w:hAnsi="Times New Roman" w:cs="Times New Roman"/>
          <w:sz w:val="24"/>
          <w:szCs w:val="24"/>
        </w:rPr>
        <w:t>.</w:t>
      </w:r>
    </w:p>
    <w:p w:rsidR="001A3A3E" w:rsidRPr="0075417C" w:rsidRDefault="001A3A3E" w:rsidP="007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52B" w:rsidRPr="0075417C" w:rsidRDefault="0075417C" w:rsidP="007541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17C">
        <w:rPr>
          <w:rFonts w:ascii="Times New Roman" w:hAnsi="Times New Roman" w:cs="Times New Roman"/>
          <w:sz w:val="24"/>
          <w:szCs w:val="24"/>
        </w:rPr>
        <w:t xml:space="preserve">Контрольно-счетная палата предлагает </w:t>
      </w:r>
      <w:r w:rsidR="00A4752B" w:rsidRPr="0075417C">
        <w:rPr>
          <w:rFonts w:ascii="Times New Roman" w:hAnsi="Times New Roman"/>
          <w:sz w:val="24"/>
          <w:szCs w:val="24"/>
        </w:rPr>
        <w:t>Совету депутатов Можайского муниципального района рассмотреть представленный проект решения с учетом настоящего заключения.</w:t>
      </w:r>
    </w:p>
    <w:p w:rsidR="00A4752B" w:rsidRPr="0075417C" w:rsidRDefault="00A4752B" w:rsidP="007541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52B" w:rsidRDefault="00A4752B" w:rsidP="00A47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52B" w:rsidRPr="007E75FD" w:rsidRDefault="00A4752B" w:rsidP="00A47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FD"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A4752B" w:rsidRPr="007E75FD" w:rsidRDefault="00A4752B" w:rsidP="00A4752B">
      <w:pPr>
        <w:spacing w:after="0"/>
        <w:rPr>
          <w:rFonts w:ascii="Times New Roman" w:hAnsi="Times New Roman" w:cs="Times New Roman"/>
        </w:rPr>
      </w:pPr>
      <w:r w:rsidRPr="007E75FD"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                                                          О.В. </w:t>
      </w:r>
      <w:proofErr w:type="spellStart"/>
      <w:r w:rsidRPr="007E75FD">
        <w:rPr>
          <w:rFonts w:ascii="Times New Roman" w:hAnsi="Times New Roman" w:cs="Times New Roman"/>
          <w:b/>
          <w:sz w:val="24"/>
          <w:szCs w:val="24"/>
        </w:rPr>
        <w:t>Богначева</w:t>
      </w:r>
      <w:proofErr w:type="spellEnd"/>
    </w:p>
    <w:p w:rsidR="00A57143" w:rsidRDefault="00A57143"/>
    <w:p w:rsidR="000E00C3" w:rsidRDefault="000E00C3"/>
    <w:p w:rsidR="000E00C3" w:rsidRDefault="000E00C3"/>
    <w:p w:rsidR="000E00C3" w:rsidRDefault="000E00C3"/>
    <w:p w:rsidR="000E00C3" w:rsidRDefault="000E00C3"/>
    <w:p w:rsidR="000E00C3" w:rsidRDefault="000E00C3"/>
    <w:p w:rsidR="000E00C3" w:rsidRDefault="000E00C3"/>
    <w:p w:rsidR="000E00C3" w:rsidRDefault="000E00C3"/>
    <w:p w:rsidR="000E00C3" w:rsidRDefault="000E00C3"/>
    <w:p w:rsidR="000E00C3" w:rsidRDefault="000E00C3"/>
    <w:p w:rsidR="000E00C3" w:rsidRDefault="000E00C3"/>
    <w:p w:rsidR="000E00C3" w:rsidRDefault="000E00C3" w:rsidP="000E0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бюджета ММР, получающего дотации из бюджета МО, необходимо учитывать условия предоставления им межбюджетных трансфертов.</w:t>
      </w:r>
    </w:p>
    <w:p w:rsidR="000E00C3" w:rsidRDefault="000E00C3" w:rsidP="000E0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3 ст. 136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БК муниципальные образования, в бюджетах которых доля дотаций в течение двух из трех последних отчетных финансовых лет превышала 20% собственных доходов, не имеют права устанавливать и исполнять расходные обязательства, не связанные с решением вопросов, отнесенных законодательством к полномочиям соответствующих органов местного самоуправления.</w:t>
      </w:r>
    </w:p>
    <w:p w:rsidR="000E00C3" w:rsidRDefault="000E00C3" w:rsidP="000E0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131-ФЗ</w:t>
      </w:r>
    </w:p>
    <w:p w:rsidR="000E00C3" w:rsidRDefault="000E00C3" w:rsidP="000E0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находящийся в муниципальной собственности ММР по адресу ул. Московская, предназначен </w:t>
      </w:r>
      <w:r w:rsidRPr="004E4DA4">
        <w:rPr>
          <w:rFonts w:ascii="Times New Roman" w:hAnsi="Times New Roman"/>
          <w:sz w:val="24"/>
          <w:szCs w:val="24"/>
        </w:rPr>
        <w:t>для размещения административного здания и гаража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Соответственно бюджетные ассигновани</w:t>
      </w:r>
      <w:r w:rsidR="009D02B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могут предусматриваться в целях выполнения требований, установленных к земельному участку либо к объектам, расположенным на этом земельном участке.  </w:t>
      </w:r>
    </w:p>
    <w:p w:rsidR="009D02B7" w:rsidRDefault="00CC2979" w:rsidP="009D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5 Закона Московской области от 30.12.2014 № 191/2014-ОЗ «О благоустройстве в Московской области» с</w:t>
      </w:r>
      <w:r w:rsidR="009D02B7">
        <w:rPr>
          <w:rFonts w:ascii="Times New Roman" w:hAnsi="Times New Roman" w:cs="Times New Roman"/>
          <w:sz w:val="24"/>
          <w:szCs w:val="24"/>
        </w:rPr>
        <w:t>обственники земельных участков осуществляют содержание и мероприятия по развитию благоустройства в границах земельных участков, принадле</w:t>
      </w:r>
      <w:r>
        <w:rPr>
          <w:rFonts w:ascii="Times New Roman" w:hAnsi="Times New Roman" w:cs="Times New Roman"/>
          <w:sz w:val="24"/>
          <w:szCs w:val="24"/>
        </w:rPr>
        <w:t xml:space="preserve">жащих им на праве собственности. При этом земельный участок, находящийся в муниципальной собственности ММР по адресу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предназначен </w:t>
      </w:r>
      <w:r w:rsidRPr="004E4DA4">
        <w:rPr>
          <w:rFonts w:ascii="Times New Roman" w:hAnsi="Times New Roman"/>
          <w:sz w:val="24"/>
          <w:szCs w:val="24"/>
        </w:rPr>
        <w:t>для размещения административного здания и гаража</w:t>
      </w:r>
      <w:r>
        <w:rPr>
          <w:rFonts w:ascii="Times New Roman" w:hAnsi="Times New Roman"/>
          <w:sz w:val="24"/>
          <w:szCs w:val="24"/>
        </w:rPr>
        <w:t>.</w:t>
      </w:r>
    </w:p>
    <w:p w:rsidR="00712C9B" w:rsidRDefault="00CC2979" w:rsidP="00712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Учитывая, что организация благоустройства территории Можайского муниципального района, в том числе </w:t>
      </w:r>
      <w:r w:rsidRPr="00282CFF">
        <w:rPr>
          <w:rFonts w:ascii="Times New Roman" w:hAnsi="Times New Roman" w:cs="Times New Roman"/>
          <w:sz w:val="24"/>
          <w:szCs w:val="24"/>
        </w:rPr>
        <w:t>размещение и содержание малых архитектурных форм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282CFF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 </w:t>
      </w:r>
      <w:r w:rsidRPr="00282CFF">
        <w:rPr>
          <w:rFonts w:ascii="Times New Roman" w:hAnsi="Times New Roman" w:cs="Times New Roman"/>
          <w:sz w:val="24"/>
          <w:szCs w:val="24"/>
        </w:rPr>
        <w:t>относится к вопросам местного значения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2C9B">
        <w:rPr>
          <w:rFonts w:ascii="Times New Roman" w:hAnsi="Times New Roman" w:cs="Times New Roman"/>
          <w:sz w:val="24"/>
          <w:szCs w:val="24"/>
        </w:rPr>
        <w:t>выделение ассигнований бюджета Можайского муниципального района в целях устройства детской площадки по адресу: г. Можайск, ул. Московская, д. 15, противоречит</w:t>
      </w:r>
      <w:proofErr w:type="gramEnd"/>
      <w:r w:rsidR="00712C9B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законодательству. </w:t>
      </w:r>
    </w:p>
    <w:p w:rsidR="000E00C3" w:rsidRDefault="000E00C3" w:rsidP="000E0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0C3" w:rsidRDefault="000E00C3"/>
    <w:p w:rsidR="000E00C3" w:rsidRDefault="000E00C3"/>
    <w:p w:rsidR="000E00C3" w:rsidRDefault="000E00C3"/>
    <w:p w:rsidR="000E00C3" w:rsidRDefault="000E00C3"/>
    <w:p w:rsidR="000E00C3" w:rsidRDefault="000E00C3"/>
    <w:sectPr w:rsidR="000E00C3" w:rsidSect="00BE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753A"/>
    <w:multiLevelType w:val="hybridMultilevel"/>
    <w:tmpl w:val="5E58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52B"/>
    <w:rsid w:val="000027C0"/>
    <w:rsid w:val="000A1819"/>
    <w:rsid w:val="000E00C3"/>
    <w:rsid w:val="00196375"/>
    <w:rsid w:val="001A3A3E"/>
    <w:rsid w:val="004A2DE1"/>
    <w:rsid w:val="005C78F1"/>
    <w:rsid w:val="007011E8"/>
    <w:rsid w:val="00712C9B"/>
    <w:rsid w:val="0075417C"/>
    <w:rsid w:val="00970F8B"/>
    <w:rsid w:val="009D02B7"/>
    <w:rsid w:val="00A4752B"/>
    <w:rsid w:val="00A57143"/>
    <w:rsid w:val="00A62A9E"/>
    <w:rsid w:val="00B673DC"/>
    <w:rsid w:val="00BE09B0"/>
    <w:rsid w:val="00CC2979"/>
    <w:rsid w:val="00F4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ABC1E16B447F212FC06EABB7B6B1D0EA2BFBCEA0FD9764B9454294B6F6F55552B58AAEE653h8u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10</cp:revision>
  <cp:lastPrinted>2017-07-13T14:27:00Z</cp:lastPrinted>
  <dcterms:created xsi:type="dcterms:W3CDTF">2017-07-13T08:47:00Z</dcterms:created>
  <dcterms:modified xsi:type="dcterms:W3CDTF">2017-07-18T10:00:00Z</dcterms:modified>
</cp:coreProperties>
</file>