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5AC37" w14:textId="5417BBBB" w:rsidR="00DD56EE" w:rsidRPr="000A30C2" w:rsidRDefault="00B63DCD" w:rsidP="00AB3B05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0EE2546D" w14:textId="00872577" w:rsidR="000B1FAE" w:rsidRPr="000A30C2" w:rsidRDefault="000B1FAE" w:rsidP="000B1FAE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</w:t>
      </w:r>
      <w:r w:rsidR="00DD56EE" w:rsidRPr="000A30C2">
        <w:rPr>
          <w:rFonts w:ascii="Times New Roman" w:eastAsia="Times New Roman" w:hAnsi="Times New Roman"/>
          <w:sz w:val="24"/>
          <w:szCs w:val="24"/>
          <w:lang w:eastAsia="ru-RU"/>
        </w:rPr>
        <w:t>Министерств</w:t>
      </w: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proofErr w:type="gramStart"/>
      <w:r w:rsidR="00E909AD" w:rsidRPr="000A30C2">
        <w:rPr>
          <w:rFonts w:ascii="Times New Roman" w:eastAsia="Times New Roman" w:hAnsi="Times New Roman"/>
          <w:sz w:val="24"/>
          <w:szCs w:val="24"/>
          <w:lang w:eastAsia="ru-RU"/>
        </w:rPr>
        <w:t>жилищной</w:t>
      </w:r>
      <w:proofErr w:type="gramEnd"/>
    </w:p>
    <w:p w14:paraId="2EBCA847" w14:textId="48388DCC" w:rsidR="00DD56EE" w:rsidRPr="000A30C2" w:rsidRDefault="000B1FAE" w:rsidP="000B1FAE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9AD" w:rsidRPr="000A30C2">
        <w:rPr>
          <w:rFonts w:ascii="Times New Roman" w:eastAsia="Times New Roman" w:hAnsi="Times New Roman"/>
          <w:sz w:val="24"/>
          <w:szCs w:val="24"/>
          <w:lang w:eastAsia="ru-RU"/>
        </w:rPr>
        <w:t>политики</w:t>
      </w:r>
      <w:r w:rsidR="00DD56EE"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</w:p>
    <w:p w14:paraId="16906DA8" w14:textId="31699AEC" w:rsidR="00DD56EE" w:rsidRPr="000A30C2" w:rsidRDefault="00DD56EE" w:rsidP="00AB3B05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E0196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01961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E01961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E01961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bookmarkEnd w:id="0"/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522064D" w14:textId="77777777" w:rsidR="000C42B8" w:rsidRPr="000A30C2" w:rsidRDefault="000C42B8" w:rsidP="000D6DB0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B755415" w14:textId="57B67385" w:rsidR="009A393D" w:rsidRPr="000A30C2" w:rsidRDefault="00B136C3" w:rsidP="000D6DB0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B136C3">
        <w:rPr>
          <w:b/>
          <w:color w:val="auto"/>
        </w:rPr>
        <w:t xml:space="preserve">Административный регламент </w:t>
      </w:r>
      <w:r w:rsidR="005D1FD5" w:rsidRPr="00B136C3">
        <w:rPr>
          <w:b/>
          <w:color w:val="auto"/>
          <w:sz w:val="22"/>
          <w:szCs w:val="22"/>
        </w:rPr>
        <w:t>п</w:t>
      </w:r>
      <w:r w:rsidR="00992DFF" w:rsidRPr="00B136C3">
        <w:rPr>
          <w:b/>
          <w:color w:val="auto"/>
          <w:sz w:val="22"/>
          <w:szCs w:val="22"/>
        </w:rPr>
        <w:t>редоставления</w:t>
      </w:r>
      <w:r w:rsidR="0071741B" w:rsidRPr="00B136C3">
        <w:rPr>
          <w:b/>
          <w:color w:val="auto"/>
          <w:sz w:val="22"/>
          <w:szCs w:val="22"/>
        </w:rPr>
        <w:t xml:space="preserve"> государственной</w:t>
      </w:r>
      <w:r w:rsidR="002E7620" w:rsidRPr="00B136C3">
        <w:rPr>
          <w:b/>
          <w:color w:val="auto"/>
          <w:sz w:val="22"/>
          <w:szCs w:val="22"/>
        </w:rPr>
        <w:t xml:space="preserve"> услуги</w:t>
      </w:r>
      <w:r w:rsidR="00DD0BE1" w:rsidRPr="00B136C3">
        <w:rPr>
          <w:b/>
          <w:color w:val="auto"/>
          <w:sz w:val="22"/>
          <w:szCs w:val="22"/>
        </w:rPr>
        <w:t xml:space="preserve"> «Получение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4F27699E" w14:textId="53174DB6" w:rsidR="00F62A1C" w:rsidRPr="000A30C2" w:rsidRDefault="00FC2D2E" w:rsidP="000D6DB0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0A30C2">
        <w:rPr>
          <w:b/>
          <w:color w:val="auto"/>
        </w:rPr>
        <w:tab/>
      </w: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135531048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  <w:szCs w:val="24"/>
        </w:rPr>
      </w:sdtEndPr>
      <w:sdtContent>
        <w:p w14:paraId="6582015C" w14:textId="77777777" w:rsidR="005D485F" w:rsidRPr="000A30C2" w:rsidRDefault="005D485F" w:rsidP="005D485F">
          <w:pPr>
            <w:pStyle w:val="Default"/>
            <w:tabs>
              <w:tab w:val="left" w:pos="8340"/>
            </w:tabs>
            <w:spacing w:line="23" w:lineRule="atLeast"/>
            <w:rPr>
              <w:b/>
              <w:color w:val="auto"/>
              <w:sz w:val="28"/>
            </w:rPr>
          </w:pPr>
          <w:r w:rsidRPr="000A30C2">
            <w:rPr>
              <w:b/>
              <w:color w:val="auto"/>
              <w:sz w:val="28"/>
            </w:rPr>
            <w:t>Список разделов</w:t>
          </w:r>
        </w:p>
        <w:p w14:paraId="06D61397" w14:textId="77777777" w:rsidR="0098766B" w:rsidRDefault="00F41550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0A30C2">
            <w:rPr>
              <w:sz w:val="24"/>
              <w:szCs w:val="24"/>
            </w:rPr>
            <w:fldChar w:fldCharType="begin"/>
          </w:r>
          <w:r w:rsidRPr="000A30C2">
            <w:rPr>
              <w:sz w:val="24"/>
              <w:szCs w:val="24"/>
            </w:rPr>
            <w:instrText xml:space="preserve"> TOC \o "1-3" \h \z \u </w:instrText>
          </w:r>
          <w:r w:rsidRPr="000A30C2">
            <w:rPr>
              <w:sz w:val="24"/>
              <w:szCs w:val="24"/>
            </w:rPr>
            <w:fldChar w:fldCharType="separate"/>
          </w:r>
          <w:hyperlink w:anchor="_Toc944277" w:history="1">
            <w:r w:rsidR="0098766B" w:rsidRPr="003B63C8">
              <w:rPr>
                <w:rStyle w:val="a7"/>
                <w:noProof/>
              </w:rPr>
              <w:t>I.</w:t>
            </w:r>
            <w:r w:rsidR="0098766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Общие положения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_Toc944277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5DBA3410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78" w:history="1">
            <w:r w:rsidR="0098766B" w:rsidRPr="003B63C8">
              <w:rPr>
                <w:rStyle w:val="a7"/>
                <w:noProof/>
              </w:rPr>
              <w:t>1.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Предмет регулирования Административного регламента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_Toc944278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B6C2A18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79" w:history="1">
            <w:r w:rsidR="0098766B" w:rsidRPr="003B63C8">
              <w:rPr>
                <w:rStyle w:val="a7"/>
                <w:noProof/>
              </w:rPr>
              <w:t>2.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Лица, имеющие право на получение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_Toc944279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0F97C439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0" w:history="1">
            <w:r w:rsidR="0098766B" w:rsidRPr="003B63C8">
              <w:rPr>
                <w:rStyle w:val="a7"/>
                <w:noProof/>
              </w:rPr>
              <w:t>3.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Требования к порядку информирования о предоставлении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_Toc944280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C4F6897" w14:textId="77777777" w:rsidR="0098766B" w:rsidRDefault="00FE1058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281" w:history="1">
            <w:r w:rsidR="0098766B" w:rsidRPr="003B63C8">
              <w:rPr>
                <w:rStyle w:val="a7"/>
                <w:noProof/>
              </w:rPr>
              <w:t>II.</w:t>
            </w:r>
            <w:r w:rsidR="0098766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Стандарт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_Toc944281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6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1D6C574D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2" w:history="1">
            <w:r w:rsidR="0098766B" w:rsidRPr="003B63C8">
              <w:rPr>
                <w:rStyle w:val="a7"/>
                <w:noProof/>
              </w:rPr>
              <w:t>4.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Наименование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_Toc944282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6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05DF4C5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3" w:history="1">
            <w:r w:rsidR="0098766B" w:rsidRPr="003B63C8">
              <w:rPr>
                <w:rStyle w:val="a7"/>
                <w:noProof/>
              </w:rPr>
              <w:t>5.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Наименование органа, предоставляющего Государственную услугу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_Toc944283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6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0F841491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4" w:history="1">
            <w:r w:rsidR="0098766B" w:rsidRPr="003B63C8">
              <w:rPr>
                <w:rStyle w:val="a7"/>
                <w:noProof/>
              </w:rPr>
              <w:t>6.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Результат предоставления</w:t>
            </w:r>
            <w:r w:rsidR="0098766B" w:rsidRPr="003B63C8">
              <w:rPr>
                <w:rStyle w:val="a7"/>
                <w:noProof/>
                <w:lang w:eastAsia="ar-SA"/>
              </w:rPr>
              <w:t xml:space="preserve"> </w:t>
            </w:r>
            <w:r w:rsidR="0098766B" w:rsidRPr="003B63C8">
              <w:rPr>
                <w:rStyle w:val="a7"/>
                <w:noProof/>
              </w:rPr>
              <w:t xml:space="preserve">Государственной </w:t>
            </w:r>
            <w:r w:rsidR="0098766B" w:rsidRPr="003B63C8">
              <w:rPr>
                <w:rStyle w:val="a7"/>
                <w:noProof/>
                <w:lang w:eastAsia="ar-SA"/>
              </w:rPr>
              <w:t>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_Toc944284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7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5915C0D6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5" w:history="1">
            <w:r w:rsidR="0098766B" w:rsidRPr="003B63C8">
              <w:rPr>
                <w:rStyle w:val="a7"/>
                <w:noProof/>
              </w:rPr>
              <w:t>7.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Срок регистрации запроса Заявителя о предоставлении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_Toc944285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8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293BA7E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6" w:history="1">
            <w:r w:rsidR="0098766B" w:rsidRPr="003B63C8">
              <w:rPr>
                <w:rStyle w:val="a7"/>
                <w:noProof/>
              </w:rPr>
              <w:t>8.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Срок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_Toc944286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8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8664B10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7" w:history="1">
            <w:r w:rsidR="0098766B" w:rsidRPr="003B63C8">
              <w:rPr>
                <w:rStyle w:val="a7"/>
                <w:noProof/>
              </w:rPr>
              <w:t>9.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Правовые основания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_Toc944287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8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75A961B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8" w:history="1">
            <w:r w:rsidR="0098766B" w:rsidRPr="003B63C8">
              <w:rPr>
                <w:rStyle w:val="a7"/>
                <w:noProof/>
              </w:rPr>
              <w:t>10.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Исчерпывающий перечень документов, необходимых для предоставления Государственной услуги, подлежащих представлению Заявителем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_Toc944288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9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293D55DD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89" w:history="1">
            <w:r w:rsidR="0098766B" w:rsidRPr="003B63C8">
              <w:rPr>
                <w:rStyle w:val="a7"/>
                <w:noProof/>
              </w:rPr>
              <w:t>11.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Исчерпывающий перечень документов, необходимых для предоставления Государственной услуги, которые находятся в распоряжении органов власти, органов местного самоуправления или организаций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_Toc944289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10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113C0C6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0" w:history="1">
            <w:r w:rsidR="0098766B" w:rsidRPr="003B63C8">
              <w:rPr>
                <w:rStyle w:val="a7"/>
                <w:noProof/>
              </w:rPr>
              <w:t>12.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_Toc944290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5DD73C54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1" w:history="1">
            <w:r w:rsidR="0098766B" w:rsidRPr="003B63C8">
              <w:rPr>
                <w:rStyle w:val="a7"/>
                <w:noProof/>
              </w:rPr>
              <w:t>13.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Исчерпывающий перечень оснований для отказа в предоставлении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_Toc944291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12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25323889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2" w:history="1">
            <w:r w:rsidR="0098766B" w:rsidRPr="003B63C8">
              <w:rPr>
                <w:rStyle w:val="a7"/>
                <w:noProof/>
              </w:rPr>
              <w:t>14.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Порядок, размер и основания взимания государственной пошлины или иной платы, взимаемой за предоставление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_Toc944292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12AFA754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3" w:history="1">
            <w:r w:rsidR="0098766B" w:rsidRPr="003B63C8">
              <w:rPr>
                <w:rStyle w:val="a7"/>
                <w:noProof/>
              </w:rPr>
              <w:t>15.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Перечень услуг, необходимых и обязательных для предоставления Государственной услуги, в том числе порядок, размер и основания взимания платы за предоставление таких услуг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_Toc944293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77B306E5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4" w:history="1">
            <w:r w:rsidR="0098766B" w:rsidRPr="003B63C8">
              <w:rPr>
                <w:rStyle w:val="a7"/>
                <w:noProof/>
              </w:rPr>
              <w:t>16.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Способы предоставления Заявителем документов, необходимых для получения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_Toc944294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2A1C870A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5" w:history="1">
            <w:r w:rsidR="0098766B" w:rsidRPr="003B63C8">
              <w:rPr>
                <w:rStyle w:val="a7"/>
                <w:noProof/>
              </w:rPr>
              <w:t>17.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Способы получения Заявителем результатов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_Toc944295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23754A40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6" w:history="1">
            <w:r w:rsidR="0098766B" w:rsidRPr="003B63C8">
              <w:rPr>
                <w:rStyle w:val="a7"/>
                <w:noProof/>
              </w:rPr>
              <w:t>18.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Максимальный срок ожидания в очереди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_Toc944296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5AE34E4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7" w:history="1">
            <w:r w:rsidR="0098766B" w:rsidRPr="003B63C8">
              <w:rPr>
                <w:rStyle w:val="a7"/>
                <w:noProof/>
              </w:rPr>
              <w:t>19.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Требования к помещениям, в которых предоставляются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указанных объектов для инвалидов, маломобильных групп населения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_Toc944297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15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72FFF25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8" w:history="1">
            <w:r w:rsidR="0098766B" w:rsidRPr="003B63C8">
              <w:rPr>
                <w:rStyle w:val="a7"/>
                <w:noProof/>
              </w:rPr>
              <w:t>20.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Показатели доступности и качества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_Toc944298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16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75C12FF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299" w:history="1">
            <w:r w:rsidR="0098766B" w:rsidRPr="003B63C8">
              <w:rPr>
                <w:rStyle w:val="a7"/>
                <w:noProof/>
              </w:rPr>
              <w:t>21.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Требования к организации предоставления Государственной услуги  в электронной форме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_Toc944299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16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2519155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300" w:history="1">
            <w:r w:rsidR="0098766B" w:rsidRPr="003B63C8">
              <w:rPr>
                <w:rStyle w:val="a7"/>
                <w:noProof/>
              </w:rPr>
              <w:t>22.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Требования к организации предоставления Государственной услуги в МФЦ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_Toc944300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18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E415BC4" w14:textId="77777777" w:rsidR="0098766B" w:rsidRDefault="00FE1058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01" w:history="1">
            <w:r w:rsidR="0098766B" w:rsidRPr="003B63C8">
              <w:rPr>
                <w:rStyle w:val="a7"/>
                <w:noProof/>
              </w:rPr>
              <w:t>III.</w:t>
            </w:r>
            <w:r w:rsidR="0098766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_Toc944301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20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5C6A7200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302" w:history="1">
            <w:r w:rsidR="0098766B" w:rsidRPr="003B63C8">
              <w:rPr>
                <w:rStyle w:val="a7"/>
                <w:noProof/>
              </w:rPr>
              <w:t>23.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Состав, последовательность и сроки выполнения административных процедур (действий) при предоставлении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_Toc944302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20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7AA45751" w14:textId="77777777" w:rsidR="0098766B" w:rsidRDefault="00FE1058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03" w:history="1">
            <w:r w:rsidR="0098766B" w:rsidRPr="003B63C8">
              <w:rPr>
                <w:rStyle w:val="a7"/>
                <w:rFonts w:eastAsia="Times New Roman"/>
                <w:iCs/>
                <w:noProof/>
                <w:lang w:eastAsia="ru-RU"/>
              </w:rPr>
              <w:t>IV.</w:t>
            </w:r>
            <w:r w:rsidR="0098766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rFonts w:eastAsia="Times New Roman"/>
                <w:iCs/>
                <w:noProof/>
                <w:lang w:val="x-none" w:eastAsia="ru-RU"/>
              </w:rPr>
              <w:t xml:space="preserve">Порядок и формы контроля за исполнением </w:t>
            </w:r>
            <w:r w:rsidR="0098766B" w:rsidRPr="003B63C8">
              <w:rPr>
                <w:rStyle w:val="a7"/>
                <w:rFonts w:eastAsia="Times New Roman"/>
                <w:iCs/>
                <w:noProof/>
                <w:lang w:eastAsia="ru-RU"/>
              </w:rPr>
              <w:t>Административного регламента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_Toc944303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20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0DB6BF28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304" w:history="1">
            <w:r w:rsidR="0098766B" w:rsidRPr="003B63C8">
              <w:rPr>
                <w:rStyle w:val="a7"/>
                <w:noProof/>
                <w:lang w:eastAsia="ru-RU"/>
              </w:rPr>
              <w:t>24.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_Toc944304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20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6D01768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305" w:history="1">
            <w:r w:rsidR="0098766B" w:rsidRPr="003B63C8">
              <w:rPr>
                <w:rStyle w:val="a7"/>
                <w:noProof/>
                <w:lang w:eastAsia="ru-RU"/>
              </w:rPr>
              <w:t>25.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Порядок и периодичность осуществления плановых и внеплановых проверок полноты и качества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_Toc944305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81EBB42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306" w:history="1">
            <w:r w:rsidR="0098766B" w:rsidRPr="003B63C8">
              <w:rPr>
                <w:rStyle w:val="a7"/>
                <w:noProof/>
              </w:rPr>
              <w:t>26.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Государственной услуги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_Toc944306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7E02C1F1" w14:textId="77777777" w:rsidR="0098766B" w:rsidRDefault="00FE1058">
          <w:pPr>
            <w:pStyle w:val="2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44307" w:history="1">
            <w:r w:rsidR="0098766B" w:rsidRPr="003B63C8">
              <w:rPr>
                <w:rStyle w:val="a7"/>
                <w:noProof/>
              </w:rPr>
              <w:t>27.</w:t>
            </w:r>
            <w:r w:rsidR="009876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8766B" w:rsidRPr="003B63C8">
              <w:rPr>
                <w:rStyle w:val="a7"/>
                <w:noProof/>
              </w:rPr>
      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_Toc944307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22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AD73B21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08" w:history="1">
            <w:r w:rsidR="0098766B" w:rsidRPr="003B63C8">
              <w:rPr>
                <w:rStyle w:val="a7"/>
                <w:rFonts w:eastAsia="Times New Roman"/>
                <w:iCs/>
                <w:noProof/>
                <w:lang w:val="en-US" w:eastAsia="ru-RU"/>
              </w:rPr>
              <w:t>V</w:t>
            </w:r>
            <w:r w:rsidR="0098766B" w:rsidRPr="003B63C8">
              <w:rPr>
                <w:rStyle w:val="a7"/>
                <w:rFonts w:eastAsia="Times New Roman"/>
                <w:iCs/>
                <w:noProof/>
                <w:lang w:eastAsia="ru-RU"/>
              </w:rPr>
              <w:t>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указанных, а также их должностных лиц, муниципальных служащих, работников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_Toc944308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E042F24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09" w:history="1">
            <w:r w:rsidR="0098766B" w:rsidRPr="003B63C8">
              <w:rPr>
                <w:rStyle w:val="a7"/>
                <w:rFonts w:eastAsia="Times New Roman"/>
                <w:i/>
                <w:iCs/>
                <w:noProof/>
                <w:lang w:val="x-none" w:eastAsia="ru-RU"/>
              </w:rPr>
              <w:t xml:space="preserve">28. Досудебный (внесудебный) порядок обжалования решений и действий (бездействия) Администрации, МФЦ, а также их должностных лиц, </w:t>
            </w:r>
            <w:r w:rsidR="0098766B" w:rsidRPr="003B63C8">
              <w:rPr>
                <w:rStyle w:val="a7"/>
                <w:rFonts w:eastAsia="Times New Roman"/>
                <w:i/>
                <w:iCs/>
                <w:noProof/>
                <w:lang w:eastAsia="ru-RU"/>
              </w:rPr>
              <w:t xml:space="preserve"> </w:t>
            </w:r>
            <w:r w:rsidR="0098766B" w:rsidRPr="003B63C8">
              <w:rPr>
                <w:rStyle w:val="a7"/>
                <w:rFonts w:eastAsia="Times New Roman"/>
                <w:i/>
                <w:iCs/>
                <w:noProof/>
                <w:lang w:val="x-none" w:eastAsia="ru-RU"/>
              </w:rPr>
              <w:t>государственных служащих, работников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_Toc944309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1913CDD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0" w:history="1">
            <w:r w:rsidR="0098766B" w:rsidRPr="003B63C8">
              <w:rPr>
                <w:rStyle w:val="a7"/>
                <w:noProof/>
              </w:rPr>
              <w:t>Приложение 1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_Toc944310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29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7BD8BA61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1" w:history="1">
            <w:r w:rsidR="0098766B" w:rsidRPr="003B63C8">
              <w:rPr>
                <w:rStyle w:val="a7"/>
                <w:noProof/>
              </w:rPr>
              <w:t>Приложение 2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_Toc944311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473221C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2" w:history="1">
            <w:r w:rsidR="0098766B" w:rsidRPr="003B63C8">
              <w:rPr>
                <w:rStyle w:val="a7"/>
                <w:noProof/>
              </w:rPr>
              <w:t>Приложение 3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_Toc944312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33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0FF06437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3" w:history="1">
            <w:r w:rsidR="0098766B" w:rsidRPr="003B63C8">
              <w:rPr>
                <w:rStyle w:val="a7"/>
                <w:noProof/>
              </w:rPr>
              <w:t>Приложение 4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_Toc944313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144155DE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4" w:history="1">
            <w:r w:rsidR="0098766B" w:rsidRPr="003B63C8">
              <w:rPr>
                <w:rStyle w:val="a7"/>
                <w:noProof/>
              </w:rPr>
              <w:t>Приложение 5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_Toc944314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36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2987EEDB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5" w:history="1">
            <w:r w:rsidR="0098766B" w:rsidRPr="003B63C8">
              <w:rPr>
                <w:rStyle w:val="a7"/>
                <w:noProof/>
              </w:rPr>
              <w:t>Приложение 6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_Toc944315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38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5EE30CCA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6" w:history="1">
            <w:r w:rsidR="0098766B" w:rsidRPr="003B63C8">
              <w:rPr>
                <w:rStyle w:val="a7"/>
                <w:noProof/>
              </w:rPr>
              <w:t>Приложение 7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_Toc944316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41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76E9B4A" w14:textId="77777777" w:rsidR="0098766B" w:rsidRDefault="00FE1058">
          <w:pPr>
            <w:pStyle w:val="3c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944317" w:history="1">
            <w:r w:rsidR="0098766B" w:rsidRPr="003B63C8">
              <w:rPr>
                <w:rStyle w:val="a7"/>
                <w:noProof/>
              </w:rPr>
              <w:t>1.1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_Toc944317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41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79485406" w14:textId="77777777" w:rsidR="0098766B" w:rsidRDefault="00FE1058">
          <w:pPr>
            <w:pStyle w:val="3c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944318" w:history="1">
            <w:r w:rsidR="0098766B" w:rsidRPr="003B63C8">
              <w:rPr>
                <w:rStyle w:val="a7"/>
                <w:noProof/>
              </w:rPr>
              <w:t>1.2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_Toc944318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41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66CC6AD4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19" w:history="1">
            <w:r w:rsidR="0098766B" w:rsidRPr="003B63C8">
              <w:rPr>
                <w:rStyle w:val="a7"/>
                <w:noProof/>
              </w:rPr>
              <w:t>Приложение 8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_Toc944319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44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4B2B4292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20" w:history="1">
            <w:r w:rsidR="0098766B" w:rsidRPr="003B63C8">
              <w:rPr>
                <w:rStyle w:val="a7"/>
                <w:noProof/>
              </w:rPr>
              <w:t>Приложение 9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_Toc944320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54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55A5C908" w14:textId="77777777" w:rsidR="0098766B" w:rsidRDefault="00FE105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44321" w:history="1">
            <w:r w:rsidR="0098766B" w:rsidRPr="003B63C8">
              <w:rPr>
                <w:rStyle w:val="a7"/>
                <w:noProof/>
              </w:rPr>
              <w:t>Приложение 10</w:t>
            </w:r>
            <w:r w:rsidR="0098766B">
              <w:rPr>
                <w:noProof/>
                <w:webHidden/>
              </w:rPr>
              <w:tab/>
            </w:r>
            <w:r w:rsidR="0098766B">
              <w:rPr>
                <w:noProof/>
                <w:webHidden/>
              </w:rPr>
              <w:fldChar w:fldCharType="begin"/>
            </w:r>
            <w:r w:rsidR="0098766B">
              <w:rPr>
                <w:noProof/>
                <w:webHidden/>
              </w:rPr>
              <w:instrText xml:space="preserve"> PAGEREF _Toc944321 \h </w:instrText>
            </w:r>
            <w:r w:rsidR="0098766B">
              <w:rPr>
                <w:noProof/>
                <w:webHidden/>
              </w:rPr>
            </w:r>
            <w:r w:rsidR="0098766B">
              <w:rPr>
                <w:noProof/>
                <w:webHidden/>
              </w:rPr>
              <w:fldChar w:fldCharType="separate"/>
            </w:r>
            <w:r w:rsidR="00E01961">
              <w:rPr>
                <w:noProof/>
                <w:webHidden/>
              </w:rPr>
              <w:t>59</w:t>
            </w:r>
            <w:r w:rsidR="0098766B">
              <w:rPr>
                <w:noProof/>
                <w:webHidden/>
              </w:rPr>
              <w:fldChar w:fldCharType="end"/>
            </w:r>
          </w:hyperlink>
        </w:p>
        <w:p w14:paraId="3F894945" w14:textId="77777777" w:rsidR="00C35015" w:rsidRPr="000A30C2" w:rsidRDefault="00F41550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A30C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  <w:p w14:paraId="18CD128F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0E4DB851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56A4B006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0701C3A7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69BB9F9A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5DE6D127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7AF2A8D2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4A437075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183E0F33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1FD9D113" w14:textId="77777777" w:rsidR="00C35015" w:rsidRPr="000A30C2" w:rsidRDefault="00C35015" w:rsidP="0046159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6A895571" w14:textId="77777777" w:rsidR="00CB3E60" w:rsidRDefault="00CB3E60" w:rsidP="00461595">
          <w:pPr>
            <w:rPr>
              <w:b/>
              <w:bCs/>
              <w:sz w:val="24"/>
            </w:rPr>
          </w:pPr>
        </w:p>
        <w:p w14:paraId="308C5778" w14:textId="10CCB875" w:rsidR="00461595" w:rsidRPr="000A30C2" w:rsidRDefault="00FE1058" w:rsidP="00461595">
          <w:pPr>
            <w:rPr>
              <w:b/>
              <w:bCs/>
              <w:sz w:val="24"/>
            </w:rPr>
          </w:pPr>
        </w:p>
      </w:sdtContent>
    </w:sdt>
    <w:bookmarkStart w:id="1" w:name="_Toc510616989" w:displacedByCustomXml="prev"/>
    <w:p w14:paraId="1C1E5147" w14:textId="68EB93A7" w:rsidR="00F80AAD" w:rsidRPr="000A30C2" w:rsidRDefault="00F506F2" w:rsidP="00386062">
      <w:pPr>
        <w:pStyle w:val="1-"/>
      </w:pPr>
      <w:bookmarkStart w:id="2" w:name="_Toc944277"/>
      <w:r w:rsidRPr="000A30C2">
        <w:lastRenderedPageBreak/>
        <w:t>Общие положения</w:t>
      </w:r>
      <w:bookmarkEnd w:id="1"/>
      <w:bookmarkEnd w:id="2"/>
    </w:p>
    <w:p w14:paraId="516096D8" w14:textId="462B9AA1" w:rsidR="000E6C84" w:rsidRPr="000A30C2" w:rsidRDefault="00F80AAD" w:rsidP="00704E7D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944278"/>
      <w:r w:rsidRPr="000A30C2">
        <w:t>Предмет регулирования</w:t>
      </w:r>
      <w:r w:rsidR="00BA717E" w:rsidRPr="000A30C2">
        <w:t xml:space="preserve"> </w:t>
      </w:r>
      <w:r w:rsidR="003351AA" w:rsidRPr="000A30C2">
        <w:t xml:space="preserve">Административного </w:t>
      </w:r>
      <w:r w:rsidR="00D7741C" w:rsidRPr="000A30C2">
        <w:t>р</w:t>
      </w:r>
      <w:r w:rsidR="00BA717E" w:rsidRPr="000A30C2">
        <w:t>егламента</w:t>
      </w:r>
      <w:bookmarkEnd w:id="3"/>
      <w:bookmarkEnd w:id="4"/>
      <w:bookmarkEnd w:id="5"/>
      <w:bookmarkEnd w:id="6"/>
      <w:bookmarkEnd w:id="7"/>
      <w:r w:rsidR="00C22A05" w:rsidRPr="000A30C2">
        <w:t xml:space="preserve"> </w:t>
      </w:r>
    </w:p>
    <w:p w14:paraId="14F3044E" w14:textId="21F62080" w:rsidR="00F415EA" w:rsidRPr="000A30C2" w:rsidRDefault="003351AA" w:rsidP="00F415EA">
      <w:pPr>
        <w:pStyle w:val="11"/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>Административный р</w:t>
      </w:r>
      <w:r w:rsidR="009559FD" w:rsidRPr="000A30C2">
        <w:rPr>
          <w:sz w:val="24"/>
          <w:szCs w:val="24"/>
        </w:rPr>
        <w:t>егламент</w:t>
      </w:r>
      <w:r w:rsidR="00E337E4" w:rsidRPr="000A30C2">
        <w:rPr>
          <w:sz w:val="24"/>
          <w:szCs w:val="24"/>
        </w:rPr>
        <w:t xml:space="preserve"> </w:t>
      </w:r>
      <w:r w:rsidR="00F415EA" w:rsidRPr="000A30C2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DD0BE1">
        <w:rPr>
          <w:sz w:val="24"/>
          <w:szCs w:val="24"/>
        </w:rPr>
        <w:t>Г</w:t>
      </w:r>
      <w:r w:rsidR="00F415EA" w:rsidRPr="000A30C2">
        <w:rPr>
          <w:sz w:val="24"/>
          <w:szCs w:val="24"/>
        </w:rPr>
        <w:t xml:space="preserve">осударственной услуги </w:t>
      </w:r>
      <w:r w:rsidR="00363FF0" w:rsidRPr="000A30C2">
        <w:rPr>
          <w:sz w:val="24"/>
          <w:szCs w:val="24"/>
        </w:rPr>
        <w:t>«</w:t>
      </w:r>
      <w:r w:rsidR="00111F23" w:rsidRPr="000A30C2">
        <w:rPr>
          <w:sz w:val="24"/>
          <w:szCs w:val="24"/>
          <w:shd w:val="clear" w:color="auto" w:fill="FFFFFF"/>
        </w:rPr>
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363FF0" w:rsidRPr="000A30C2">
        <w:rPr>
          <w:sz w:val="24"/>
          <w:szCs w:val="24"/>
        </w:rPr>
        <w:t>»</w:t>
      </w:r>
      <w:r w:rsidR="00F415EA" w:rsidRPr="000A30C2">
        <w:rPr>
          <w:sz w:val="24"/>
          <w:szCs w:val="24"/>
        </w:rPr>
        <w:t xml:space="preserve"> (далее – </w:t>
      </w:r>
      <w:r w:rsidR="000471D8" w:rsidRPr="000A30C2">
        <w:rPr>
          <w:sz w:val="24"/>
          <w:szCs w:val="24"/>
        </w:rPr>
        <w:t>Г</w:t>
      </w:r>
      <w:r w:rsidR="00F415EA" w:rsidRPr="000A30C2">
        <w:rPr>
          <w:sz w:val="24"/>
          <w:szCs w:val="24"/>
        </w:rPr>
        <w:t xml:space="preserve">осударственная услуга) </w:t>
      </w:r>
      <w:r w:rsidR="000471D8" w:rsidRPr="000A30C2">
        <w:rPr>
          <w:sz w:val="24"/>
          <w:szCs w:val="24"/>
        </w:rPr>
        <w:t xml:space="preserve">администрацией </w:t>
      </w:r>
      <w:r w:rsidR="000471D8" w:rsidRPr="000A30C2">
        <w:rPr>
          <w:sz w:val="24"/>
        </w:rPr>
        <w:t>муниципального района или городского округа, в границах которого расположен земельный участок</w:t>
      </w:r>
      <w:r w:rsidR="003B76F3" w:rsidRPr="000A30C2">
        <w:rPr>
          <w:sz w:val="24"/>
          <w:szCs w:val="24"/>
        </w:rPr>
        <w:t xml:space="preserve"> </w:t>
      </w:r>
      <w:r w:rsidR="00F415EA" w:rsidRPr="000A30C2">
        <w:rPr>
          <w:sz w:val="24"/>
          <w:szCs w:val="24"/>
        </w:rPr>
        <w:t xml:space="preserve"> (далее - </w:t>
      </w:r>
      <w:r w:rsidR="000471D8" w:rsidRPr="000A30C2">
        <w:rPr>
          <w:sz w:val="24"/>
          <w:szCs w:val="24"/>
        </w:rPr>
        <w:t>Администрация</w:t>
      </w:r>
      <w:r w:rsidR="00F415EA" w:rsidRPr="000A30C2">
        <w:rPr>
          <w:sz w:val="24"/>
          <w:szCs w:val="24"/>
        </w:rPr>
        <w:t>).</w:t>
      </w:r>
    </w:p>
    <w:p w14:paraId="515DC45C" w14:textId="5F883430" w:rsidR="00CA6EBE" w:rsidRPr="000A30C2" w:rsidRDefault="00F415EA" w:rsidP="00962C01">
      <w:pPr>
        <w:pStyle w:val="11"/>
        <w:spacing w:line="23" w:lineRule="atLeast"/>
        <w:ind w:left="0" w:firstLine="709"/>
        <w:rPr>
          <w:sz w:val="24"/>
          <w:szCs w:val="24"/>
        </w:rPr>
      </w:pPr>
      <w:proofErr w:type="gramStart"/>
      <w:r w:rsidRPr="000A30C2">
        <w:rPr>
          <w:sz w:val="24"/>
          <w:szCs w:val="24"/>
        </w:rPr>
        <w:t xml:space="preserve">Административный регламент </w:t>
      </w:r>
      <w:r w:rsidR="000E6C84" w:rsidRPr="000A30C2">
        <w:rPr>
          <w:sz w:val="24"/>
          <w:szCs w:val="24"/>
        </w:rPr>
        <w:t>устанавливает</w:t>
      </w:r>
      <w:r w:rsidR="00F4339B" w:rsidRPr="000A30C2">
        <w:rPr>
          <w:sz w:val="24"/>
          <w:szCs w:val="24"/>
        </w:rPr>
        <w:t xml:space="preserve"> </w:t>
      </w:r>
      <w:r w:rsidR="00641BDA" w:rsidRPr="000A30C2">
        <w:rPr>
          <w:sz w:val="24"/>
          <w:szCs w:val="24"/>
        </w:rPr>
        <w:t xml:space="preserve">стандарт предоставления </w:t>
      </w:r>
      <w:r w:rsidR="00E909AD" w:rsidRPr="000A30C2">
        <w:rPr>
          <w:sz w:val="24"/>
          <w:szCs w:val="24"/>
        </w:rPr>
        <w:t>Г</w:t>
      </w:r>
      <w:r w:rsidR="002A0AE5" w:rsidRPr="000A30C2">
        <w:rPr>
          <w:sz w:val="24"/>
          <w:szCs w:val="24"/>
        </w:rPr>
        <w:t>осударственной</w:t>
      </w:r>
      <w:r w:rsidRPr="000A30C2">
        <w:rPr>
          <w:sz w:val="24"/>
          <w:szCs w:val="24"/>
        </w:rPr>
        <w:t xml:space="preserve"> услуги</w:t>
      </w:r>
      <w:r w:rsidR="00641BDA" w:rsidRPr="000A30C2">
        <w:rPr>
          <w:sz w:val="24"/>
          <w:szCs w:val="24"/>
        </w:rPr>
        <w:t xml:space="preserve">, </w:t>
      </w:r>
      <w:r w:rsidR="00637799" w:rsidRPr="000A30C2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0A30C2">
        <w:rPr>
          <w:bCs/>
          <w:sz w:val="24"/>
          <w:szCs w:val="24"/>
        </w:rPr>
        <w:t xml:space="preserve"> по предоставлению </w:t>
      </w:r>
      <w:r w:rsidR="000471D8" w:rsidRPr="000A30C2">
        <w:rPr>
          <w:sz w:val="24"/>
          <w:szCs w:val="24"/>
        </w:rPr>
        <w:t>Г</w:t>
      </w:r>
      <w:r w:rsidR="002A0AE5" w:rsidRPr="000A30C2">
        <w:rPr>
          <w:sz w:val="24"/>
          <w:szCs w:val="24"/>
        </w:rPr>
        <w:t>осударственной</w:t>
      </w:r>
      <w:r w:rsidR="007319F1" w:rsidRPr="000A30C2">
        <w:rPr>
          <w:sz w:val="24"/>
          <w:szCs w:val="24"/>
        </w:rPr>
        <w:t xml:space="preserve"> </w:t>
      </w:r>
      <w:r w:rsidR="007319F1" w:rsidRPr="000A30C2">
        <w:rPr>
          <w:bCs/>
          <w:sz w:val="24"/>
          <w:szCs w:val="24"/>
        </w:rPr>
        <w:t>у</w:t>
      </w:r>
      <w:r w:rsidR="00637799" w:rsidRPr="000A30C2">
        <w:rPr>
          <w:bCs/>
          <w:sz w:val="24"/>
          <w:szCs w:val="24"/>
        </w:rPr>
        <w:t>слуги</w:t>
      </w:r>
      <w:r w:rsidR="00637799" w:rsidRPr="000A30C2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0A30C2">
        <w:rPr>
          <w:sz w:val="24"/>
          <w:szCs w:val="24"/>
        </w:rPr>
        <w:t xml:space="preserve"> </w:t>
      </w:r>
      <w:r w:rsidR="001E0C69" w:rsidRPr="000A30C2">
        <w:rPr>
          <w:sz w:val="24"/>
          <w:szCs w:val="24"/>
        </w:rPr>
        <w:t>предоставления государственных и муниципал</w:t>
      </w:r>
      <w:r w:rsidRPr="000A30C2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302A0A">
        <w:rPr>
          <w:sz w:val="24"/>
          <w:szCs w:val="24"/>
        </w:rPr>
        <w:t>Г</w:t>
      </w:r>
      <w:r w:rsidRPr="000A30C2">
        <w:rPr>
          <w:sz w:val="24"/>
          <w:szCs w:val="24"/>
        </w:rPr>
        <w:t>осударственной услуги</w:t>
      </w:r>
      <w:r w:rsidR="00637799" w:rsidRPr="000A30C2">
        <w:rPr>
          <w:sz w:val="24"/>
          <w:szCs w:val="24"/>
        </w:rPr>
        <w:t>, досудебный (внесудебный) порядок обжалования</w:t>
      </w:r>
      <w:proofErr w:type="gramEnd"/>
      <w:r w:rsidR="00510CB1" w:rsidRPr="000A30C2">
        <w:rPr>
          <w:sz w:val="24"/>
          <w:szCs w:val="24"/>
        </w:rPr>
        <w:t xml:space="preserve"> решений и действий (бездействий</w:t>
      </w:r>
      <w:r w:rsidR="00637799" w:rsidRPr="000A30C2">
        <w:rPr>
          <w:sz w:val="24"/>
          <w:szCs w:val="24"/>
        </w:rPr>
        <w:t xml:space="preserve">) </w:t>
      </w:r>
      <w:r w:rsidR="000471D8" w:rsidRPr="000A30C2">
        <w:rPr>
          <w:sz w:val="24"/>
          <w:szCs w:val="24"/>
        </w:rPr>
        <w:t>Администрации</w:t>
      </w:r>
      <w:r w:rsidR="00637799" w:rsidRPr="000A30C2">
        <w:rPr>
          <w:sz w:val="24"/>
          <w:szCs w:val="24"/>
        </w:rPr>
        <w:t xml:space="preserve">, </w:t>
      </w:r>
      <w:r w:rsidR="00962C01" w:rsidRPr="000A30C2">
        <w:rPr>
          <w:sz w:val="24"/>
          <w:szCs w:val="24"/>
        </w:rPr>
        <w:t xml:space="preserve">должностных лиц, </w:t>
      </w:r>
      <w:r w:rsidR="00302A0A">
        <w:rPr>
          <w:sz w:val="24"/>
          <w:szCs w:val="24"/>
        </w:rPr>
        <w:t>муниципальных</w:t>
      </w:r>
      <w:r w:rsidR="001E6FB8" w:rsidRPr="000A30C2">
        <w:rPr>
          <w:sz w:val="24"/>
          <w:szCs w:val="24"/>
        </w:rPr>
        <w:t xml:space="preserve"> </w:t>
      </w:r>
      <w:r w:rsidR="003C16F7" w:rsidRPr="000A30C2">
        <w:rPr>
          <w:sz w:val="24"/>
          <w:szCs w:val="24"/>
        </w:rPr>
        <w:t xml:space="preserve">служащих, работников </w:t>
      </w:r>
      <w:r w:rsidR="000831C9" w:rsidRPr="000A30C2">
        <w:rPr>
          <w:sz w:val="24"/>
          <w:szCs w:val="24"/>
        </w:rPr>
        <w:t xml:space="preserve">и </w:t>
      </w:r>
      <w:r w:rsidR="00DF6176" w:rsidRPr="000A30C2">
        <w:rPr>
          <w:sz w:val="24"/>
          <w:szCs w:val="24"/>
        </w:rPr>
        <w:t>территориально</w:t>
      </w:r>
      <w:r w:rsidR="000831C9" w:rsidRPr="000A30C2">
        <w:rPr>
          <w:sz w:val="24"/>
          <w:szCs w:val="24"/>
        </w:rPr>
        <w:t xml:space="preserve">-структурных </w:t>
      </w:r>
      <w:r w:rsidR="001E0C69" w:rsidRPr="000A30C2">
        <w:rPr>
          <w:sz w:val="24"/>
          <w:szCs w:val="24"/>
        </w:rPr>
        <w:t>подразделений</w:t>
      </w:r>
      <w:r w:rsidR="00957E5A" w:rsidRPr="000A30C2">
        <w:rPr>
          <w:sz w:val="24"/>
          <w:szCs w:val="24"/>
        </w:rPr>
        <w:t xml:space="preserve"> </w:t>
      </w:r>
      <w:r w:rsidR="000471D8" w:rsidRPr="000A30C2">
        <w:rPr>
          <w:sz w:val="24"/>
          <w:szCs w:val="24"/>
        </w:rPr>
        <w:t>Администрации</w:t>
      </w:r>
      <w:r w:rsidR="00DF6176" w:rsidRPr="000A30C2">
        <w:rPr>
          <w:sz w:val="24"/>
          <w:szCs w:val="24"/>
        </w:rPr>
        <w:t xml:space="preserve"> (далее – ТСП)</w:t>
      </w:r>
      <w:r w:rsidR="00962C01" w:rsidRPr="000A30C2">
        <w:rPr>
          <w:sz w:val="24"/>
          <w:szCs w:val="24"/>
        </w:rPr>
        <w:t>, работников МФЦ.</w:t>
      </w:r>
    </w:p>
    <w:p w14:paraId="4A238306" w14:textId="2E8DC017" w:rsidR="00962C01" w:rsidRPr="000A30C2" w:rsidRDefault="001E6FB8" w:rsidP="00962C01">
      <w:pPr>
        <w:pStyle w:val="11"/>
        <w:spacing w:line="23" w:lineRule="atLeast"/>
        <w:ind w:left="0" w:firstLine="851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0A30C2">
        <w:rPr>
          <w:sz w:val="24"/>
          <w:szCs w:val="24"/>
        </w:rPr>
        <w:t xml:space="preserve">Термины и определения, используемые </w:t>
      </w:r>
      <w:r w:rsidR="007A3266" w:rsidRPr="000A30C2">
        <w:rPr>
          <w:sz w:val="24"/>
          <w:szCs w:val="24"/>
        </w:rPr>
        <w:t>в</w:t>
      </w:r>
      <w:r w:rsidR="001C6E85" w:rsidRPr="000A30C2">
        <w:rPr>
          <w:sz w:val="24"/>
          <w:szCs w:val="24"/>
        </w:rPr>
        <w:t xml:space="preserve"> </w:t>
      </w:r>
      <w:r w:rsidRPr="000A30C2">
        <w:rPr>
          <w:sz w:val="24"/>
          <w:szCs w:val="24"/>
        </w:rPr>
        <w:t>Административном регл</w:t>
      </w:r>
      <w:r w:rsidR="00962C01" w:rsidRPr="000A30C2">
        <w:rPr>
          <w:sz w:val="24"/>
          <w:szCs w:val="24"/>
        </w:rPr>
        <w:t>аменте:</w:t>
      </w:r>
    </w:p>
    <w:p w14:paraId="1D9A4C83" w14:textId="63D31F2D" w:rsidR="00962C01" w:rsidRPr="000A30C2" w:rsidRDefault="00302A0A" w:rsidP="00962C01">
      <w:pPr>
        <w:pStyle w:val="11"/>
        <w:numPr>
          <w:ilvl w:val="0"/>
          <w:numId w:val="0"/>
        </w:numPr>
        <w:spacing w:line="23" w:lineRule="atLeast"/>
        <w:ind w:firstLine="851"/>
        <w:rPr>
          <w:sz w:val="24"/>
          <w:szCs w:val="24"/>
        </w:rPr>
      </w:pPr>
      <w:r>
        <w:rPr>
          <w:sz w:val="24"/>
          <w:szCs w:val="24"/>
        </w:rPr>
        <w:t>ИСОГД</w:t>
      </w:r>
      <w:r w:rsidR="00962C01" w:rsidRPr="000A30C2">
        <w:rPr>
          <w:sz w:val="24"/>
          <w:szCs w:val="24"/>
        </w:rPr>
        <w:t xml:space="preserve"> </w:t>
      </w:r>
      <w:r w:rsidR="003B76F3" w:rsidRPr="000A30C2">
        <w:rPr>
          <w:sz w:val="24"/>
          <w:szCs w:val="24"/>
        </w:rPr>
        <w:t>–</w:t>
      </w:r>
      <w:r w:rsidR="00DB4E85" w:rsidRPr="000A30C2">
        <w:rPr>
          <w:sz w:val="24"/>
          <w:szCs w:val="24"/>
        </w:rPr>
        <w:t xml:space="preserve"> </w:t>
      </w:r>
      <w:r w:rsidR="003B76F3" w:rsidRPr="000A30C2">
        <w:rPr>
          <w:sz w:val="24"/>
          <w:szCs w:val="24"/>
        </w:rPr>
        <w:t>информационная система обеспечения градостроительной деятельности</w:t>
      </w:r>
      <w:r w:rsidR="002C19FD" w:rsidRPr="000A30C2">
        <w:rPr>
          <w:sz w:val="24"/>
          <w:szCs w:val="24"/>
        </w:rPr>
        <w:t>, используемая органами местного самоуправления Московской области для предоставления Государственной услуги;</w:t>
      </w:r>
    </w:p>
    <w:p w14:paraId="50EE0743" w14:textId="4F92F166" w:rsidR="00962C01" w:rsidRPr="00B136C3" w:rsidRDefault="00962C01" w:rsidP="00962C01">
      <w:pPr>
        <w:pStyle w:val="11"/>
        <w:numPr>
          <w:ilvl w:val="0"/>
          <w:numId w:val="0"/>
        </w:numPr>
        <w:spacing w:line="23" w:lineRule="atLeast"/>
        <w:ind w:firstLine="851"/>
        <w:rPr>
          <w:sz w:val="24"/>
          <w:szCs w:val="24"/>
        </w:rPr>
      </w:pPr>
      <w:r w:rsidRPr="000A30C2">
        <w:rPr>
          <w:sz w:val="24"/>
          <w:szCs w:val="24"/>
        </w:rPr>
        <w:t xml:space="preserve">РПГУ - государственная информационная система </w:t>
      </w:r>
      <w:r w:rsidR="00DD0BE1" w:rsidRPr="00B136C3">
        <w:rPr>
          <w:sz w:val="24"/>
          <w:szCs w:val="24"/>
        </w:rPr>
        <w:t>«Портал государственных и муниципальных услуг (функций) Московской области»</w:t>
      </w:r>
      <w:r w:rsidRPr="00B136C3">
        <w:rPr>
          <w:sz w:val="24"/>
          <w:szCs w:val="24"/>
        </w:rPr>
        <w:t>;</w:t>
      </w:r>
    </w:p>
    <w:p w14:paraId="799ADFA2" w14:textId="6D2DD80D" w:rsidR="001E6FB8" w:rsidRPr="000A30C2" w:rsidRDefault="00962C01" w:rsidP="00962C01">
      <w:pPr>
        <w:pStyle w:val="11"/>
        <w:numPr>
          <w:ilvl w:val="0"/>
          <w:numId w:val="1"/>
        </w:numPr>
        <w:spacing w:line="23" w:lineRule="atLeast"/>
        <w:ind w:left="0" w:firstLine="851"/>
        <w:rPr>
          <w:sz w:val="24"/>
          <w:szCs w:val="24"/>
        </w:rPr>
      </w:pPr>
      <w:r w:rsidRPr="000A30C2">
        <w:rPr>
          <w:sz w:val="24"/>
          <w:szCs w:val="24"/>
        </w:rPr>
        <w:t xml:space="preserve">Остальные термины и </w:t>
      </w:r>
      <w:proofErr w:type="gramStart"/>
      <w:r w:rsidRPr="000A30C2">
        <w:rPr>
          <w:sz w:val="24"/>
          <w:szCs w:val="24"/>
        </w:rPr>
        <w:t xml:space="preserve">определения, используемые в </w:t>
      </w:r>
      <w:r w:rsidR="00DD0BE1">
        <w:rPr>
          <w:sz w:val="24"/>
          <w:szCs w:val="24"/>
        </w:rPr>
        <w:t xml:space="preserve">настоящем </w:t>
      </w:r>
      <w:r w:rsidRPr="000A30C2">
        <w:rPr>
          <w:sz w:val="24"/>
          <w:szCs w:val="24"/>
        </w:rPr>
        <w:t xml:space="preserve">Административном регламенте </w:t>
      </w:r>
      <w:r w:rsidR="005638A8" w:rsidRPr="000A30C2">
        <w:rPr>
          <w:sz w:val="24"/>
          <w:szCs w:val="24"/>
        </w:rPr>
        <w:t>указаны</w:t>
      </w:r>
      <w:proofErr w:type="gramEnd"/>
      <w:r w:rsidR="005638A8" w:rsidRPr="000A30C2">
        <w:rPr>
          <w:sz w:val="24"/>
          <w:szCs w:val="24"/>
        </w:rPr>
        <w:t xml:space="preserve"> в Приложении 1 </w:t>
      </w:r>
      <w:r w:rsidR="001E6FB8" w:rsidRPr="000A30C2">
        <w:rPr>
          <w:sz w:val="24"/>
          <w:szCs w:val="24"/>
        </w:rPr>
        <w:t xml:space="preserve">к </w:t>
      </w:r>
      <w:r w:rsidR="00DD0BE1">
        <w:rPr>
          <w:sz w:val="24"/>
          <w:szCs w:val="24"/>
        </w:rPr>
        <w:t xml:space="preserve">настоящему </w:t>
      </w:r>
      <w:r w:rsidR="001E6FB8" w:rsidRPr="000A30C2">
        <w:rPr>
          <w:sz w:val="24"/>
          <w:szCs w:val="24"/>
        </w:rPr>
        <w:t>Административному регламенту.</w:t>
      </w:r>
    </w:p>
    <w:p w14:paraId="3EC4F3EF" w14:textId="139667E1" w:rsidR="00EF1699" w:rsidRPr="000A30C2" w:rsidRDefault="00F80AAD" w:rsidP="00704E7D">
      <w:pPr>
        <w:pStyle w:val="2-"/>
      </w:pPr>
      <w:bookmarkStart w:id="11" w:name="_Toc510616991"/>
      <w:bookmarkStart w:id="12" w:name="_Toc944279"/>
      <w:r w:rsidRPr="000A30C2">
        <w:t xml:space="preserve">Лица, имеющие право на получение </w:t>
      </w:r>
      <w:r w:rsidR="002A0AE5" w:rsidRPr="000A30C2">
        <w:t>Государственной</w:t>
      </w:r>
      <w:r w:rsidR="007319F1" w:rsidRPr="000A30C2">
        <w:t xml:space="preserve"> у</w:t>
      </w:r>
      <w:r w:rsidR="0091660B" w:rsidRPr="000A30C2">
        <w:t>слуги</w:t>
      </w:r>
      <w:bookmarkEnd w:id="8"/>
      <w:bookmarkEnd w:id="9"/>
      <w:bookmarkEnd w:id="10"/>
      <w:bookmarkEnd w:id="11"/>
      <w:bookmarkEnd w:id="12"/>
    </w:p>
    <w:p w14:paraId="5BE6EE3E" w14:textId="38879901" w:rsidR="001C6E85" w:rsidRPr="000A30C2" w:rsidRDefault="00314CC8" w:rsidP="00207E98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Ref440652250"/>
      <w:r w:rsidRPr="000A30C2">
        <w:rPr>
          <w:rFonts w:ascii="Times New Roman" w:hAnsi="Times New Roman" w:cs="Times New Roman"/>
          <w:sz w:val="24"/>
          <w:szCs w:val="24"/>
        </w:rPr>
        <w:t>Лицами, имеющими право на получение Государственной услуги,</w:t>
      </w:r>
      <w:r w:rsidR="00030EBE" w:rsidRPr="000A30C2">
        <w:rPr>
          <w:rFonts w:ascii="Times New Roman" w:hAnsi="Times New Roman" w:cs="Times New Roman"/>
          <w:sz w:val="24"/>
          <w:szCs w:val="24"/>
        </w:rPr>
        <w:t xml:space="preserve"> </w:t>
      </w:r>
      <w:r w:rsidR="00530D83" w:rsidRPr="000A30C2">
        <w:rPr>
          <w:rFonts w:ascii="Times New Roman" w:hAnsi="Times New Roman" w:cs="Times New Roman"/>
          <w:sz w:val="24"/>
          <w:szCs w:val="24"/>
        </w:rPr>
        <w:t>являются правообладатели земельного участка - физическое или юридическое лицо либо их уполномоченные представители, обратившиеся в Администрацию с запросом о предоставлении Государственной услуги (далее – Заявители).</w:t>
      </w:r>
    </w:p>
    <w:p w14:paraId="4283D4C7" w14:textId="7C0EC27B" w:rsidR="00C24C13" w:rsidRPr="000A30C2" w:rsidRDefault="000471D8" w:rsidP="00207E98">
      <w:pPr>
        <w:pStyle w:val="11"/>
        <w:numPr>
          <w:ilvl w:val="1"/>
          <w:numId w:val="15"/>
        </w:numPr>
        <w:spacing w:line="240" w:lineRule="auto"/>
        <w:ind w:left="993"/>
        <w:rPr>
          <w:sz w:val="24"/>
          <w:szCs w:val="24"/>
        </w:rPr>
      </w:pPr>
      <w:r w:rsidRPr="000A30C2">
        <w:rPr>
          <w:sz w:val="24"/>
          <w:szCs w:val="24"/>
        </w:rPr>
        <w:t xml:space="preserve"> </w:t>
      </w:r>
      <w:r w:rsidR="00C24C13" w:rsidRPr="000A30C2">
        <w:rPr>
          <w:sz w:val="24"/>
          <w:szCs w:val="24"/>
        </w:rPr>
        <w:t xml:space="preserve">Категории </w:t>
      </w:r>
      <w:r w:rsidR="00CB4CA7" w:rsidRPr="000A30C2">
        <w:rPr>
          <w:sz w:val="24"/>
          <w:szCs w:val="24"/>
        </w:rPr>
        <w:t>Заявителей</w:t>
      </w:r>
      <w:r w:rsidR="00001B2D" w:rsidRPr="000A30C2">
        <w:rPr>
          <w:sz w:val="24"/>
          <w:szCs w:val="24"/>
        </w:rPr>
        <w:t>:</w:t>
      </w:r>
      <w:bookmarkEnd w:id="13"/>
    </w:p>
    <w:p w14:paraId="035A051E" w14:textId="61F94D58" w:rsidR="00C24C13" w:rsidRPr="000A30C2" w:rsidRDefault="003B76F3" w:rsidP="00207E9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0C2">
        <w:rPr>
          <w:rFonts w:ascii="Times New Roman" w:hAnsi="Times New Roman" w:cs="Times New Roman"/>
          <w:sz w:val="24"/>
          <w:szCs w:val="24"/>
        </w:rPr>
        <w:t>Физические лица;</w:t>
      </w:r>
    </w:p>
    <w:p w14:paraId="1303C592" w14:textId="798FCD72" w:rsidR="00DB4E85" w:rsidRPr="000A30C2" w:rsidRDefault="001E233F" w:rsidP="00207E9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лица;</w:t>
      </w:r>
    </w:p>
    <w:p w14:paraId="5D47F612" w14:textId="2CB80774" w:rsidR="000471D8" w:rsidRPr="000A30C2" w:rsidRDefault="000471D8" w:rsidP="00207E9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0C2">
        <w:rPr>
          <w:rFonts w:ascii="Times New Roman" w:hAnsi="Times New Roman" w:cs="Times New Roman"/>
          <w:sz w:val="24"/>
          <w:szCs w:val="24"/>
        </w:rPr>
        <w:t>Индивидуальные предприниматели.</w:t>
      </w:r>
    </w:p>
    <w:p w14:paraId="20B0B795" w14:textId="3BE67BD5" w:rsidR="00E17C17" w:rsidRPr="000A30C2" w:rsidRDefault="001E6FB8" w:rsidP="00F75DAB">
      <w:pPr>
        <w:pStyle w:val="2-"/>
      </w:pPr>
      <w:bookmarkStart w:id="14" w:name="_Toc510616992"/>
      <w:bookmarkStart w:id="15" w:name="_Toc944280"/>
      <w:r w:rsidRPr="000A30C2">
        <w:t xml:space="preserve">Требования к порядку информирования </w:t>
      </w:r>
      <w:r w:rsidR="00CB4CA7" w:rsidRPr="000A30C2">
        <w:t>о предоставлении Государственной</w:t>
      </w:r>
      <w:r w:rsidRPr="000A30C2">
        <w:t xml:space="preserve"> услуги</w:t>
      </w:r>
      <w:bookmarkEnd w:id="14"/>
      <w:bookmarkEnd w:id="15"/>
    </w:p>
    <w:p w14:paraId="66F6767D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3.1. Прием Заявителей по вопросу предоставления Государственной услуги осуществляется в соответствии с организационно-распорядительным документом Администрации, ответственным за предоставление Государственной услуги.</w:t>
      </w:r>
    </w:p>
    <w:p w14:paraId="182C77E6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14:paraId="7D0067E6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место нахождения и график работы Администрации, ее структурных подразделений, предоставляющих Государственную услугу;</w:t>
      </w:r>
    </w:p>
    <w:p w14:paraId="139EEF59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lastRenderedPageBreak/>
        <w:t xml:space="preserve">справочные телефоны структурных подразделений Администрации, участвующих в предоставлении Государственной услуги, в том числе номер телефона-автоинформатора; </w:t>
      </w:r>
    </w:p>
    <w:p w14:paraId="5350E87F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14:paraId="61F42EB2" w14:textId="3291656E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3.3.</w:t>
      </w:r>
      <w:r w:rsidR="001E233F">
        <w:rPr>
          <w:rFonts w:ascii="Times New Roman" w:hAnsi="Times New Roman"/>
          <w:sz w:val="24"/>
          <w:szCs w:val="24"/>
        </w:rPr>
        <w:t xml:space="preserve"> </w:t>
      </w:r>
      <w:r w:rsidRPr="00B136C3">
        <w:rPr>
          <w:rFonts w:ascii="Times New Roman" w:hAnsi="Times New Roman"/>
          <w:sz w:val="24"/>
          <w:szCs w:val="24"/>
        </w:rPr>
        <w:t>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Приложении 2 к настоящему</w:t>
      </w:r>
      <w:r w:rsidR="005A5313">
        <w:rPr>
          <w:rFonts w:ascii="Times New Roman" w:hAnsi="Times New Roman"/>
          <w:sz w:val="24"/>
          <w:szCs w:val="24"/>
        </w:rPr>
        <w:t xml:space="preserve"> </w:t>
      </w:r>
      <w:r w:rsidRPr="00B136C3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14:paraId="6FB04558" w14:textId="1CC975D1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3.4.</w:t>
      </w:r>
      <w:r w:rsidR="001E233F">
        <w:rPr>
          <w:rFonts w:ascii="Times New Roman" w:hAnsi="Times New Roman"/>
          <w:sz w:val="24"/>
          <w:szCs w:val="24"/>
        </w:rPr>
        <w:t xml:space="preserve"> </w:t>
      </w:r>
      <w:r w:rsidRPr="00B136C3">
        <w:rPr>
          <w:rFonts w:ascii="Times New Roman" w:hAnsi="Times New Roman"/>
          <w:sz w:val="24"/>
          <w:szCs w:val="24"/>
        </w:rPr>
        <w:t>Информирование Заявителей по вопросам предоставления Государственной услуги осуществляется:</w:t>
      </w:r>
    </w:p>
    <w:p w14:paraId="58612346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а) путем размещения информации на сайте Администрации, РПГУ.</w:t>
      </w:r>
    </w:p>
    <w:p w14:paraId="21931A42" w14:textId="7DDDD1D1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б) должностным лицом, </w:t>
      </w:r>
      <w:r w:rsidR="00CB3E60">
        <w:rPr>
          <w:rFonts w:ascii="Times New Roman" w:hAnsi="Times New Roman"/>
          <w:sz w:val="24"/>
          <w:szCs w:val="24"/>
        </w:rPr>
        <w:t>муниципальным</w:t>
      </w:r>
      <w:r w:rsidRPr="00B136C3">
        <w:rPr>
          <w:rFonts w:ascii="Times New Roman" w:hAnsi="Times New Roman"/>
          <w:sz w:val="24"/>
          <w:szCs w:val="24"/>
        </w:rPr>
        <w:t xml:space="preserve"> служащим, работником структурного подразделения Администрации, ответственного за предоставление Государственной услуги, при непосредственном обращении Заявителя в Администраци</w:t>
      </w:r>
      <w:r w:rsidR="00302A0A">
        <w:rPr>
          <w:rFonts w:ascii="Times New Roman" w:hAnsi="Times New Roman"/>
          <w:sz w:val="24"/>
          <w:szCs w:val="24"/>
        </w:rPr>
        <w:t>ю</w:t>
      </w:r>
      <w:r w:rsidRPr="00B136C3">
        <w:rPr>
          <w:rFonts w:ascii="Times New Roman" w:hAnsi="Times New Roman"/>
          <w:sz w:val="24"/>
          <w:szCs w:val="24"/>
        </w:rPr>
        <w:t>;</w:t>
      </w:r>
    </w:p>
    <w:p w14:paraId="23632A0C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2E50E08F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FC38B63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д) посредством телефонной и факсимильной связи;</w:t>
      </w:r>
    </w:p>
    <w:p w14:paraId="3BC75312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е) посредством ответов на письменные и устные обращения Заявителей по вопросу предоставления Государственной услуги.</w:t>
      </w:r>
    </w:p>
    <w:p w14:paraId="68CAA7FD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3.5. На РПГУ и сайте Администрации в целях информирования Заявителей по вопросам предоставления Государственной услуги размещается следующая информация:</w:t>
      </w:r>
    </w:p>
    <w:p w14:paraId="419B7591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а) исчерпывающий и конкретный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3FA21A8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б) перечень лиц, имеющих право на получение Государственной услуги;</w:t>
      </w:r>
    </w:p>
    <w:p w14:paraId="2DE9E5AD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в) срок предоставления Государственной услуги;</w:t>
      </w:r>
    </w:p>
    <w:p w14:paraId="011CE7CE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г)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4CF58807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0270453F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81D3284" w14:textId="4E6E8E64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ж) формы </w:t>
      </w:r>
      <w:r w:rsidR="00931805">
        <w:rPr>
          <w:rFonts w:ascii="Times New Roman" w:hAnsi="Times New Roman"/>
          <w:sz w:val="24"/>
          <w:szCs w:val="24"/>
        </w:rPr>
        <w:t>уведомлений</w:t>
      </w:r>
      <w:r w:rsidRPr="00B136C3">
        <w:rPr>
          <w:rFonts w:ascii="Times New Roman" w:hAnsi="Times New Roman"/>
          <w:sz w:val="24"/>
          <w:szCs w:val="24"/>
        </w:rPr>
        <w:t xml:space="preserve"> (</w:t>
      </w:r>
      <w:r w:rsidR="00931805">
        <w:rPr>
          <w:rFonts w:ascii="Times New Roman" w:hAnsi="Times New Roman"/>
          <w:sz w:val="24"/>
          <w:szCs w:val="24"/>
        </w:rPr>
        <w:t>заявлений</w:t>
      </w:r>
      <w:r w:rsidRPr="00B136C3">
        <w:rPr>
          <w:rFonts w:ascii="Times New Roman" w:hAnsi="Times New Roman"/>
          <w:sz w:val="24"/>
          <w:szCs w:val="24"/>
        </w:rPr>
        <w:t>, сообщений), используемые при предоставлении Государственной услуги.</w:t>
      </w:r>
    </w:p>
    <w:p w14:paraId="0327C761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3.6. Информация на РПГУ и сайте Администрации о порядке и сроках предоставления Государственной услуги предоставляется бесплатно.</w:t>
      </w:r>
    </w:p>
    <w:p w14:paraId="28187B0E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3.7. На сайте Администрации дополнительно размещаются:</w:t>
      </w:r>
    </w:p>
    <w:p w14:paraId="4E357F03" w14:textId="2CDA038A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а) полные наименования и почтовые адреса Администраци</w:t>
      </w:r>
      <w:r w:rsidR="00302A0A">
        <w:rPr>
          <w:rFonts w:ascii="Times New Roman" w:hAnsi="Times New Roman"/>
          <w:sz w:val="24"/>
          <w:szCs w:val="24"/>
        </w:rPr>
        <w:t>й</w:t>
      </w:r>
      <w:r w:rsidRPr="00B136C3">
        <w:rPr>
          <w:rFonts w:ascii="Times New Roman" w:hAnsi="Times New Roman"/>
          <w:sz w:val="24"/>
          <w:szCs w:val="24"/>
        </w:rPr>
        <w:t>, непосредственно предоставляющих Государственную услугу;</w:t>
      </w:r>
    </w:p>
    <w:p w14:paraId="75566609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Государственную услугу;</w:t>
      </w:r>
    </w:p>
    <w:p w14:paraId="0E956035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в) режим работы Администрации;</w:t>
      </w:r>
    </w:p>
    <w:p w14:paraId="13988B2D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г) график работы подразделения, непосредственно предоставляющего Государственную услугу;</w:t>
      </w:r>
    </w:p>
    <w:p w14:paraId="5E20007B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Государственной услуги;</w:t>
      </w:r>
    </w:p>
    <w:p w14:paraId="0CBF654C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е) перечень лиц, имеющих право на получение Государственной услуги;</w:t>
      </w:r>
    </w:p>
    <w:p w14:paraId="259DDCB1" w14:textId="6383C6A9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ж) формы </w:t>
      </w:r>
      <w:r w:rsidR="00931805">
        <w:rPr>
          <w:rFonts w:ascii="Times New Roman" w:hAnsi="Times New Roman"/>
          <w:sz w:val="24"/>
          <w:szCs w:val="24"/>
        </w:rPr>
        <w:t>уведомлений</w:t>
      </w:r>
      <w:r w:rsidRPr="00B136C3">
        <w:rPr>
          <w:rFonts w:ascii="Times New Roman" w:hAnsi="Times New Roman"/>
          <w:sz w:val="24"/>
          <w:szCs w:val="24"/>
        </w:rPr>
        <w:t xml:space="preserve"> (</w:t>
      </w:r>
      <w:r w:rsidR="00931805">
        <w:rPr>
          <w:rFonts w:ascii="Times New Roman" w:hAnsi="Times New Roman"/>
          <w:sz w:val="24"/>
          <w:szCs w:val="24"/>
        </w:rPr>
        <w:t>заявлений</w:t>
      </w:r>
      <w:r w:rsidRPr="00B136C3">
        <w:rPr>
          <w:rFonts w:ascii="Times New Roman" w:hAnsi="Times New Roman"/>
          <w:sz w:val="24"/>
          <w:szCs w:val="24"/>
        </w:rPr>
        <w:t>, сообщений), используемые при предоставлении Государственной услуги, образцы   и инструкции по заполнению;</w:t>
      </w:r>
    </w:p>
    <w:p w14:paraId="3428421A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з) порядок и способы предварительной записи на получение Государственной услуги;</w:t>
      </w:r>
    </w:p>
    <w:p w14:paraId="077CA415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и) текст настоящего Административного регламента с приложениями;</w:t>
      </w:r>
    </w:p>
    <w:p w14:paraId="53AF7BCA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lastRenderedPageBreak/>
        <w:t>к) краткое описание порядка предоставления Государственной услуги;</w:t>
      </w:r>
    </w:p>
    <w:p w14:paraId="0E2CDD23" w14:textId="1F6CC220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6D403D">
        <w:rPr>
          <w:rFonts w:ascii="Times New Roman" w:hAnsi="Times New Roman"/>
          <w:sz w:val="24"/>
          <w:szCs w:val="24"/>
        </w:rPr>
        <w:t>муниципальных служащих</w:t>
      </w:r>
      <w:r w:rsidRPr="00B136C3">
        <w:rPr>
          <w:rFonts w:ascii="Times New Roman" w:hAnsi="Times New Roman"/>
          <w:sz w:val="24"/>
          <w:szCs w:val="24"/>
        </w:rPr>
        <w:t>, работников Администрации предоставляющих Государственную услугу.</w:t>
      </w:r>
    </w:p>
    <w:p w14:paraId="6A2C38A4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м) информация о возможности участия Заявителей в оценке качества предоставления Государственной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D85DCDF" w14:textId="3E5FF211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3.8. При информировании о порядке предоставления Государственной услуги по телефону должностное лицо, </w:t>
      </w:r>
      <w:r w:rsidR="006D403D">
        <w:rPr>
          <w:rFonts w:ascii="Times New Roman" w:hAnsi="Times New Roman"/>
          <w:sz w:val="24"/>
          <w:szCs w:val="24"/>
        </w:rPr>
        <w:t>муниципальный</w:t>
      </w:r>
      <w:r w:rsidRPr="00B136C3">
        <w:rPr>
          <w:rFonts w:ascii="Times New Roman" w:hAnsi="Times New Roman"/>
          <w:sz w:val="24"/>
          <w:szCs w:val="24"/>
        </w:rPr>
        <w:t xml:space="preserve"> служащий, работник Администрации</w:t>
      </w:r>
      <w:r w:rsidR="001E233F">
        <w:rPr>
          <w:rFonts w:ascii="Times New Roman" w:hAnsi="Times New Roman"/>
          <w:sz w:val="24"/>
          <w:szCs w:val="24"/>
        </w:rPr>
        <w:t>,</w:t>
      </w:r>
      <w:r w:rsidRPr="00B136C3">
        <w:rPr>
          <w:rFonts w:ascii="Times New Roman" w:hAnsi="Times New Roman"/>
          <w:sz w:val="24"/>
          <w:szCs w:val="24"/>
        </w:rPr>
        <w:t xml:space="preserve">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53772310" w14:textId="1560FFC9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Должностное лицо, </w:t>
      </w:r>
      <w:r w:rsidR="006D403D">
        <w:rPr>
          <w:rFonts w:ascii="Times New Roman" w:hAnsi="Times New Roman"/>
          <w:sz w:val="24"/>
          <w:szCs w:val="24"/>
        </w:rPr>
        <w:t>муниципальный</w:t>
      </w:r>
      <w:r w:rsidRPr="00B136C3">
        <w:rPr>
          <w:rFonts w:ascii="Times New Roman" w:hAnsi="Times New Roman"/>
          <w:sz w:val="24"/>
          <w:szCs w:val="24"/>
        </w:rPr>
        <w:t xml:space="preserve">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C8904AA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Государственной услуги осуществляется в соответствии с графиком работы Администрации. </w:t>
      </w:r>
    </w:p>
    <w:p w14:paraId="4F84BE28" w14:textId="00F263A2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Во время разговора должностные лица, </w:t>
      </w:r>
      <w:r w:rsidR="005B10CA">
        <w:rPr>
          <w:rFonts w:ascii="Times New Roman" w:hAnsi="Times New Roman"/>
          <w:sz w:val="24"/>
          <w:szCs w:val="24"/>
        </w:rPr>
        <w:t>муниципальные</w:t>
      </w:r>
      <w:r w:rsidRPr="00B136C3">
        <w:rPr>
          <w:rFonts w:ascii="Times New Roman" w:hAnsi="Times New Roman"/>
          <w:sz w:val="24"/>
          <w:szCs w:val="24"/>
        </w:rPr>
        <w:t xml:space="preserve">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14:paraId="327FDA8D" w14:textId="03D14C45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36C3">
        <w:rPr>
          <w:rFonts w:ascii="Times New Roman" w:hAnsi="Times New Roman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лицо, </w:t>
      </w:r>
      <w:r w:rsidR="005B10CA">
        <w:rPr>
          <w:rFonts w:ascii="Times New Roman" w:hAnsi="Times New Roman"/>
          <w:sz w:val="24"/>
          <w:szCs w:val="24"/>
        </w:rPr>
        <w:t>муниципального</w:t>
      </w:r>
      <w:r w:rsidRPr="00B136C3">
        <w:rPr>
          <w:rFonts w:ascii="Times New Roman" w:hAnsi="Times New Roman"/>
          <w:sz w:val="24"/>
          <w:szCs w:val="24"/>
        </w:rPr>
        <w:t xml:space="preserve"> служащего, работника Администрации либо обратившемуся сообщается номер телефона, по которому можно получить необходимую информацию.</w:t>
      </w:r>
      <w:proofErr w:type="gramEnd"/>
    </w:p>
    <w:p w14:paraId="6DF01AC7" w14:textId="15BABC30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3.9. При ответах на телефонные звонки и устные обращения по вопросам к порядку предоставления Государственной услуги должностным лицом, </w:t>
      </w:r>
      <w:r w:rsidR="005B10CA">
        <w:rPr>
          <w:rFonts w:ascii="Times New Roman" w:hAnsi="Times New Roman"/>
          <w:sz w:val="24"/>
          <w:szCs w:val="24"/>
        </w:rPr>
        <w:t>муниципальным</w:t>
      </w:r>
      <w:r w:rsidRPr="00B136C3">
        <w:rPr>
          <w:rFonts w:ascii="Times New Roman" w:hAnsi="Times New Roman"/>
          <w:sz w:val="24"/>
          <w:szCs w:val="24"/>
        </w:rPr>
        <w:t xml:space="preserve"> служащим, работником Администрации обратившемуся сообщается следующая информация:</w:t>
      </w:r>
    </w:p>
    <w:p w14:paraId="2F40300B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а) о перечне лиц, имеющих право на получение Государственной услуги;</w:t>
      </w:r>
    </w:p>
    <w:p w14:paraId="4C7FD11D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б) о нормативных правовых актах, регулирующих вопросы предоставления Государственной услуги (наименование, дата и номер принятия нормативного правового акта);</w:t>
      </w:r>
    </w:p>
    <w:p w14:paraId="5E862B70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в) о перечне документов, необходимых для получения Государственной услуги;</w:t>
      </w:r>
    </w:p>
    <w:p w14:paraId="5C3D42B9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г) о сроках предоставления Государственной услуги;</w:t>
      </w:r>
    </w:p>
    <w:p w14:paraId="3535A7A6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д) об основаниях для приостановления Государственной услуги;</w:t>
      </w:r>
    </w:p>
    <w:p w14:paraId="666D491E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ж) об основаниях для отказа в предоставлении Государственной услуги;</w:t>
      </w:r>
    </w:p>
    <w:p w14:paraId="099AFE7C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е) о месте размещения на РПГУ, сайте Администрации информации по вопросам предоставления Государственной услуги.</w:t>
      </w:r>
    </w:p>
    <w:p w14:paraId="1A2194D2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3.10. Информирование о порядке предоставления Государственной услуги осуществляется также по единому номеру телефона Контактного центра Губернатора Московской области 8-800-550-50-30.</w:t>
      </w:r>
    </w:p>
    <w:p w14:paraId="1556F17E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3.11. Администрация разрабатывает информационные материалы по порядку предоставления Государственной услуги – памятки, инструкции, брошюры, макеты и размещает на РПГУ, ЕПГУ сайте Администрации, передает в МФЦ.</w:t>
      </w:r>
    </w:p>
    <w:p w14:paraId="437B20E7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 </w:t>
      </w:r>
    </w:p>
    <w:p w14:paraId="65AA053F" w14:textId="771BE84F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 xml:space="preserve">3.13. </w:t>
      </w:r>
      <w:proofErr w:type="gramStart"/>
      <w:r w:rsidRPr="00B136C3">
        <w:rPr>
          <w:rFonts w:ascii="Times New Roman" w:hAnsi="Times New Roman"/>
          <w:sz w:val="24"/>
          <w:szCs w:val="24"/>
        </w:rPr>
        <w:t xml:space="preserve">Состав информации о порядке предоставления Государственной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1E233F">
        <w:rPr>
          <w:rFonts w:ascii="Times New Roman" w:hAnsi="Times New Roman"/>
          <w:sz w:val="24"/>
          <w:szCs w:val="24"/>
        </w:rPr>
        <w:t>Министерства</w:t>
      </w:r>
      <w:r w:rsidRPr="00B136C3">
        <w:rPr>
          <w:rFonts w:ascii="Times New Roman" w:hAnsi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 21.07.2016 </w:t>
      </w:r>
      <w:r w:rsidR="00000365">
        <w:rPr>
          <w:rFonts w:ascii="Times New Roman" w:hAnsi="Times New Roman"/>
          <w:sz w:val="24"/>
          <w:szCs w:val="24"/>
        </w:rPr>
        <w:t xml:space="preserve">                       </w:t>
      </w:r>
      <w:r w:rsidRPr="00B136C3">
        <w:rPr>
          <w:rFonts w:ascii="Times New Roman" w:hAnsi="Times New Roman"/>
          <w:sz w:val="24"/>
          <w:szCs w:val="24"/>
        </w:rPr>
        <w:t>№ 10-57/РВ.</w:t>
      </w:r>
      <w:proofErr w:type="gramEnd"/>
    </w:p>
    <w:p w14:paraId="46983F18" w14:textId="77777777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136C3">
        <w:rPr>
          <w:rFonts w:ascii="Times New Roman" w:hAnsi="Times New Roman"/>
          <w:sz w:val="24"/>
          <w:szCs w:val="24"/>
        </w:rPr>
        <w:t>3.14.</w:t>
      </w:r>
      <w:r w:rsidRPr="00B136C3">
        <w:rPr>
          <w:rFonts w:ascii="Times New Roman" w:hAnsi="Times New Roman"/>
          <w:sz w:val="24"/>
          <w:szCs w:val="24"/>
        </w:rPr>
        <w:tab/>
      </w:r>
      <w:proofErr w:type="gramStart"/>
      <w:r w:rsidRPr="00B136C3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</w:t>
      </w:r>
      <w:r w:rsidRPr="00B136C3">
        <w:rPr>
          <w:rFonts w:ascii="Times New Roman" w:hAnsi="Times New Roman"/>
          <w:sz w:val="24"/>
          <w:szCs w:val="24"/>
        </w:rPr>
        <w:lastRenderedPageBreak/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59B94333" w14:textId="5B208332" w:rsidR="00DD0BE1" w:rsidRPr="00B136C3" w:rsidRDefault="00DD0BE1" w:rsidP="00DD0BE1">
      <w:pPr>
        <w:spacing w:after="0" w:line="240" w:lineRule="auto"/>
        <w:ind w:right="57"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36C3">
        <w:rPr>
          <w:rFonts w:ascii="Times New Roman" w:hAnsi="Times New Roman"/>
          <w:sz w:val="24"/>
          <w:szCs w:val="24"/>
        </w:rPr>
        <w:t xml:space="preserve">3.15. Консультирование по вопросам предоставления Государственной услуги должностными лицами, </w:t>
      </w:r>
      <w:r w:rsidR="00EF409E">
        <w:rPr>
          <w:rFonts w:ascii="Times New Roman" w:hAnsi="Times New Roman"/>
          <w:sz w:val="24"/>
          <w:szCs w:val="24"/>
        </w:rPr>
        <w:t>муниципальными</w:t>
      </w:r>
      <w:r w:rsidRPr="00B136C3">
        <w:rPr>
          <w:rFonts w:ascii="Times New Roman" w:hAnsi="Times New Roman"/>
          <w:sz w:val="24"/>
          <w:szCs w:val="24"/>
        </w:rPr>
        <w:t xml:space="preserve"> служащими</w:t>
      </w:r>
      <w:r w:rsidR="00EF409E">
        <w:rPr>
          <w:rFonts w:ascii="Times New Roman" w:hAnsi="Times New Roman"/>
          <w:sz w:val="24"/>
          <w:szCs w:val="24"/>
        </w:rPr>
        <w:t>,</w:t>
      </w:r>
      <w:r w:rsidRPr="00B136C3">
        <w:rPr>
          <w:rFonts w:ascii="Times New Roman" w:hAnsi="Times New Roman"/>
          <w:sz w:val="24"/>
          <w:szCs w:val="24"/>
        </w:rPr>
        <w:t xml:space="preserve"> работками Администрации осуществляется бесплатно.</w:t>
      </w:r>
    </w:p>
    <w:p w14:paraId="29200F3C" w14:textId="77777777" w:rsidR="00612232" w:rsidRPr="000A30C2" w:rsidRDefault="00612232" w:rsidP="000D6DB0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037A425A" w14:textId="1BA1131F" w:rsidR="000B48ED" w:rsidRPr="000A30C2" w:rsidRDefault="000E6C84" w:rsidP="00386062">
      <w:pPr>
        <w:pStyle w:val="1-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944281"/>
      <w:r w:rsidRPr="000A30C2">
        <w:t>Стандарт предоставления</w:t>
      </w:r>
      <w:r w:rsidR="007319F1" w:rsidRPr="000A30C2">
        <w:t xml:space="preserve"> </w:t>
      </w:r>
      <w:r w:rsidR="00C22A05" w:rsidRPr="000A30C2">
        <w:t>Государственной</w:t>
      </w:r>
      <w:r w:rsidRPr="000A30C2">
        <w:t xml:space="preserve"> </w:t>
      </w:r>
      <w:r w:rsidR="007319F1" w:rsidRPr="000A30C2">
        <w:t>у</w:t>
      </w:r>
      <w:r w:rsidR="00EE6F0A" w:rsidRPr="000A30C2">
        <w:t>слуги</w:t>
      </w:r>
      <w:bookmarkEnd w:id="16"/>
      <w:bookmarkEnd w:id="17"/>
      <w:bookmarkEnd w:id="18"/>
      <w:bookmarkEnd w:id="19"/>
      <w:bookmarkEnd w:id="20"/>
    </w:p>
    <w:p w14:paraId="0450339E" w14:textId="6D43286D" w:rsidR="000B48ED" w:rsidRPr="000A30C2" w:rsidRDefault="008B4E7E" w:rsidP="00704E7D">
      <w:pPr>
        <w:pStyle w:val="2-"/>
      </w:pPr>
      <w:bookmarkStart w:id="21" w:name="_Toc437973281"/>
      <w:bookmarkStart w:id="22" w:name="_Toc438110022"/>
      <w:bookmarkStart w:id="23" w:name="_Toc438376226"/>
      <w:r w:rsidRPr="000A30C2">
        <w:t xml:space="preserve"> </w:t>
      </w:r>
      <w:bookmarkStart w:id="24" w:name="_Toc510616994"/>
      <w:bookmarkStart w:id="25" w:name="_Toc944282"/>
      <w:r w:rsidR="000B48ED" w:rsidRPr="000A30C2">
        <w:t xml:space="preserve">Наименование </w:t>
      </w:r>
      <w:r w:rsidR="00C22A05" w:rsidRPr="000A30C2">
        <w:t>Государственной</w:t>
      </w:r>
      <w:r w:rsidR="007319F1" w:rsidRPr="000A30C2">
        <w:t xml:space="preserve"> у</w:t>
      </w:r>
      <w:r w:rsidR="000B48ED" w:rsidRPr="000A30C2">
        <w:t>слуги</w:t>
      </w:r>
      <w:bookmarkEnd w:id="21"/>
      <w:bookmarkEnd w:id="22"/>
      <w:bookmarkEnd w:id="23"/>
      <w:bookmarkEnd w:id="24"/>
      <w:bookmarkEnd w:id="25"/>
    </w:p>
    <w:p w14:paraId="016443A6" w14:textId="3B8C0549" w:rsidR="00C404E2" w:rsidRPr="000A30C2" w:rsidRDefault="00595CC1" w:rsidP="00595CC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4.1. </w:t>
      </w:r>
      <w:r w:rsidR="00D11433" w:rsidRPr="000A30C2">
        <w:rPr>
          <w:sz w:val="24"/>
          <w:szCs w:val="24"/>
        </w:rPr>
        <w:t>Государственная</w:t>
      </w:r>
      <w:r w:rsidR="000B48ED" w:rsidRPr="000A30C2">
        <w:rPr>
          <w:spacing w:val="6"/>
          <w:sz w:val="24"/>
          <w:szCs w:val="24"/>
        </w:rPr>
        <w:t xml:space="preserve"> </w:t>
      </w:r>
      <w:r w:rsidR="002A0AE5" w:rsidRPr="000A30C2">
        <w:rPr>
          <w:spacing w:val="6"/>
          <w:sz w:val="24"/>
          <w:szCs w:val="24"/>
        </w:rPr>
        <w:t xml:space="preserve">услуга </w:t>
      </w:r>
      <w:r w:rsidR="004747DF" w:rsidRPr="000A30C2">
        <w:rPr>
          <w:spacing w:val="6"/>
          <w:sz w:val="24"/>
          <w:szCs w:val="24"/>
        </w:rPr>
        <w:t>«</w:t>
      </w:r>
      <w:r w:rsidR="00111F23" w:rsidRPr="000A30C2">
        <w:rPr>
          <w:sz w:val="24"/>
        </w:rPr>
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747DF" w:rsidRPr="000A30C2">
        <w:rPr>
          <w:sz w:val="24"/>
          <w:szCs w:val="24"/>
        </w:rPr>
        <w:t>»</w:t>
      </w:r>
      <w:r w:rsidR="000B48ED" w:rsidRPr="000A30C2">
        <w:rPr>
          <w:spacing w:val="-1"/>
          <w:sz w:val="24"/>
          <w:szCs w:val="24"/>
        </w:rPr>
        <w:t>.</w:t>
      </w:r>
    </w:p>
    <w:p w14:paraId="2DDCB520" w14:textId="12869699" w:rsidR="000E3B75" w:rsidRPr="000A30C2" w:rsidRDefault="00390920" w:rsidP="00704E7D">
      <w:pPr>
        <w:pStyle w:val="2-"/>
      </w:pPr>
      <w:bookmarkStart w:id="26" w:name="_Toc510616995"/>
      <w:bookmarkStart w:id="27" w:name="_Toc944283"/>
      <w:bookmarkStart w:id="28" w:name="_Toc437973283"/>
      <w:bookmarkStart w:id="29" w:name="_Toc438110024"/>
      <w:bookmarkStart w:id="30" w:name="_Toc438376228"/>
      <w:r w:rsidRPr="000A30C2">
        <w:t>Наименование органа, предоставляющего Государственную услугу</w:t>
      </w:r>
      <w:bookmarkEnd w:id="26"/>
      <w:bookmarkEnd w:id="27"/>
    </w:p>
    <w:p w14:paraId="0E405E6D" w14:textId="359E5E95" w:rsidR="00A319CB" w:rsidRPr="000A30C2" w:rsidRDefault="00A319CB" w:rsidP="00A319C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30C2">
        <w:rPr>
          <w:rFonts w:ascii="Times New Roman" w:hAnsi="Times New Roman"/>
          <w:sz w:val="24"/>
          <w:szCs w:val="28"/>
        </w:rPr>
        <w:t xml:space="preserve">5.1. Органом, ответственным за предоставление </w:t>
      </w:r>
      <w:r w:rsidR="00907D90" w:rsidRPr="000A30C2">
        <w:rPr>
          <w:rFonts w:ascii="Times New Roman" w:hAnsi="Times New Roman"/>
          <w:sz w:val="24"/>
          <w:szCs w:val="24"/>
        </w:rPr>
        <w:t>Государственной</w:t>
      </w:r>
      <w:r w:rsidRPr="000A30C2">
        <w:rPr>
          <w:rFonts w:ascii="Times New Roman" w:hAnsi="Times New Roman"/>
          <w:sz w:val="24"/>
          <w:szCs w:val="28"/>
        </w:rPr>
        <w:t xml:space="preserve"> услуги, является Администрация</w:t>
      </w:r>
      <w:r w:rsidRPr="000A30C2">
        <w:rPr>
          <w:rFonts w:ascii="Times New Roman" w:hAnsi="Times New Roman"/>
          <w:sz w:val="28"/>
          <w:szCs w:val="28"/>
        </w:rPr>
        <w:t>.</w:t>
      </w:r>
    </w:p>
    <w:p w14:paraId="35BFFFF7" w14:textId="2FD12699" w:rsidR="004C4F2F" w:rsidRPr="000A30C2" w:rsidRDefault="00A319CB" w:rsidP="004C4F2F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0A30C2">
        <w:rPr>
          <w:sz w:val="24"/>
          <w:szCs w:val="24"/>
        </w:rPr>
        <w:t xml:space="preserve">5.2. </w:t>
      </w:r>
      <w:r w:rsidR="004C4F2F" w:rsidRPr="000A30C2">
        <w:rPr>
          <w:sz w:val="24"/>
          <w:szCs w:val="24"/>
        </w:rPr>
        <w:t xml:space="preserve">Администрация обеспечивает предоставление Государственной услуги в электронной форме </w:t>
      </w:r>
      <w:r w:rsidR="004C4F2F" w:rsidRPr="000A30C2">
        <w:rPr>
          <w:rFonts w:eastAsia="Times New Roman"/>
          <w:sz w:val="24"/>
          <w:szCs w:val="24"/>
          <w:lang w:eastAsia="ar-SA"/>
        </w:rPr>
        <w:t>посредством РПГУ,</w:t>
      </w:r>
      <w:r w:rsidR="004C4F2F" w:rsidRPr="000A30C2">
        <w:t xml:space="preserve"> </w:t>
      </w:r>
      <w:r w:rsidR="004C4F2F" w:rsidRPr="000A30C2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Заявителя.</w:t>
      </w:r>
    </w:p>
    <w:p w14:paraId="030D0E33" w14:textId="1FEEAFC9" w:rsidR="00DD0BE1" w:rsidRDefault="004C4F2F" w:rsidP="004C4F2F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0A30C2">
        <w:rPr>
          <w:rFonts w:eastAsia="Times New Roman"/>
          <w:sz w:val="24"/>
          <w:szCs w:val="24"/>
          <w:lang w:eastAsia="ar-SA"/>
        </w:rPr>
        <w:t xml:space="preserve">5.3. </w:t>
      </w:r>
      <w:r w:rsidR="00B136C3" w:rsidRPr="00B136C3">
        <w:rPr>
          <w:rFonts w:eastAsia="Times New Roman"/>
          <w:sz w:val="24"/>
          <w:szCs w:val="24"/>
          <w:lang w:eastAsia="ar-SA"/>
        </w:rPr>
        <w:t>Предоставление бесплатного доступа к РПГУ для подачи запросов, документов, информации, необходимых для получения Государственной услуги в электронной форме,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0EE423C" w14:textId="72700839" w:rsidR="004C4F2F" w:rsidRPr="000A30C2" w:rsidRDefault="004C4F2F" w:rsidP="004C4F2F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A30C2">
        <w:rPr>
          <w:sz w:val="24"/>
          <w:szCs w:val="24"/>
          <w:lang w:eastAsia="ar-SA"/>
        </w:rPr>
        <w:t xml:space="preserve">5.4. Порядок обеспечения личного приёма Заявителей в </w:t>
      </w:r>
      <w:r w:rsidR="00DD0BE1">
        <w:rPr>
          <w:sz w:val="24"/>
          <w:szCs w:val="24"/>
          <w:lang w:eastAsia="ar-SA"/>
        </w:rPr>
        <w:t>Администрации</w:t>
      </w:r>
      <w:r w:rsidRPr="000A30C2">
        <w:rPr>
          <w:sz w:val="24"/>
          <w:szCs w:val="24"/>
          <w:lang w:eastAsia="ar-SA"/>
        </w:rPr>
        <w:t xml:space="preserve"> устанавливается организационно-распорядительным документом </w:t>
      </w:r>
      <w:r w:rsidR="00F34BC2">
        <w:rPr>
          <w:sz w:val="24"/>
          <w:szCs w:val="24"/>
          <w:lang w:eastAsia="ar-SA"/>
        </w:rPr>
        <w:t>Администрации</w:t>
      </w:r>
      <w:r w:rsidRPr="000A30C2">
        <w:rPr>
          <w:sz w:val="24"/>
          <w:szCs w:val="24"/>
          <w:lang w:eastAsia="ar-SA"/>
        </w:rPr>
        <w:t xml:space="preserve">, ответственным за предоставление Государственной услуги. </w:t>
      </w:r>
    </w:p>
    <w:p w14:paraId="189A7EA8" w14:textId="66FEF2F0" w:rsidR="004C4F2F" w:rsidRPr="000A30C2" w:rsidRDefault="0043092A" w:rsidP="004C4F2F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  <w:lang w:eastAsia="ar-SA"/>
        </w:rPr>
      </w:pPr>
      <w:r w:rsidRPr="000A30C2">
        <w:rPr>
          <w:sz w:val="24"/>
          <w:szCs w:val="24"/>
          <w:lang w:eastAsia="ar-SA"/>
        </w:rPr>
        <w:t>5.5</w:t>
      </w:r>
      <w:r w:rsidR="004C4F2F" w:rsidRPr="000A30C2">
        <w:rPr>
          <w:sz w:val="24"/>
          <w:szCs w:val="24"/>
          <w:lang w:eastAsia="ar-SA"/>
        </w:rPr>
        <w:t xml:space="preserve">. Предоставление Государственной услуги в МФЦ осуществляется в соответствии с соглашением о взаимодействии между </w:t>
      </w:r>
      <w:r w:rsidRPr="000A30C2">
        <w:rPr>
          <w:sz w:val="24"/>
          <w:szCs w:val="24"/>
        </w:rPr>
        <w:t>Администрацией</w:t>
      </w:r>
      <w:r w:rsidR="004C4F2F" w:rsidRPr="000A30C2">
        <w:rPr>
          <w:sz w:val="24"/>
          <w:szCs w:val="24"/>
          <w:lang w:eastAsia="ar-SA"/>
        </w:rPr>
        <w:t xml:space="preserve"> и Государственным казенным учреждением Московской области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</w:t>
      </w:r>
      <w:r w:rsidRPr="000A30C2">
        <w:rPr>
          <w:sz w:val="24"/>
          <w:szCs w:val="24"/>
          <w:lang w:eastAsia="ar-SA"/>
        </w:rPr>
        <w:t xml:space="preserve"> – соглашение о взаимодействии).</w:t>
      </w:r>
    </w:p>
    <w:p w14:paraId="79F9C2D4" w14:textId="1DC04419" w:rsidR="004C4F2F" w:rsidRDefault="0043092A" w:rsidP="004C4F2F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  <w:lang w:eastAsia="ar-SA"/>
        </w:rPr>
      </w:pPr>
      <w:r w:rsidRPr="000A30C2">
        <w:rPr>
          <w:sz w:val="24"/>
          <w:szCs w:val="24"/>
        </w:rPr>
        <w:t>5.6</w:t>
      </w:r>
      <w:r w:rsidR="004C4F2F" w:rsidRPr="000A30C2">
        <w:rPr>
          <w:sz w:val="24"/>
          <w:szCs w:val="24"/>
        </w:rPr>
        <w:t xml:space="preserve">. </w:t>
      </w:r>
      <w:r w:rsidRPr="000A30C2">
        <w:rPr>
          <w:sz w:val="24"/>
          <w:szCs w:val="24"/>
        </w:rPr>
        <w:t>Администрации</w:t>
      </w:r>
      <w:r w:rsidR="004C4F2F" w:rsidRPr="000A30C2">
        <w:rPr>
          <w:sz w:val="24"/>
          <w:szCs w:val="24"/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</w:t>
      </w:r>
      <w:r w:rsidR="004C4F2F" w:rsidRPr="000A30C2">
        <w:rPr>
          <w:sz w:val="24"/>
          <w:szCs w:val="24"/>
        </w:rPr>
        <w:t>Государственной</w:t>
      </w:r>
      <w:r w:rsidR="004C4F2F" w:rsidRPr="000A30C2">
        <w:rPr>
          <w:rFonts w:eastAsia="Times New Roman"/>
          <w:sz w:val="24"/>
          <w:szCs w:val="24"/>
          <w:lang w:eastAsia="ar-SA"/>
        </w:rPr>
        <w:t xml:space="preserve"> услуги </w:t>
      </w:r>
      <w:r w:rsidR="004C4F2F" w:rsidRPr="000A30C2">
        <w:rPr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1 апреля 2015г. № 186/12.</w:t>
      </w:r>
    </w:p>
    <w:p w14:paraId="223C1E1E" w14:textId="77777777" w:rsidR="00B136C3" w:rsidRPr="00D70AD1" w:rsidRDefault="00B136C3" w:rsidP="00B136C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AD1">
        <w:rPr>
          <w:rFonts w:ascii="Times New Roman" w:hAnsi="Times New Roman"/>
          <w:sz w:val="24"/>
          <w:szCs w:val="24"/>
          <w:lang w:eastAsia="ar-SA"/>
        </w:rPr>
        <w:t xml:space="preserve">5.7. В целях предоставления Государственной услуги Администрация взаимодействует </w:t>
      </w:r>
      <w:proofErr w:type="gramStart"/>
      <w:r w:rsidRPr="00D70AD1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D70AD1">
        <w:rPr>
          <w:rFonts w:ascii="Times New Roman" w:hAnsi="Times New Roman"/>
          <w:sz w:val="24"/>
          <w:szCs w:val="24"/>
          <w:lang w:eastAsia="ar-SA"/>
        </w:rPr>
        <w:t>:</w:t>
      </w:r>
    </w:p>
    <w:p w14:paraId="775C2722" w14:textId="77777777" w:rsidR="00B136C3" w:rsidRPr="00D70AD1" w:rsidRDefault="00B136C3" w:rsidP="00B136C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AD1">
        <w:rPr>
          <w:rFonts w:ascii="Times New Roman" w:hAnsi="Times New Roman"/>
          <w:sz w:val="24"/>
          <w:szCs w:val="24"/>
          <w:lang w:eastAsia="ar-SA"/>
        </w:rPr>
        <w:t>Федеральной налоговой службы Российской Федерации;</w:t>
      </w:r>
    </w:p>
    <w:p w14:paraId="25563312" w14:textId="77777777" w:rsidR="00B136C3" w:rsidRPr="00D70AD1" w:rsidRDefault="00B136C3" w:rsidP="00B136C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AD1">
        <w:rPr>
          <w:rFonts w:ascii="Times New Roman" w:hAnsi="Times New Roman"/>
          <w:sz w:val="24"/>
          <w:szCs w:val="24"/>
          <w:lang w:eastAsia="ar-SA"/>
        </w:rPr>
        <w:t>Управлением Федеральной службы государственной регистрации, кадастра и картографии по Московской области;</w:t>
      </w:r>
    </w:p>
    <w:p w14:paraId="76F20CC8" w14:textId="77777777" w:rsidR="00B136C3" w:rsidRPr="00D70AD1" w:rsidRDefault="00B136C3" w:rsidP="00B136C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AD1">
        <w:rPr>
          <w:rFonts w:ascii="Times New Roman" w:hAnsi="Times New Roman"/>
          <w:sz w:val="24"/>
          <w:szCs w:val="24"/>
          <w:lang w:eastAsia="ar-SA"/>
        </w:rPr>
        <w:t xml:space="preserve">Министерством строительного комплекса Московской области; </w:t>
      </w:r>
    </w:p>
    <w:p w14:paraId="3EE14D4B" w14:textId="77777777" w:rsidR="00B136C3" w:rsidRPr="00D70AD1" w:rsidRDefault="00B136C3" w:rsidP="00B136C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AD1">
        <w:rPr>
          <w:rFonts w:ascii="Times New Roman" w:hAnsi="Times New Roman"/>
          <w:sz w:val="24"/>
          <w:szCs w:val="24"/>
          <w:lang w:eastAsia="ar-SA"/>
        </w:rPr>
        <w:t>Органами местного самоуправления Московской области;</w:t>
      </w:r>
    </w:p>
    <w:p w14:paraId="645EFACE" w14:textId="77777777" w:rsidR="00B136C3" w:rsidRPr="00D70AD1" w:rsidRDefault="00B136C3" w:rsidP="00B136C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AD1">
        <w:rPr>
          <w:rFonts w:ascii="Times New Roman" w:hAnsi="Times New Roman"/>
          <w:sz w:val="24"/>
          <w:szCs w:val="24"/>
          <w:lang w:eastAsia="ar-SA"/>
        </w:rPr>
        <w:lastRenderedPageBreak/>
        <w:t>Главным управлением культурного наследия Московской области;</w:t>
      </w:r>
    </w:p>
    <w:p w14:paraId="0F83C30C" w14:textId="7D9F5A96" w:rsidR="005543E3" w:rsidRPr="00D70AD1" w:rsidRDefault="00B136C3" w:rsidP="005543E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Главным Управлением архитектуры и градостроительства </w:t>
      </w:r>
      <w:r w:rsidRPr="00D70AD1">
        <w:rPr>
          <w:rFonts w:ascii="Times New Roman" w:hAnsi="Times New Roman"/>
          <w:sz w:val="24"/>
          <w:szCs w:val="24"/>
          <w:lang w:eastAsia="ar-SA"/>
        </w:rPr>
        <w:t>Московской о</w:t>
      </w:r>
      <w:r w:rsidR="005543E3">
        <w:rPr>
          <w:rFonts w:ascii="Times New Roman" w:hAnsi="Times New Roman"/>
          <w:sz w:val="24"/>
          <w:szCs w:val="24"/>
          <w:lang w:eastAsia="ar-SA"/>
        </w:rPr>
        <w:t>бласти.</w:t>
      </w:r>
    </w:p>
    <w:p w14:paraId="7C29B223" w14:textId="57AA39D8" w:rsidR="005A1EA6" w:rsidRPr="000A30C2" w:rsidRDefault="00BF22C6" w:rsidP="00704E7D">
      <w:pPr>
        <w:pStyle w:val="2-"/>
      </w:pPr>
      <w:bookmarkStart w:id="31" w:name="_Toc510616996"/>
      <w:bookmarkStart w:id="32" w:name="_Toc944284"/>
      <w:bookmarkStart w:id="33" w:name="_Toc437973285"/>
      <w:bookmarkStart w:id="34" w:name="_Toc438110026"/>
      <w:bookmarkStart w:id="35" w:name="_Toc438376230"/>
      <w:r w:rsidRPr="000A30C2">
        <w:t>Результат</w:t>
      </w:r>
      <w:r w:rsidR="005A1EA6" w:rsidRPr="000A30C2">
        <w:t xml:space="preserve"> предоставления</w:t>
      </w:r>
      <w:r w:rsidR="005A1EA6" w:rsidRPr="000A30C2">
        <w:rPr>
          <w:lang w:eastAsia="ar-SA"/>
        </w:rPr>
        <w:t xml:space="preserve"> </w:t>
      </w:r>
      <w:r w:rsidR="00D11433" w:rsidRPr="000A30C2">
        <w:t>Государственной</w:t>
      </w:r>
      <w:r w:rsidR="005A1EA6" w:rsidRPr="000A30C2">
        <w:t xml:space="preserve"> </w:t>
      </w:r>
      <w:r w:rsidR="005A1EA6" w:rsidRPr="000A30C2">
        <w:rPr>
          <w:lang w:eastAsia="ar-SA"/>
        </w:rPr>
        <w:t>услуги</w:t>
      </w:r>
      <w:bookmarkEnd w:id="31"/>
      <w:bookmarkEnd w:id="32"/>
      <w:r w:rsidR="005A1EA6" w:rsidRPr="000A30C2">
        <w:t xml:space="preserve"> </w:t>
      </w:r>
      <w:bookmarkEnd w:id="33"/>
      <w:bookmarkEnd w:id="34"/>
      <w:bookmarkEnd w:id="35"/>
    </w:p>
    <w:p w14:paraId="79ACFF88" w14:textId="1E06F4E9" w:rsidR="000927FF" w:rsidRPr="000A30C2" w:rsidRDefault="00880E63" w:rsidP="000927FF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6.1. </w:t>
      </w:r>
      <w:r w:rsidR="000927FF" w:rsidRPr="000A30C2">
        <w:rPr>
          <w:sz w:val="24"/>
          <w:szCs w:val="24"/>
        </w:rPr>
        <w:t>Заявитель обращается в Администрацию с запросом о предоставлении Государственной услуги в случ</w:t>
      </w:r>
      <w:r w:rsidR="00AD3B71" w:rsidRPr="000A30C2">
        <w:rPr>
          <w:sz w:val="24"/>
          <w:szCs w:val="24"/>
        </w:rPr>
        <w:t>ае окончания строительства или реконструкции объекта индивидуального жилищного строительства или садового дома.</w:t>
      </w:r>
    </w:p>
    <w:p w14:paraId="1BE18868" w14:textId="56695707" w:rsidR="00AD3B71" w:rsidRPr="000A30C2" w:rsidRDefault="00BA2347" w:rsidP="00AD3B7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6.</w:t>
      </w:r>
      <w:r w:rsidR="00880E63" w:rsidRPr="000A30C2">
        <w:rPr>
          <w:sz w:val="24"/>
          <w:szCs w:val="24"/>
        </w:rPr>
        <w:t>2</w:t>
      </w:r>
      <w:r w:rsidRPr="000A30C2">
        <w:rPr>
          <w:sz w:val="24"/>
          <w:szCs w:val="24"/>
        </w:rPr>
        <w:t xml:space="preserve">. Результатом предоставления Государственной услуги является: </w:t>
      </w:r>
    </w:p>
    <w:p w14:paraId="02B77F99" w14:textId="7C747322" w:rsidR="00BA2347" w:rsidRPr="000A30C2" w:rsidRDefault="00AD3B71" w:rsidP="00AD3B7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6.2.1. </w:t>
      </w:r>
      <w:r w:rsidRPr="000A30C2">
        <w:rPr>
          <w:rFonts w:eastAsia="Times New Roman"/>
          <w:sz w:val="24"/>
          <w:szCs w:val="24"/>
          <w:lang w:eastAsia="ru-RU"/>
        </w:rPr>
        <w:t>Уведомление о соответствии построенн</w:t>
      </w:r>
      <w:r w:rsidR="00E909AD" w:rsidRPr="000A30C2">
        <w:rPr>
          <w:rFonts w:eastAsia="Times New Roman"/>
          <w:sz w:val="24"/>
          <w:szCs w:val="24"/>
          <w:lang w:eastAsia="ru-RU"/>
        </w:rPr>
        <w:t>ого</w:t>
      </w:r>
      <w:r w:rsidRPr="000A30C2">
        <w:rPr>
          <w:rFonts w:eastAsia="Times New Roman"/>
          <w:sz w:val="24"/>
          <w:szCs w:val="24"/>
          <w:lang w:eastAsia="ru-RU"/>
        </w:rPr>
        <w:t xml:space="preserve"> или реконструированн</w:t>
      </w:r>
      <w:r w:rsidR="00E909AD" w:rsidRPr="000A30C2">
        <w:rPr>
          <w:rFonts w:eastAsia="Times New Roman"/>
          <w:sz w:val="24"/>
          <w:szCs w:val="24"/>
          <w:lang w:eastAsia="ru-RU"/>
        </w:rPr>
        <w:t>ого</w:t>
      </w:r>
      <w:r w:rsidRPr="000A30C2">
        <w:rPr>
          <w:rFonts w:eastAsia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</w:t>
      </w:r>
      <w:r w:rsidRPr="000A30C2">
        <w:rPr>
          <w:sz w:val="24"/>
          <w:szCs w:val="24"/>
        </w:rPr>
        <w:t xml:space="preserve"> </w:t>
      </w:r>
      <w:r w:rsidRPr="000A30C2">
        <w:rPr>
          <w:rFonts w:eastAsiaTheme="minorHAnsi"/>
          <w:sz w:val="24"/>
          <w:szCs w:val="24"/>
        </w:rPr>
        <w:t>требованиям законодательства о градостроительной деятельности</w:t>
      </w:r>
      <w:r w:rsidR="00BA2347" w:rsidRPr="000A30C2">
        <w:rPr>
          <w:rFonts w:eastAsia="Times New Roman"/>
          <w:sz w:val="24"/>
          <w:szCs w:val="24"/>
          <w:lang w:eastAsia="ru-RU"/>
        </w:rPr>
        <w:t xml:space="preserve">, </w:t>
      </w:r>
      <w:r w:rsidR="00BA2347" w:rsidRPr="000A30C2">
        <w:rPr>
          <w:sz w:val="24"/>
          <w:szCs w:val="24"/>
        </w:rPr>
        <w:t xml:space="preserve">оформляется в соответствии с приказом Министерства строительства и жилищно-коммунального хозяйства Российской Федерации  от 19.09.2018 </w:t>
      </w:r>
      <w:r w:rsidRPr="000A30C2">
        <w:rPr>
          <w:sz w:val="24"/>
          <w:szCs w:val="24"/>
        </w:rPr>
        <w:t xml:space="preserve">                </w:t>
      </w:r>
      <w:r w:rsidR="00BA2347" w:rsidRPr="000A30C2">
        <w:rPr>
          <w:sz w:val="24"/>
          <w:szCs w:val="24"/>
        </w:rPr>
        <w:t>№ 591/</w:t>
      </w:r>
      <w:proofErr w:type="spellStart"/>
      <w:proofErr w:type="gramStart"/>
      <w:r w:rsidR="00BA2347" w:rsidRPr="000A30C2">
        <w:rPr>
          <w:sz w:val="24"/>
          <w:szCs w:val="24"/>
        </w:rPr>
        <w:t>пр</w:t>
      </w:r>
      <w:proofErr w:type="spellEnd"/>
      <w:proofErr w:type="gramEnd"/>
      <w:r w:rsidR="00BA2347" w:rsidRPr="000A30C2">
        <w:rPr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(форма </w:t>
      </w:r>
      <w:r w:rsidR="007A1096">
        <w:rPr>
          <w:sz w:val="24"/>
          <w:szCs w:val="24"/>
        </w:rPr>
        <w:t xml:space="preserve">приведена </w:t>
      </w:r>
      <w:r w:rsidR="00BA2347" w:rsidRPr="000A30C2">
        <w:rPr>
          <w:sz w:val="24"/>
          <w:szCs w:val="24"/>
        </w:rPr>
        <w:t xml:space="preserve">в Приложении </w:t>
      </w:r>
      <w:r w:rsidR="006535DD" w:rsidRPr="000A30C2">
        <w:rPr>
          <w:sz w:val="24"/>
          <w:szCs w:val="24"/>
        </w:rPr>
        <w:t>3</w:t>
      </w:r>
      <w:r w:rsidR="00BA2347" w:rsidRPr="000A30C2">
        <w:rPr>
          <w:sz w:val="24"/>
          <w:szCs w:val="24"/>
        </w:rPr>
        <w:t xml:space="preserve">  к </w:t>
      </w:r>
      <w:r w:rsidR="00DD0BE1">
        <w:rPr>
          <w:sz w:val="24"/>
          <w:szCs w:val="24"/>
        </w:rPr>
        <w:t xml:space="preserve">настоящему </w:t>
      </w:r>
      <w:r w:rsidR="001971C3">
        <w:rPr>
          <w:sz w:val="24"/>
          <w:szCs w:val="24"/>
        </w:rPr>
        <w:t>Административному регламенту)</w:t>
      </w:r>
      <w:r w:rsidR="00BA2347" w:rsidRPr="000A30C2">
        <w:rPr>
          <w:sz w:val="24"/>
          <w:szCs w:val="24"/>
        </w:rPr>
        <w:t>.</w:t>
      </w:r>
    </w:p>
    <w:p w14:paraId="34671377" w14:textId="656339F5" w:rsidR="00F26C91" w:rsidRPr="000A30C2" w:rsidRDefault="00F96488" w:rsidP="00DD0BE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6.2.2. </w:t>
      </w:r>
      <w:r w:rsidR="00BA2347" w:rsidRPr="000A30C2">
        <w:rPr>
          <w:sz w:val="24"/>
          <w:szCs w:val="24"/>
        </w:rPr>
        <w:t xml:space="preserve">Уведомление о </w:t>
      </w:r>
      <w:r w:rsidRPr="000A30C2">
        <w:rPr>
          <w:rFonts w:eastAsia="Times New Roman"/>
          <w:sz w:val="24"/>
          <w:szCs w:val="24"/>
          <w:lang w:eastAsia="ru-RU"/>
        </w:rPr>
        <w:t>несоответствии построенн</w:t>
      </w:r>
      <w:r w:rsidR="00E909AD" w:rsidRPr="000A30C2">
        <w:rPr>
          <w:rFonts w:eastAsia="Times New Roman"/>
          <w:sz w:val="24"/>
          <w:szCs w:val="24"/>
          <w:lang w:eastAsia="ru-RU"/>
        </w:rPr>
        <w:t>ого</w:t>
      </w:r>
      <w:r w:rsidRPr="000A30C2">
        <w:rPr>
          <w:rFonts w:eastAsia="Times New Roman"/>
          <w:sz w:val="24"/>
          <w:szCs w:val="24"/>
          <w:lang w:eastAsia="ru-RU"/>
        </w:rPr>
        <w:t xml:space="preserve"> или реконструированн</w:t>
      </w:r>
      <w:r w:rsidR="00E909AD" w:rsidRPr="000A30C2">
        <w:rPr>
          <w:rFonts w:eastAsia="Times New Roman"/>
          <w:sz w:val="24"/>
          <w:szCs w:val="24"/>
          <w:lang w:eastAsia="ru-RU"/>
        </w:rPr>
        <w:t>ого</w:t>
      </w:r>
      <w:r w:rsidRPr="000A30C2">
        <w:rPr>
          <w:rFonts w:eastAsia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A2347" w:rsidRPr="000A30C2">
        <w:rPr>
          <w:rFonts w:eastAsia="Times New Roman"/>
          <w:sz w:val="24"/>
          <w:szCs w:val="24"/>
          <w:lang w:eastAsia="ru-RU"/>
        </w:rPr>
        <w:t xml:space="preserve">, </w:t>
      </w:r>
      <w:r w:rsidR="00BA2347" w:rsidRPr="000A30C2">
        <w:rPr>
          <w:sz w:val="24"/>
          <w:szCs w:val="24"/>
        </w:rPr>
        <w:t xml:space="preserve">оформляется в соответствии с приказом Министерства строительства и жилищно-коммунального хозяйства Российской Федерации  от 19.09.2018 </w:t>
      </w:r>
      <w:r w:rsidR="005543E3">
        <w:rPr>
          <w:sz w:val="24"/>
          <w:szCs w:val="24"/>
        </w:rPr>
        <w:t xml:space="preserve">                </w:t>
      </w:r>
      <w:r w:rsidR="00BA2347" w:rsidRPr="000A30C2">
        <w:rPr>
          <w:sz w:val="24"/>
          <w:szCs w:val="24"/>
        </w:rPr>
        <w:t>№ 591/</w:t>
      </w:r>
      <w:proofErr w:type="spellStart"/>
      <w:proofErr w:type="gramStart"/>
      <w:r w:rsidR="00BA2347" w:rsidRPr="000A30C2">
        <w:rPr>
          <w:sz w:val="24"/>
          <w:szCs w:val="24"/>
        </w:rPr>
        <w:t>пр</w:t>
      </w:r>
      <w:proofErr w:type="spellEnd"/>
      <w:proofErr w:type="gramEnd"/>
      <w:r w:rsidR="00BA2347" w:rsidRPr="000A30C2">
        <w:rPr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(форма </w:t>
      </w:r>
      <w:r w:rsidR="00DD0BE1">
        <w:rPr>
          <w:sz w:val="24"/>
          <w:szCs w:val="24"/>
        </w:rPr>
        <w:t xml:space="preserve"> приведена </w:t>
      </w:r>
      <w:r w:rsidR="00BA2347" w:rsidRPr="000A30C2">
        <w:rPr>
          <w:sz w:val="24"/>
          <w:szCs w:val="24"/>
        </w:rPr>
        <w:t xml:space="preserve">в Приложении </w:t>
      </w:r>
      <w:r w:rsidR="00C800D5" w:rsidRPr="000A30C2">
        <w:rPr>
          <w:sz w:val="24"/>
          <w:szCs w:val="24"/>
        </w:rPr>
        <w:t>4</w:t>
      </w:r>
      <w:r w:rsidR="00DD0BE1">
        <w:rPr>
          <w:sz w:val="24"/>
          <w:szCs w:val="24"/>
        </w:rPr>
        <w:t xml:space="preserve"> </w:t>
      </w:r>
      <w:r w:rsidR="00BA2347" w:rsidRPr="000A30C2">
        <w:rPr>
          <w:sz w:val="24"/>
          <w:szCs w:val="24"/>
        </w:rPr>
        <w:t xml:space="preserve">к </w:t>
      </w:r>
      <w:r w:rsidR="00DD0BE1">
        <w:rPr>
          <w:sz w:val="24"/>
          <w:szCs w:val="24"/>
        </w:rPr>
        <w:t xml:space="preserve">настоящему </w:t>
      </w:r>
      <w:r w:rsidR="00BA2347" w:rsidRPr="000A30C2">
        <w:rPr>
          <w:sz w:val="24"/>
          <w:szCs w:val="24"/>
        </w:rPr>
        <w:t>Административному регламенту).</w:t>
      </w:r>
    </w:p>
    <w:p w14:paraId="1B17509E" w14:textId="13542B0B" w:rsidR="005A1EA6" w:rsidRPr="000A30C2" w:rsidRDefault="004A1312" w:rsidP="00B00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880E63" w:rsidRPr="000A30C2">
        <w:rPr>
          <w:rFonts w:ascii="Times New Roman" w:hAnsi="Times New Roman"/>
          <w:sz w:val="24"/>
          <w:szCs w:val="24"/>
        </w:rPr>
        <w:t>3</w:t>
      </w:r>
      <w:r w:rsidRPr="000A30C2">
        <w:rPr>
          <w:rFonts w:ascii="Times New Roman" w:hAnsi="Times New Roman"/>
          <w:sz w:val="24"/>
          <w:szCs w:val="24"/>
        </w:rPr>
        <w:t>.</w:t>
      </w:r>
      <w:r w:rsidR="009A199D" w:rsidRPr="000A30C2">
        <w:rPr>
          <w:rFonts w:ascii="Times New Roman" w:hAnsi="Times New Roman"/>
          <w:sz w:val="24"/>
          <w:szCs w:val="24"/>
        </w:rPr>
        <w:t xml:space="preserve"> </w:t>
      </w:r>
      <w:r w:rsidR="007A1096" w:rsidRPr="00877897">
        <w:rPr>
          <w:rFonts w:ascii="Times New Roman" w:hAnsi="Times New Roman"/>
          <w:sz w:val="24"/>
          <w:szCs w:val="24"/>
        </w:rPr>
        <w:t xml:space="preserve">Результат предоставления Государственной услуги независимо от принятого решения оформляется </w:t>
      </w:r>
      <w:r w:rsidR="007A1096">
        <w:rPr>
          <w:rFonts w:ascii="Times New Roman" w:hAnsi="Times New Roman"/>
          <w:sz w:val="24"/>
          <w:szCs w:val="24"/>
        </w:rPr>
        <w:t xml:space="preserve">в виде электронного </w:t>
      </w:r>
      <w:r w:rsidR="001971C3">
        <w:rPr>
          <w:rFonts w:ascii="Times New Roman" w:hAnsi="Times New Roman"/>
          <w:sz w:val="24"/>
          <w:szCs w:val="24"/>
        </w:rPr>
        <w:t>документа и</w:t>
      </w:r>
      <w:r w:rsidR="007A1096" w:rsidRPr="00877897">
        <w:rPr>
          <w:rFonts w:ascii="Times New Roman" w:hAnsi="Times New Roman"/>
          <w:sz w:val="24"/>
          <w:szCs w:val="24"/>
        </w:rPr>
        <w:t xml:space="preserve"> подписывается усиленной квалифицированной электронной подписью (далее – ЭП) уполномоченного должностного лица </w:t>
      </w:r>
      <w:r w:rsidR="007A1096">
        <w:rPr>
          <w:rFonts w:ascii="Times New Roman" w:hAnsi="Times New Roman"/>
          <w:sz w:val="24"/>
          <w:szCs w:val="24"/>
        </w:rPr>
        <w:t>Администрации</w:t>
      </w:r>
      <w:r w:rsidR="007A1096" w:rsidRPr="00877897">
        <w:rPr>
          <w:rFonts w:ascii="Times New Roman" w:hAnsi="Times New Roman"/>
          <w:sz w:val="24"/>
          <w:szCs w:val="24"/>
        </w:rPr>
        <w:t xml:space="preserve"> и направляется Заявителю в Личный кабинет на РПГУ</w:t>
      </w:r>
      <w:r w:rsidR="001859DC" w:rsidRPr="000A30C2">
        <w:rPr>
          <w:rFonts w:ascii="Times New Roman" w:hAnsi="Times New Roman"/>
          <w:sz w:val="24"/>
          <w:szCs w:val="24"/>
        </w:rPr>
        <w:t>.</w:t>
      </w:r>
    </w:p>
    <w:p w14:paraId="367C5962" w14:textId="1EC591E3" w:rsidR="00B448C8" w:rsidRPr="000A30C2" w:rsidRDefault="00D24C10" w:rsidP="00B448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6.4. Результат предоставления Государственной услуги, указанный в пункте 6.2.1. </w:t>
      </w:r>
      <w:r w:rsidR="00DD0BE1">
        <w:rPr>
          <w:rFonts w:ascii="Times New Roman" w:hAnsi="Times New Roman"/>
          <w:sz w:val="24"/>
          <w:szCs w:val="24"/>
        </w:rPr>
        <w:t xml:space="preserve">настоящего </w:t>
      </w:r>
      <w:r w:rsidRPr="000A30C2">
        <w:rPr>
          <w:rFonts w:ascii="Times New Roman" w:hAnsi="Times New Roman"/>
          <w:sz w:val="24"/>
          <w:szCs w:val="24"/>
        </w:rPr>
        <w:t>Административного регламента с приложение</w:t>
      </w:r>
      <w:r w:rsidR="00DD0BE1">
        <w:rPr>
          <w:rFonts w:ascii="Times New Roman" w:hAnsi="Times New Roman"/>
          <w:sz w:val="24"/>
          <w:szCs w:val="24"/>
        </w:rPr>
        <w:t>м документов, предусмотренных пунктах</w:t>
      </w:r>
      <w:r w:rsidRPr="000A30C2">
        <w:rPr>
          <w:rFonts w:ascii="Times New Roman" w:hAnsi="Times New Roman"/>
          <w:sz w:val="24"/>
          <w:szCs w:val="24"/>
        </w:rPr>
        <w:t xml:space="preserve"> 10.1.1, 10.1.</w:t>
      </w:r>
      <w:r w:rsidR="00CD2308">
        <w:rPr>
          <w:rFonts w:ascii="Times New Roman" w:hAnsi="Times New Roman"/>
          <w:sz w:val="24"/>
          <w:szCs w:val="24"/>
        </w:rPr>
        <w:t>5</w:t>
      </w:r>
      <w:r w:rsidRPr="000A30C2">
        <w:rPr>
          <w:rFonts w:ascii="Times New Roman" w:hAnsi="Times New Roman"/>
          <w:sz w:val="24"/>
          <w:szCs w:val="24"/>
        </w:rPr>
        <w:t>., 10.1.</w:t>
      </w:r>
      <w:r w:rsidR="00CD2308">
        <w:rPr>
          <w:rFonts w:ascii="Times New Roman" w:hAnsi="Times New Roman"/>
          <w:sz w:val="24"/>
          <w:szCs w:val="24"/>
        </w:rPr>
        <w:t>6</w:t>
      </w:r>
      <w:r w:rsidRPr="000A30C2">
        <w:rPr>
          <w:rFonts w:ascii="Times New Roman" w:hAnsi="Times New Roman"/>
          <w:sz w:val="24"/>
          <w:szCs w:val="24"/>
        </w:rPr>
        <w:t xml:space="preserve"> </w:t>
      </w:r>
      <w:r w:rsidR="00DD0BE1">
        <w:rPr>
          <w:rFonts w:ascii="Times New Roman" w:hAnsi="Times New Roman"/>
          <w:sz w:val="24"/>
          <w:szCs w:val="24"/>
        </w:rPr>
        <w:t xml:space="preserve">настоящего </w:t>
      </w:r>
      <w:r w:rsidRPr="000A30C2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B448C8" w:rsidRPr="000A30C2">
        <w:rPr>
          <w:rFonts w:ascii="Times New Roman" w:hAnsi="Times New Roman"/>
          <w:sz w:val="24"/>
          <w:szCs w:val="24"/>
        </w:rPr>
        <w:t xml:space="preserve"> и приложением заявления о государственном кадастровом учете недвижимого имущества и государственной регистрации прав на недвижимое имущество, оформленного в соответствии с Приказом Министерства экономического развития Российской Федерации от 08.12.2015 № 920 «Об утверждении форм заявления о государственном кадастровом учете недвижимого имущества и (или) государственной регистрации прав на недвижимое имущество, заявления об исправлении технической ошибки в записях Единого государственного реестра недвижимости, о внесении сведений в Единый государственный реестр недвижимости заинтересованным лицом, о внесении в Единый государственный реестр недвижимости записей о наличии возражения в отношении зарегистрированного права на объект недвижимости, записей о невозможности государственной регистрации права без личного участия правообладателя, записей о наличии прав требований в отношении зарегистрированного права, отдельных записей о правообладателе, отдельных дополнительных сведений об объекте недвижимости, требований к их заполнению, требований к формату таких заявлений и представляемых с ними документов в электронной форме, а также формы заявления о внесении в Единый государственный реестр недвижимости сведений 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 кадастровых работ </w:t>
      </w:r>
      <w:r w:rsidRPr="000A30C2">
        <w:rPr>
          <w:rFonts w:ascii="Times New Roman" w:hAnsi="Times New Roman"/>
          <w:sz w:val="24"/>
          <w:szCs w:val="24"/>
        </w:rPr>
        <w:t xml:space="preserve">течение </w:t>
      </w:r>
      <w:r w:rsidR="00E909AD" w:rsidRPr="000A30C2">
        <w:rPr>
          <w:rFonts w:ascii="Times New Roman" w:hAnsi="Times New Roman"/>
          <w:sz w:val="24"/>
          <w:szCs w:val="24"/>
        </w:rPr>
        <w:t>2</w:t>
      </w:r>
      <w:r w:rsidRPr="000A30C2">
        <w:rPr>
          <w:rFonts w:ascii="Times New Roman" w:hAnsi="Times New Roman"/>
          <w:sz w:val="24"/>
          <w:szCs w:val="24"/>
        </w:rPr>
        <w:t xml:space="preserve"> (</w:t>
      </w:r>
      <w:r w:rsidR="00E909AD" w:rsidRPr="000A30C2">
        <w:rPr>
          <w:rFonts w:ascii="Times New Roman" w:hAnsi="Times New Roman"/>
          <w:sz w:val="24"/>
          <w:szCs w:val="24"/>
        </w:rPr>
        <w:t>двух</w:t>
      </w:r>
      <w:r w:rsidRPr="000A30C2">
        <w:rPr>
          <w:rFonts w:ascii="Times New Roman" w:hAnsi="Times New Roman"/>
          <w:sz w:val="24"/>
          <w:szCs w:val="24"/>
        </w:rPr>
        <w:t xml:space="preserve">) рабочих </w:t>
      </w:r>
      <w:r w:rsidR="00B448C8" w:rsidRPr="000A30C2">
        <w:rPr>
          <w:rFonts w:ascii="Times New Roman" w:hAnsi="Times New Roman"/>
          <w:sz w:val="24"/>
          <w:szCs w:val="24"/>
        </w:rPr>
        <w:t xml:space="preserve">дней посредством отправления в электронной форме в  </w:t>
      </w:r>
      <w:r w:rsidR="007A1096">
        <w:rPr>
          <w:rFonts w:ascii="Times New Roman" w:hAnsi="Times New Roman"/>
          <w:sz w:val="24"/>
          <w:szCs w:val="24"/>
        </w:rPr>
        <w:t>Управление ф</w:t>
      </w:r>
      <w:r w:rsidR="00B448C8" w:rsidRPr="000A30C2">
        <w:rPr>
          <w:rFonts w:ascii="Times New Roman" w:hAnsi="Times New Roman"/>
          <w:sz w:val="24"/>
          <w:szCs w:val="24"/>
        </w:rPr>
        <w:t>едеральн</w:t>
      </w:r>
      <w:r w:rsidR="007A1096">
        <w:rPr>
          <w:rFonts w:ascii="Times New Roman" w:hAnsi="Times New Roman"/>
          <w:sz w:val="24"/>
          <w:szCs w:val="24"/>
        </w:rPr>
        <w:t>ой</w:t>
      </w:r>
      <w:r w:rsidR="00B448C8" w:rsidRPr="000A30C2">
        <w:rPr>
          <w:rFonts w:ascii="Times New Roman" w:hAnsi="Times New Roman"/>
          <w:sz w:val="24"/>
          <w:szCs w:val="24"/>
        </w:rPr>
        <w:t xml:space="preserve"> служб</w:t>
      </w:r>
      <w:r w:rsidR="007A1096">
        <w:rPr>
          <w:rFonts w:ascii="Times New Roman" w:hAnsi="Times New Roman"/>
          <w:sz w:val="24"/>
          <w:szCs w:val="24"/>
        </w:rPr>
        <w:t>ы</w:t>
      </w:r>
      <w:r w:rsidR="00B448C8" w:rsidRPr="000A30C2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</w:t>
      </w:r>
      <w:r w:rsidR="009E7EBE">
        <w:rPr>
          <w:rFonts w:ascii="Times New Roman" w:hAnsi="Times New Roman"/>
          <w:sz w:val="24"/>
          <w:szCs w:val="24"/>
        </w:rPr>
        <w:t xml:space="preserve"> по</w:t>
      </w:r>
      <w:r w:rsidR="00B448C8" w:rsidRPr="000A30C2">
        <w:rPr>
          <w:rFonts w:ascii="Times New Roman" w:hAnsi="Times New Roman"/>
          <w:sz w:val="24"/>
          <w:szCs w:val="24"/>
        </w:rPr>
        <w:t xml:space="preserve"> Московской области.</w:t>
      </w: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</w:p>
    <w:p w14:paraId="451507C3" w14:textId="5D7216BB" w:rsidR="00956149" w:rsidRPr="000A30C2" w:rsidRDefault="00956149" w:rsidP="00B448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FF728E" w:rsidRPr="000A30C2">
        <w:rPr>
          <w:rFonts w:ascii="Times New Roman" w:hAnsi="Times New Roman"/>
          <w:sz w:val="24"/>
          <w:szCs w:val="24"/>
        </w:rPr>
        <w:t>5</w:t>
      </w:r>
      <w:r w:rsidRPr="000A30C2">
        <w:rPr>
          <w:rFonts w:ascii="Times New Roman" w:hAnsi="Times New Roman"/>
          <w:sz w:val="24"/>
          <w:szCs w:val="24"/>
        </w:rPr>
        <w:t xml:space="preserve">. Сведения о предоставлении Государственной услуги, указанные в п. 6.2.1. </w:t>
      </w:r>
      <w:r w:rsidR="007A1096">
        <w:rPr>
          <w:rFonts w:ascii="Times New Roman" w:hAnsi="Times New Roman"/>
          <w:sz w:val="24"/>
          <w:szCs w:val="24"/>
        </w:rPr>
        <w:t xml:space="preserve">настоящего </w:t>
      </w:r>
      <w:r w:rsidRPr="000A30C2">
        <w:rPr>
          <w:rFonts w:ascii="Times New Roman" w:hAnsi="Times New Roman"/>
          <w:sz w:val="24"/>
          <w:szCs w:val="24"/>
        </w:rPr>
        <w:t>Административного регламента с приложением электронного образа результата предоставления Государственной услуги в течение 1 (одного) рабочего дня подлежат:</w:t>
      </w:r>
    </w:p>
    <w:p w14:paraId="52D7ACE3" w14:textId="7E587837" w:rsidR="00956149" w:rsidRPr="000A30C2" w:rsidRDefault="00956149" w:rsidP="00B44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FF728E" w:rsidRPr="000A30C2">
        <w:rPr>
          <w:rFonts w:ascii="Times New Roman" w:hAnsi="Times New Roman"/>
          <w:sz w:val="24"/>
          <w:szCs w:val="24"/>
        </w:rPr>
        <w:t>5</w:t>
      </w:r>
      <w:r w:rsidRPr="000A30C2">
        <w:rPr>
          <w:rFonts w:ascii="Times New Roman" w:hAnsi="Times New Roman"/>
          <w:sz w:val="24"/>
          <w:szCs w:val="24"/>
        </w:rPr>
        <w:t>.1. обязательному размещению в информационной системе обеспечения градостроительной деятельности (далее – ИСОГД).</w:t>
      </w:r>
    </w:p>
    <w:p w14:paraId="371073A1" w14:textId="21A6A1EF" w:rsidR="00956149" w:rsidRPr="000A30C2" w:rsidRDefault="00956149" w:rsidP="00B44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lastRenderedPageBreak/>
        <w:t>6.</w:t>
      </w:r>
      <w:r w:rsidR="00FF728E" w:rsidRPr="000A30C2">
        <w:rPr>
          <w:rFonts w:ascii="Times New Roman" w:hAnsi="Times New Roman"/>
          <w:sz w:val="24"/>
          <w:szCs w:val="24"/>
        </w:rPr>
        <w:t>5</w:t>
      </w:r>
      <w:r w:rsidRPr="000A30C2">
        <w:rPr>
          <w:rFonts w:ascii="Times New Roman" w:hAnsi="Times New Roman"/>
          <w:sz w:val="24"/>
          <w:szCs w:val="24"/>
        </w:rPr>
        <w:t>.2. обязательному направлению в структурное подразделение Администрации, осуществляющее полномочия по присвоению объекту адресации адреса и аннулированию такого адреса.</w:t>
      </w:r>
    </w:p>
    <w:p w14:paraId="0D30C84D" w14:textId="0EC91144" w:rsidR="00956149" w:rsidRPr="000A30C2" w:rsidRDefault="00956149" w:rsidP="00956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FF728E" w:rsidRPr="000A30C2">
        <w:rPr>
          <w:rFonts w:ascii="Times New Roman" w:hAnsi="Times New Roman"/>
          <w:sz w:val="24"/>
          <w:szCs w:val="24"/>
        </w:rPr>
        <w:t>6</w:t>
      </w:r>
      <w:r w:rsidRPr="000A30C2">
        <w:rPr>
          <w:rFonts w:ascii="Times New Roman" w:hAnsi="Times New Roman"/>
          <w:sz w:val="24"/>
          <w:szCs w:val="24"/>
        </w:rPr>
        <w:t xml:space="preserve">. Сведения о предоставлении Государственной услуги, указанные в п. 6.2.2. </w:t>
      </w:r>
      <w:r w:rsidR="007A1096">
        <w:rPr>
          <w:rFonts w:ascii="Times New Roman" w:hAnsi="Times New Roman"/>
          <w:sz w:val="24"/>
          <w:szCs w:val="24"/>
        </w:rPr>
        <w:t xml:space="preserve"> настоящего </w:t>
      </w:r>
      <w:r w:rsidRPr="000A30C2">
        <w:rPr>
          <w:rFonts w:ascii="Times New Roman" w:hAnsi="Times New Roman"/>
          <w:sz w:val="24"/>
          <w:szCs w:val="24"/>
        </w:rPr>
        <w:t>Административного регламента с приложением электронного образа результата предоставления Государственной услуги в течение 5 (пяти) рабочих дней подлежат обязательному направлению,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14:paraId="2380D92A" w14:textId="7803B8BF" w:rsidR="00956149" w:rsidRPr="000A30C2" w:rsidRDefault="00956149" w:rsidP="00956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FF728E" w:rsidRPr="000A30C2">
        <w:rPr>
          <w:rFonts w:ascii="Times New Roman" w:hAnsi="Times New Roman"/>
          <w:sz w:val="24"/>
          <w:szCs w:val="24"/>
        </w:rPr>
        <w:t>6</w:t>
      </w:r>
      <w:r w:rsidRPr="000A30C2">
        <w:rPr>
          <w:rFonts w:ascii="Times New Roman" w:hAnsi="Times New Roman"/>
          <w:sz w:val="24"/>
          <w:szCs w:val="24"/>
        </w:rPr>
        <w:t>.1. В Главное управление государственного строительного надзора Московской области по основани</w:t>
      </w:r>
      <w:r w:rsidR="00C43649" w:rsidRPr="000A30C2">
        <w:rPr>
          <w:rFonts w:ascii="Times New Roman" w:hAnsi="Times New Roman"/>
          <w:sz w:val="24"/>
          <w:szCs w:val="24"/>
        </w:rPr>
        <w:t>ям</w:t>
      </w:r>
      <w:r w:rsidRPr="000A30C2">
        <w:rPr>
          <w:rFonts w:ascii="Times New Roman" w:hAnsi="Times New Roman"/>
          <w:sz w:val="24"/>
          <w:szCs w:val="24"/>
        </w:rPr>
        <w:t>, указанн</w:t>
      </w:r>
      <w:r w:rsidR="00C43649" w:rsidRPr="000A30C2">
        <w:rPr>
          <w:rFonts w:ascii="Times New Roman" w:hAnsi="Times New Roman"/>
          <w:sz w:val="24"/>
          <w:szCs w:val="24"/>
        </w:rPr>
        <w:t>ым</w:t>
      </w:r>
      <w:r w:rsidR="00D01DF3">
        <w:rPr>
          <w:rFonts w:ascii="Times New Roman" w:hAnsi="Times New Roman"/>
          <w:sz w:val="24"/>
          <w:szCs w:val="24"/>
        </w:rPr>
        <w:t xml:space="preserve"> в пунктах</w:t>
      </w:r>
      <w:r w:rsidRPr="000A30C2">
        <w:rPr>
          <w:rFonts w:ascii="Times New Roman" w:hAnsi="Times New Roman"/>
          <w:sz w:val="24"/>
          <w:szCs w:val="24"/>
        </w:rPr>
        <w:t xml:space="preserve"> </w:t>
      </w:r>
      <w:r w:rsidR="001971C3" w:rsidRPr="000A30C2">
        <w:rPr>
          <w:rFonts w:ascii="Times New Roman" w:hAnsi="Times New Roman"/>
          <w:sz w:val="24"/>
          <w:szCs w:val="24"/>
        </w:rPr>
        <w:t>13.1.4.</w:t>
      </w:r>
      <w:r w:rsidR="00C43649" w:rsidRPr="000A30C2">
        <w:rPr>
          <w:rFonts w:ascii="Times New Roman" w:hAnsi="Times New Roman"/>
          <w:sz w:val="24"/>
          <w:szCs w:val="24"/>
        </w:rPr>
        <w:t xml:space="preserve"> 13.1.5.</w:t>
      </w:r>
      <w:r w:rsidRPr="000A30C2">
        <w:rPr>
          <w:rFonts w:ascii="Times New Roman" w:hAnsi="Times New Roman"/>
          <w:sz w:val="24"/>
          <w:szCs w:val="24"/>
        </w:rPr>
        <w:t xml:space="preserve"> </w:t>
      </w:r>
      <w:r w:rsidR="00CD2308">
        <w:rPr>
          <w:rFonts w:ascii="Times New Roman" w:hAnsi="Times New Roman"/>
          <w:sz w:val="24"/>
          <w:szCs w:val="24"/>
        </w:rPr>
        <w:t xml:space="preserve">настоящего </w:t>
      </w:r>
      <w:r w:rsidRPr="000A30C2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14:paraId="487B8CE1" w14:textId="57706D25" w:rsidR="00C43649" w:rsidRPr="000A30C2" w:rsidRDefault="00C43649" w:rsidP="00C43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6.6.3. В Главное управление культурного наследия Московской области по основанию, указанному в п. 13.1.5.</w:t>
      </w:r>
      <w:r w:rsidR="00CD2308">
        <w:rPr>
          <w:rFonts w:ascii="Times New Roman" w:hAnsi="Times New Roman"/>
          <w:sz w:val="24"/>
          <w:szCs w:val="24"/>
        </w:rPr>
        <w:t xml:space="preserve"> настоящего</w:t>
      </w:r>
      <w:r w:rsidRPr="000A30C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2117D3A9" w14:textId="0DF056CF" w:rsidR="00956149" w:rsidRPr="000A30C2" w:rsidRDefault="00956149" w:rsidP="00956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FF728E" w:rsidRPr="000A30C2">
        <w:rPr>
          <w:rFonts w:ascii="Times New Roman" w:hAnsi="Times New Roman"/>
          <w:sz w:val="24"/>
          <w:szCs w:val="24"/>
        </w:rPr>
        <w:t>6</w:t>
      </w:r>
      <w:r w:rsidRPr="000A30C2">
        <w:rPr>
          <w:rFonts w:ascii="Times New Roman" w:hAnsi="Times New Roman"/>
          <w:sz w:val="24"/>
          <w:szCs w:val="24"/>
        </w:rPr>
        <w:t xml:space="preserve">.2. В </w:t>
      </w:r>
      <w:r w:rsidR="007A1096">
        <w:rPr>
          <w:rFonts w:ascii="Times New Roman" w:hAnsi="Times New Roman"/>
          <w:sz w:val="24"/>
          <w:szCs w:val="24"/>
        </w:rPr>
        <w:t>Управление Федеральной</w:t>
      </w:r>
      <w:r w:rsidRPr="000A30C2">
        <w:rPr>
          <w:rFonts w:ascii="Times New Roman" w:hAnsi="Times New Roman"/>
          <w:sz w:val="24"/>
          <w:szCs w:val="24"/>
        </w:rPr>
        <w:t xml:space="preserve"> служб</w:t>
      </w:r>
      <w:r w:rsidR="007A1096">
        <w:rPr>
          <w:rFonts w:ascii="Times New Roman" w:hAnsi="Times New Roman"/>
          <w:sz w:val="24"/>
          <w:szCs w:val="24"/>
        </w:rPr>
        <w:t>ы</w:t>
      </w:r>
      <w:r w:rsidRPr="000A30C2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Московской области, структурное подразделение Администрации, осуществляющее полномочия в области муниципального земельного контр</w:t>
      </w:r>
      <w:r w:rsidR="00C43649" w:rsidRPr="000A30C2">
        <w:rPr>
          <w:rFonts w:ascii="Times New Roman" w:hAnsi="Times New Roman"/>
          <w:sz w:val="24"/>
          <w:szCs w:val="24"/>
        </w:rPr>
        <w:t xml:space="preserve">оля по основаниям, указанным в </w:t>
      </w:r>
      <w:r w:rsidR="00D01DF3">
        <w:rPr>
          <w:rFonts w:ascii="Times New Roman" w:hAnsi="Times New Roman"/>
          <w:sz w:val="24"/>
          <w:szCs w:val="24"/>
        </w:rPr>
        <w:t>пунктах</w:t>
      </w:r>
      <w:r w:rsidRPr="000A30C2">
        <w:rPr>
          <w:rFonts w:ascii="Times New Roman" w:hAnsi="Times New Roman"/>
          <w:sz w:val="24"/>
          <w:szCs w:val="24"/>
        </w:rPr>
        <w:t xml:space="preserve"> </w:t>
      </w:r>
      <w:r w:rsidR="001971C3" w:rsidRPr="000A30C2">
        <w:rPr>
          <w:rFonts w:ascii="Times New Roman" w:hAnsi="Times New Roman"/>
          <w:sz w:val="24"/>
          <w:szCs w:val="24"/>
        </w:rPr>
        <w:t>13.1.6.</w:t>
      </w:r>
      <w:r w:rsidRPr="000A30C2">
        <w:rPr>
          <w:rFonts w:ascii="Times New Roman" w:hAnsi="Times New Roman"/>
          <w:sz w:val="24"/>
          <w:szCs w:val="24"/>
        </w:rPr>
        <w:t xml:space="preserve"> </w:t>
      </w:r>
      <w:r w:rsidR="001971C3" w:rsidRPr="000A30C2">
        <w:rPr>
          <w:rFonts w:ascii="Times New Roman" w:hAnsi="Times New Roman"/>
          <w:sz w:val="24"/>
          <w:szCs w:val="24"/>
        </w:rPr>
        <w:t xml:space="preserve">13.1.7 </w:t>
      </w:r>
      <w:r w:rsidR="001971C3">
        <w:rPr>
          <w:rFonts w:ascii="Times New Roman" w:hAnsi="Times New Roman"/>
          <w:sz w:val="24"/>
          <w:szCs w:val="24"/>
        </w:rPr>
        <w:t>настоящего</w:t>
      </w:r>
      <w:r w:rsidR="007A1096">
        <w:rPr>
          <w:rFonts w:ascii="Times New Roman" w:hAnsi="Times New Roman"/>
          <w:sz w:val="24"/>
          <w:szCs w:val="24"/>
        </w:rPr>
        <w:t xml:space="preserve"> </w:t>
      </w:r>
      <w:r w:rsidRPr="000A30C2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14:paraId="07BCB41A" w14:textId="66B35602" w:rsidR="00B8569B" w:rsidRPr="000A30C2" w:rsidRDefault="00B8569B" w:rsidP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6.</w:t>
      </w:r>
      <w:r w:rsidR="00FF728E" w:rsidRPr="000A30C2">
        <w:rPr>
          <w:rFonts w:ascii="Times New Roman" w:hAnsi="Times New Roman"/>
          <w:sz w:val="24"/>
          <w:szCs w:val="24"/>
        </w:rPr>
        <w:t>7</w:t>
      </w:r>
      <w:r w:rsidRPr="000A30C2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Государственной услуги, направляется в Личный кабинет Заявителя на РПГУ. </w:t>
      </w:r>
    </w:p>
    <w:p w14:paraId="126113C9" w14:textId="21596F8E" w:rsidR="005A1EA6" w:rsidRPr="000A30C2" w:rsidRDefault="00582ADB" w:rsidP="00704E7D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944285"/>
      <w:r w:rsidRPr="000A30C2">
        <w:t xml:space="preserve">Срок регистрации </w:t>
      </w:r>
      <w:bookmarkEnd w:id="40"/>
      <w:bookmarkEnd w:id="41"/>
      <w:r w:rsidR="009F2BB0" w:rsidRPr="000A30C2">
        <w:t xml:space="preserve">запроса Заявителя </w:t>
      </w:r>
      <w:r w:rsidR="002B06DB" w:rsidRPr="000A30C2">
        <w:t>о предоставлении Государственной услуги</w:t>
      </w:r>
      <w:bookmarkEnd w:id="42"/>
      <w:bookmarkEnd w:id="43"/>
    </w:p>
    <w:p w14:paraId="04D88157" w14:textId="5E6EF499" w:rsidR="009F2BB0" w:rsidRPr="000A30C2" w:rsidRDefault="00784C8E" w:rsidP="00207E98">
      <w:pPr>
        <w:pStyle w:val="11"/>
        <w:numPr>
          <w:ilvl w:val="1"/>
          <w:numId w:val="15"/>
        </w:numPr>
        <w:spacing w:line="240" w:lineRule="auto"/>
        <w:ind w:left="0" w:firstLine="709"/>
        <w:rPr>
          <w:sz w:val="24"/>
          <w:szCs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0A30C2">
        <w:rPr>
          <w:sz w:val="24"/>
          <w:szCs w:val="24"/>
        </w:rPr>
        <w:t>Уведомление</w:t>
      </w:r>
      <w:r w:rsidR="009F2BB0" w:rsidRPr="000A30C2">
        <w:rPr>
          <w:sz w:val="24"/>
          <w:szCs w:val="24"/>
        </w:rPr>
        <w:t xml:space="preserve"> </w:t>
      </w:r>
      <w:r w:rsidRPr="000A30C2">
        <w:rPr>
          <w:sz w:val="24"/>
          <w:szCs w:val="24"/>
        </w:rPr>
        <w:t>о предоставлении Государственной услуги, поданное в электронной форме посредством РПГУ до 16:00 рабочего дня, регистрируется в Администрации в день его подачи. Уведомление, поданное посредством РПГУ после 16:00 рабочего дня либо в нерабочий день, регистрируется в Администрации на следующий рабочий день</w:t>
      </w:r>
      <w:r w:rsidR="009F2BB0" w:rsidRPr="000A30C2">
        <w:rPr>
          <w:sz w:val="24"/>
          <w:szCs w:val="24"/>
        </w:rPr>
        <w:t>.</w:t>
      </w:r>
    </w:p>
    <w:p w14:paraId="28AC1FBD" w14:textId="79721A82" w:rsidR="0043092A" w:rsidRPr="000A30C2" w:rsidRDefault="00682CC2" w:rsidP="00207E98">
      <w:pPr>
        <w:pStyle w:val="11"/>
        <w:numPr>
          <w:ilvl w:val="1"/>
          <w:numId w:val="1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</w:rPr>
        <w:t>Уведомление</w:t>
      </w:r>
      <w:r w:rsidR="0043092A" w:rsidRPr="000A30C2">
        <w:rPr>
          <w:sz w:val="24"/>
        </w:rPr>
        <w:t xml:space="preserve">, поданное в </w:t>
      </w:r>
      <w:proofErr w:type="gramStart"/>
      <w:r w:rsidR="0043092A" w:rsidRPr="000A30C2">
        <w:rPr>
          <w:sz w:val="24"/>
        </w:rPr>
        <w:t>иных формах, предусмотренных законодательством Российской Федерации регистрируется</w:t>
      </w:r>
      <w:proofErr w:type="gramEnd"/>
      <w:r w:rsidR="0043092A" w:rsidRPr="000A30C2">
        <w:rPr>
          <w:sz w:val="24"/>
        </w:rPr>
        <w:t xml:space="preserve"> в Администрации в порядке, установленном организационно-распорядительным документом Администрации.</w:t>
      </w:r>
    </w:p>
    <w:p w14:paraId="46A325C7" w14:textId="38454A71" w:rsidR="00763F54" w:rsidRPr="000A30C2" w:rsidRDefault="003140C9" w:rsidP="00704E7D">
      <w:pPr>
        <w:pStyle w:val="2-"/>
      </w:pPr>
      <w:bookmarkStart w:id="47" w:name="_Toc510616998"/>
      <w:bookmarkStart w:id="48" w:name="_Toc944286"/>
      <w:r w:rsidRPr="000A30C2">
        <w:t xml:space="preserve">Срок предоставления </w:t>
      </w:r>
      <w:bookmarkEnd w:id="44"/>
      <w:bookmarkEnd w:id="45"/>
      <w:r w:rsidR="00D11433" w:rsidRPr="000A30C2">
        <w:t>Государственной</w:t>
      </w:r>
      <w:r w:rsidR="00317BDC" w:rsidRPr="000A30C2">
        <w:t xml:space="preserve"> у</w:t>
      </w:r>
      <w:r w:rsidR="002031AB" w:rsidRPr="000A30C2">
        <w:t>слуги</w:t>
      </w:r>
      <w:bookmarkEnd w:id="46"/>
      <w:bookmarkEnd w:id="47"/>
      <w:bookmarkEnd w:id="48"/>
    </w:p>
    <w:p w14:paraId="759BE1F8" w14:textId="45DD67BE" w:rsidR="00490BA0" w:rsidRDefault="00490BA0" w:rsidP="001971C3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Срок предоставления </w:t>
      </w:r>
      <w:r w:rsidR="00511F61" w:rsidRPr="000A30C2">
        <w:rPr>
          <w:sz w:val="24"/>
          <w:szCs w:val="24"/>
        </w:rPr>
        <w:t>Государственной услуги</w:t>
      </w:r>
      <w:r w:rsidR="00F33D7E" w:rsidRPr="000A30C2">
        <w:rPr>
          <w:sz w:val="24"/>
          <w:szCs w:val="24"/>
        </w:rPr>
        <w:t xml:space="preserve"> по</w:t>
      </w:r>
      <w:r w:rsidR="00D24C10" w:rsidRPr="000A30C2">
        <w:rPr>
          <w:sz w:val="24"/>
          <w:szCs w:val="24"/>
        </w:rPr>
        <w:t xml:space="preserve"> всем</w:t>
      </w:r>
      <w:r w:rsidR="00F33D7E" w:rsidRPr="000A30C2">
        <w:rPr>
          <w:sz w:val="24"/>
          <w:szCs w:val="24"/>
        </w:rPr>
        <w:t xml:space="preserve"> </w:t>
      </w:r>
      <w:r w:rsidR="001E6F19" w:rsidRPr="000A30C2">
        <w:rPr>
          <w:sz w:val="24"/>
          <w:szCs w:val="24"/>
        </w:rPr>
        <w:t>основани</w:t>
      </w:r>
      <w:r w:rsidR="00F33D7E" w:rsidRPr="000A30C2">
        <w:rPr>
          <w:sz w:val="24"/>
          <w:szCs w:val="24"/>
        </w:rPr>
        <w:t>ям</w:t>
      </w:r>
      <w:r w:rsidR="00D24C10" w:rsidRPr="000A30C2">
        <w:rPr>
          <w:sz w:val="24"/>
          <w:szCs w:val="24"/>
        </w:rPr>
        <w:t xml:space="preserve"> </w:t>
      </w:r>
      <w:r w:rsidR="001E6F19" w:rsidRPr="000A30C2">
        <w:rPr>
          <w:sz w:val="24"/>
          <w:szCs w:val="24"/>
        </w:rPr>
        <w:t xml:space="preserve">составляет </w:t>
      </w:r>
      <w:r w:rsidRPr="000A30C2">
        <w:rPr>
          <w:sz w:val="24"/>
          <w:szCs w:val="24"/>
        </w:rPr>
        <w:t xml:space="preserve">не более </w:t>
      </w:r>
      <w:r w:rsidR="00956149" w:rsidRPr="000A30C2">
        <w:rPr>
          <w:sz w:val="24"/>
          <w:szCs w:val="24"/>
        </w:rPr>
        <w:t>5</w:t>
      </w:r>
      <w:r w:rsidR="0061575E" w:rsidRPr="000A30C2">
        <w:rPr>
          <w:sz w:val="24"/>
          <w:szCs w:val="24"/>
        </w:rPr>
        <w:t xml:space="preserve"> (пяти)</w:t>
      </w:r>
      <w:r w:rsidR="00F33D7E" w:rsidRPr="000A30C2">
        <w:rPr>
          <w:sz w:val="24"/>
          <w:szCs w:val="24"/>
        </w:rPr>
        <w:t xml:space="preserve"> </w:t>
      </w:r>
      <w:r w:rsidRPr="000A30C2">
        <w:rPr>
          <w:sz w:val="24"/>
          <w:szCs w:val="24"/>
        </w:rPr>
        <w:t>рабочих</w:t>
      </w:r>
      <w:r w:rsidR="005C490F" w:rsidRPr="000A30C2">
        <w:rPr>
          <w:sz w:val="24"/>
          <w:szCs w:val="24"/>
        </w:rPr>
        <w:t xml:space="preserve"> </w:t>
      </w:r>
      <w:r w:rsidR="00E16FB7" w:rsidRPr="000A30C2">
        <w:rPr>
          <w:sz w:val="24"/>
          <w:szCs w:val="24"/>
        </w:rPr>
        <w:t>дней</w:t>
      </w:r>
      <w:r w:rsidR="00750CA8" w:rsidRPr="000A30C2">
        <w:rPr>
          <w:sz w:val="24"/>
          <w:szCs w:val="24"/>
        </w:rPr>
        <w:t xml:space="preserve"> со дня</w:t>
      </w:r>
      <w:r w:rsidRPr="000A30C2">
        <w:rPr>
          <w:sz w:val="24"/>
          <w:szCs w:val="24"/>
        </w:rPr>
        <w:t xml:space="preserve"> регистрации </w:t>
      </w:r>
      <w:r w:rsidR="00682CC2">
        <w:rPr>
          <w:sz w:val="24"/>
          <w:szCs w:val="24"/>
        </w:rPr>
        <w:t>Уведомления</w:t>
      </w:r>
      <w:r w:rsidRPr="000A30C2">
        <w:rPr>
          <w:sz w:val="24"/>
          <w:szCs w:val="24"/>
        </w:rPr>
        <w:t xml:space="preserve"> в </w:t>
      </w:r>
      <w:r w:rsidR="00F33D7E" w:rsidRPr="000A30C2">
        <w:rPr>
          <w:sz w:val="24"/>
          <w:szCs w:val="24"/>
        </w:rPr>
        <w:t>Администрации</w:t>
      </w:r>
      <w:r w:rsidR="001971C3">
        <w:rPr>
          <w:sz w:val="24"/>
          <w:szCs w:val="24"/>
        </w:rPr>
        <w:t>.</w:t>
      </w:r>
    </w:p>
    <w:p w14:paraId="232D7290" w14:textId="58F060C1" w:rsidR="001971C3" w:rsidRPr="000A30C2" w:rsidRDefault="001971C3" w:rsidP="001971C3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Приостановление срока предоставления Государственной услуги не предусмотрено. </w:t>
      </w:r>
    </w:p>
    <w:p w14:paraId="2A42A687" w14:textId="2C8C6888" w:rsidR="005A1EA6" w:rsidRPr="000A30C2" w:rsidRDefault="005A1EA6" w:rsidP="00704E7D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944287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0A30C2">
        <w:t xml:space="preserve">Правовые основания предоставления </w:t>
      </w:r>
      <w:r w:rsidR="00D11433" w:rsidRPr="000A30C2">
        <w:t>Государственной</w:t>
      </w:r>
      <w:r w:rsidRPr="000A30C2">
        <w:t xml:space="preserve"> услуги</w:t>
      </w:r>
      <w:bookmarkEnd w:id="55"/>
      <w:bookmarkEnd w:id="56"/>
    </w:p>
    <w:p w14:paraId="16FB2DDF" w14:textId="5DE4D475" w:rsidR="00F33D7E" w:rsidRPr="000A30C2" w:rsidRDefault="0005595B" w:rsidP="008437BF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  <w:lang w:eastAsia="ar-SA"/>
        </w:rPr>
      </w:pPr>
      <w:r w:rsidRPr="000A30C2">
        <w:rPr>
          <w:sz w:val="24"/>
          <w:szCs w:val="24"/>
          <w:lang w:eastAsia="ar-SA"/>
        </w:rPr>
        <w:t xml:space="preserve">9.1. </w:t>
      </w:r>
      <w:r w:rsidR="000B489E" w:rsidRPr="000A30C2">
        <w:rPr>
          <w:sz w:val="24"/>
          <w:szCs w:val="24"/>
          <w:lang w:eastAsia="ar-SA"/>
        </w:rPr>
        <w:t>Основным</w:t>
      </w:r>
      <w:r w:rsidR="008437BF" w:rsidRPr="000A30C2">
        <w:rPr>
          <w:sz w:val="24"/>
          <w:szCs w:val="24"/>
          <w:lang w:eastAsia="ar-SA"/>
        </w:rPr>
        <w:t>и</w:t>
      </w:r>
      <w:r w:rsidR="000B489E" w:rsidRPr="000A30C2">
        <w:rPr>
          <w:sz w:val="24"/>
          <w:szCs w:val="24"/>
          <w:lang w:eastAsia="ar-SA"/>
        </w:rPr>
        <w:t xml:space="preserve"> </w:t>
      </w:r>
      <w:r w:rsidR="006403FE" w:rsidRPr="000A30C2">
        <w:rPr>
          <w:sz w:val="24"/>
          <w:szCs w:val="24"/>
          <w:lang w:eastAsia="ar-SA"/>
        </w:rPr>
        <w:t>нормативным</w:t>
      </w:r>
      <w:r w:rsidR="008437BF" w:rsidRPr="000A30C2">
        <w:rPr>
          <w:sz w:val="24"/>
          <w:szCs w:val="24"/>
          <w:lang w:eastAsia="ar-SA"/>
        </w:rPr>
        <w:t>и</w:t>
      </w:r>
      <w:r w:rsidR="006403FE" w:rsidRPr="000A30C2">
        <w:rPr>
          <w:sz w:val="24"/>
          <w:szCs w:val="24"/>
          <w:lang w:eastAsia="ar-SA"/>
        </w:rPr>
        <w:t xml:space="preserve"> правовым</w:t>
      </w:r>
      <w:r w:rsidR="008437BF" w:rsidRPr="000A30C2">
        <w:rPr>
          <w:sz w:val="24"/>
          <w:szCs w:val="24"/>
          <w:lang w:eastAsia="ar-SA"/>
        </w:rPr>
        <w:t>и</w:t>
      </w:r>
      <w:r w:rsidR="006403FE" w:rsidRPr="000A30C2">
        <w:rPr>
          <w:sz w:val="24"/>
          <w:szCs w:val="24"/>
          <w:lang w:eastAsia="ar-SA"/>
        </w:rPr>
        <w:t xml:space="preserve"> акт</w:t>
      </w:r>
      <w:r w:rsidR="008437BF" w:rsidRPr="000A30C2">
        <w:rPr>
          <w:sz w:val="24"/>
          <w:szCs w:val="24"/>
          <w:lang w:eastAsia="ar-SA"/>
        </w:rPr>
        <w:t>ами</w:t>
      </w:r>
      <w:r w:rsidR="006403FE" w:rsidRPr="000A30C2">
        <w:rPr>
          <w:sz w:val="24"/>
          <w:szCs w:val="24"/>
          <w:lang w:eastAsia="ar-SA"/>
        </w:rPr>
        <w:t>,</w:t>
      </w:r>
      <w:r w:rsidR="003C21B5" w:rsidRPr="000A30C2">
        <w:rPr>
          <w:sz w:val="24"/>
          <w:szCs w:val="24"/>
          <w:lang w:eastAsia="ar-SA"/>
        </w:rPr>
        <w:t xml:space="preserve"> регулиру</w:t>
      </w:r>
      <w:r w:rsidR="006403FE" w:rsidRPr="000A30C2">
        <w:rPr>
          <w:sz w:val="24"/>
          <w:szCs w:val="24"/>
          <w:lang w:eastAsia="ar-SA"/>
        </w:rPr>
        <w:t>ющим</w:t>
      </w:r>
      <w:r w:rsidR="008437BF" w:rsidRPr="000A30C2">
        <w:rPr>
          <w:sz w:val="24"/>
          <w:szCs w:val="24"/>
          <w:lang w:eastAsia="ar-SA"/>
        </w:rPr>
        <w:t>и</w:t>
      </w:r>
      <w:r w:rsidR="006403FE" w:rsidRPr="000A30C2">
        <w:rPr>
          <w:sz w:val="24"/>
          <w:szCs w:val="24"/>
          <w:lang w:eastAsia="ar-SA"/>
        </w:rPr>
        <w:t xml:space="preserve"> предоставление </w:t>
      </w:r>
      <w:r w:rsidR="006403FE" w:rsidRPr="000A30C2">
        <w:rPr>
          <w:sz w:val="24"/>
          <w:szCs w:val="24"/>
        </w:rPr>
        <w:t>Государственной у</w:t>
      </w:r>
      <w:r w:rsidR="006403FE" w:rsidRPr="000A30C2">
        <w:rPr>
          <w:sz w:val="24"/>
          <w:szCs w:val="24"/>
          <w:lang w:eastAsia="ar-SA"/>
        </w:rPr>
        <w:t>слуги,</w:t>
      </w:r>
      <w:r w:rsidR="00BC17AB" w:rsidRPr="000A30C2">
        <w:rPr>
          <w:sz w:val="24"/>
          <w:szCs w:val="24"/>
          <w:lang w:eastAsia="ar-SA"/>
        </w:rPr>
        <w:t xml:space="preserve"> является</w:t>
      </w:r>
      <w:r w:rsidR="00F33D7E" w:rsidRPr="000A30C2">
        <w:rPr>
          <w:sz w:val="24"/>
          <w:szCs w:val="24"/>
          <w:lang w:eastAsia="ar-SA"/>
        </w:rPr>
        <w:t xml:space="preserve"> </w:t>
      </w:r>
      <w:r w:rsidR="008437BF" w:rsidRPr="000A30C2">
        <w:rPr>
          <w:sz w:val="24"/>
          <w:szCs w:val="24"/>
          <w:lang w:eastAsia="ar-SA"/>
        </w:rPr>
        <w:t>Федеральный закон от 29.12.2004 № 190-ФЗ «Градостроительный кодекс Российской Федерации», Федеральный закон от 29.12.2004 № 191-ФЗ «О введении в действие Градостроительного кодекса Российской Федерации», Закон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 Московской области 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иными нормативными правовыми актами Российской Федерации и нормативными правовыми актами Московской области.</w:t>
      </w:r>
    </w:p>
    <w:p w14:paraId="66630E91" w14:textId="1B53BB41" w:rsidR="00401421" w:rsidRPr="000A30C2" w:rsidRDefault="009352F3" w:rsidP="00207E98">
      <w:pPr>
        <w:pStyle w:val="11"/>
        <w:numPr>
          <w:ilvl w:val="1"/>
          <w:numId w:val="23"/>
        </w:numPr>
        <w:spacing w:line="23" w:lineRule="atLeast"/>
        <w:ind w:left="0" w:firstLine="709"/>
        <w:rPr>
          <w:sz w:val="24"/>
          <w:szCs w:val="24"/>
          <w:lang w:eastAsia="ar-SA"/>
        </w:rPr>
      </w:pPr>
      <w:r w:rsidRPr="000A30C2">
        <w:rPr>
          <w:sz w:val="24"/>
          <w:szCs w:val="24"/>
          <w:lang w:eastAsia="ar-SA"/>
        </w:rPr>
        <w:t xml:space="preserve"> </w:t>
      </w:r>
      <w:r w:rsidR="006B377A" w:rsidRPr="000A30C2">
        <w:rPr>
          <w:sz w:val="24"/>
          <w:szCs w:val="24"/>
          <w:lang w:eastAsia="ar-SA"/>
        </w:rPr>
        <w:t>Список нормативных</w:t>
      </w:r>
      <w:r w:rsidR="00401421" w:rsidRPr="000A30C2">
        <w:rPr>
          <w:sz w:val="24"/>
          <w:szCs w:val="24"/>
          <w:lang w:eastAsia="ar-SA"/>
        </w:rPr>
        <w:t xml:space="preserve"> правовых</w:t>
      </w:r>
      <w:r w:rsidR="005A1EA6" w:rsidRPr="000A30C2">
        <w:rPr>
          <w:sz w:val="24"/>
          <w:szCs w:val="24"/>
          <w:lang w:eastAsia="ar-SA"/>
        </w:rPr>
        <w:t xml:space="preserve"> актов, </w:t>
      </w:r>
      <w:r w:rsidR="006403FE" w:rsidRPr="000A30C2">
        <w:rPr>
          <w:sz w:val="24"/>
          <w:szCs w:val="24"/>
          <w:lang w:eastAsia="ar-SA"/>
        </w:rPr>
        <w:t>применяемых при</w:t>
      </w:r>
      <w:r w:rsidR="005A1EA6" w:rsidRPr="000A30C2">
        <w:rPr>
          <w:sz w:val="24"/>
          <w:szCs w:val="24"/>
          <w:lang w:eastAsia="ar-SA"/>
        </w:rPr>
        <w:t xml:space="preserve"> предоставлени</w:t>
      </w:r>
      <w:r w:rsidR="006403FE" w:rsidRPr="000A30C2">
        <w:rPr>
          <w:sz w:val="24"/>
          <w:szCs w:val="24"/>
          <w:lang w:eastAsia="ar-SA"/>
        </w:rPr>
        <w:t>и</w:t>
      </w:r>
      <w:r w:rsidR="005A1EA6" w:rsidRPr="000A30C2">
        <w:rPr>
          <w:sz w:val="24"/>
          <w:szCs w:val="24"/>
          <w:lang w:eastAsia="ar-SA"/>
        </w:rPr>
        <w:t xml:space="preserve"> </w:t>
      </w:r>
      <w:r w:rsidR="00D11433" w:rsidRPr="000A30C2">
        <w:rPr>
          <w:sz w:val="24"/>
          <w:szCs w:val="24"/>
        </w:rPr>
        <w:t>Государственной</w:t>
      </w:r>
      <w:r w:rsidR="005A1EA6" w:rsidRPr="000A30C2">
        <w:rPr>
          <w:sz w:val="24"/>
          <w:szCs w:val="24"/>
        </w:rPr>
        <w:t xml:space="preserve"> у</w:t>
      </w:r>
      <w:r w:rsidR="005A1EA6" w:rsidRPr="000A30C2">
        <w:rPr>
          <w:sz w:val="24"/>
          <w:szCs w:val="24"/>
          <w:lang w:eastAsia="ar-SA"/>
        </w:rPr>
        <w:t xml:space="preserve">слуги приведен в Приложении </w:t>
      </w:r>
      <w:r w:rsidR="00676746" w:rsidRPr="000A30C2">
        <w:rPr>
          <w:sz w:val="24"/>
          <w:szCs w:val="24"/>
          <w:lang w:eastAsia="ar-SA"/>
        </w:rPr>
        <w:t>6</w:t>
      </w:r>
      <w:r w:rsidR="00946088" w:rsidRPr="000A30C2">
        <w:rPr>
          <w:sz w:val="24"/>
          <w:szCs w:val="24"/>
          <w:lang w:eastAsia="ar-SA"/>
        </w:rPr>
        <w:t xml:space="preserve"> </w:t>
      </w:r>
      <w:r w:rsidR="005A1EA6" w:rsidRPr="000A30C2">
        <w:rPr>
          <w:sz w:val="24"/>
          <w:szCs w:val="24"/>
          <w:lang w:eastAsia="ar-SA"/>
        </w:rPr>
        <w:t xml:space="preserve">к </w:t>
      </w:r>
      <w:r w:rsidR="007F6C6F">
        <w:rPr>
          <w:sz w:val="24"/>
          <w:szCs w:val="24"/>
          <w:lang w:eastAsia="ar-SA"/>
        </w:rPr>
        <w:t xml:space="preserve">настоящему </w:t>
      </w:r>
      <w:r w:rsidR="005A1EA6" w:rsidRPr="000A30C2">
        <w:rPr>
          <w:sz w:val="24"/>
          <w:szCs w:val="24"/>
          <w:lang w:eastAsia="ar-SA"/>
        </w:rPr>
        <w:t>Административному регламенту.</w:t>
      </w:r>
      <w:r w:rsidR="00401421" w:rsidRPr="000A30C2">
        <w:rPr>
          <w:rFonts w:eastAsiaTheme="minorHAnsi"/>
          <w:sz w:val="22"/>
          <w:szCs w:val="22"/>
        </w:rPr>
        <w:t xml:space="preserve"> </w:t>
      </w:r>
    </w:p>
    <w:p w14:paraId="3D65AE09" w14:textId="409AAC5C" w:rsidR="000E3B75" w:rsidRPr="000A30C2" w:rsidRDefault="00401421" w:rsidP="00704E7D">
      <w:pPr>
        <w:pStyle w:val="2-"/>
      </w:pPr>
      <w:bookmarkStart w:id="65" w:name="_Toc510617000"/>
      <w:bookmarkStart w:id="66" w:name="_Toc944288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0A30C2">
        <w:lastRenderedPageBreak/>
        <w:t>Исчерпывающий перечень документов, необходимых для предоставления Государственной услуги, подлежащих представлению Заявителем</w:t>
      </w:r>
      <w:bookmarkEnd w:id="65"/>
      <w:bookmarkEnd w:id="66"/>
    </w:p>
    <w:p w14:paraId="0595923D" w14:textId="59E1BEFC" w:rsidR="007705AA" w:rsidRPr="007705AA" w:rsidRDefault="007705AA" w:rsidP="007705AA">
      <w:pPr>
        <w:pStyle w:val="affff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5AA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Государственной услуги, подлежащих представлению Заявителем</w:t>
      </w:r>
      <w:r w:rsidR="00682CC2">
        <w:rPr>
          <w:rFonts w:ascii="Times New Roman" w:hAnsi="Times New Roman"/>
          <w:sz w:val="24"/>
          <w:szCs w:val="24"/>
        </w:rPr>
        <w:t>:</w:t>
      </w:r>
    </w:p>
    <w:p w14:paraId="30914E72" w14:textId="2A48B660" w:rsidR="00FD1FA5" w:rsidRPr="000A30C2" w:rsidRDefault="00FD1FA5" w:rsidP="00FD1FA5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10.1.1. Уведомление об </w:t>
      </w:r>
      <w:r w:rsidRPr="000A30C2">
        <w:rPr>
          <w:rFonts w:eastAsia="Times New Roman"/>
          <w:sz w:val="24"/>
          <w:szCs w:val="24"/>
          <w:lang w:eastAsia="ru-RU"/>
        </w:rPr>
        <w:t>окончании строительства или реконструкции объекта индивидуального жилищного строительства или садового дома</w:t>
      </w:r>
      <w:r w:rsidRPr="000A30C2">
        <w:rPr>
          <w:sz w:val="24"/>
          <w:szCs w:val="24"/>
        </w:rPr>
        <w:t>, оформляется в соответствии с приказом Министерства строительства и жилищно-коммунального хозяйства Российской Федерации  от 19.09.2018 № 591/</w:t>
      </w:r>
      <w:proofErr w:type="spellStart"/>
      <w:proofErr w:type="gramStart"/>
      <w:r w:rsidRPr="000A30C2">
        <w:rPr>
          <w:sz w:val="24"/>
          <w:szCs w:val="24"/>
        </w:rPr>
        <w:t>пр</w:t>
      </w:r>
      <w:proofErr w:type="spellEnd"/>
      <w:proofErr w:type="gramEnd"/>
      <w:r w:rsidRPr="000A30C2">
        <w:rPr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7F464D" w:rsidRPr="000A30C2">
        <w:rPr>
          <w:sz w:val="24"/>
          <w:szCs w:val="24"/>
        </w:rPr>
        <w:t xml:space="preserve"> (форма</w:t>
      </w:r>
      <w:r w:rsidR="007705AA">
        <w:rPr>
          <w:sz w:val="24"/>
          <w:szCs w:val="24"/>
        </w:rPr>
        <w:t xml:space="preserve"> приведена </w:t>
      </w:r>
      <w:r w:rsidR="007F464D" w:rsidRPr="000A30C2">
        <w:rPr>
          <w:sz w:val="24"/>
          <w:szCs w:val="24"/>
        </w:rPr>
        <w:t xml:space="preserve">в Приложении 7 к </w:t>
      </w:r>
      <w:r w:rsidR="007705AA">
        <w:rPr>
          <w:sz w:val="24"/>
          <w:szCs w:val="24"/>
        </w:rPr>
        <w:t xml:space="preserve">настоящему </w:t>
      </w:r>
      <w:r w:rsidR="007F464D" w:rsidRPr="000A30C2">
        <w:rPr>
          <w:sz w:val="24"/>
          <w:szCs w:val="24"/>
        </w:rPr>
        <w:t>Административному регламенту).</w:t>
      </w:r>
    </w:p>
    <w:p w14:paraId="43C958BB" w14:textId="3577454E" w:rsidR="00401421" w:rsidRPr="000A30C2" w:rsidRDefault="008437BF" w:rsidP="000D6DB0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10.1.</w:t>
      </w:r>
      <w:r w:rsidR="00FD1FA5" w:rsidRPr="000A30C2">
        <w:rPr>
          <w:sz w:val="24"/>
          <w:szCs w:val="24"/>
        </w:rPr>
        <w:t>2</w:t>
      </w:r>
      <w:r w:rsidR="00401421" w:rsidRPr="000A30C2">
        <w:rPr>
          <w:sz w:val="24"/>
          <w:szCs w:val="24"/>
        </w:rPr>
        <w:t xml:space="preserve"> </w:t>
      </w:r>
      <w:r w:rsidRPr="000A30C2">
        <w:rPr>
          <w:sz w:val="24"/>
          <w:szCs w:val="24"/>
        </w:rPr>
        <w:t>Д</w:t>
      </w:r>
      <w:r w:rsidR="00401421" w:rsidRPr="000A30C2">
        <w:rPr>
          <w:sz w:val="24"/>
          <w:szCs w:val="24"/>
        </w:rPr>
        <w:t>окумент</w:t>
      </w:r>
      <w:r w:rsidRPr="000A30C2">
        <w:rPr>
          <w:sz w:val="24"/>
          <w:szCs w:val="24"/>
        </w:rPr>
        <w:t>,</w:t>
      </w:r>
      <w:r w:rsidR="00401421" w:rsidRPr="000A30C2">
        <w:rPr>
          <w:sz w:val="24"/>
          <w:szCs w:val="24"/>
        </w:rPr>
        <w:t xml:space="preserve"> удостоверяющий личность Заявителя</w:t>
      </w:r>
      <w:r w:rsidRPr="000A30C2">
        <w:rPr>
          <w:sz w:val="24"/>
          <w:szCs w:val="24"/>
        </w:rPr>
        <w:t>;</w:t>
      </w:r>
    </w:p>
    <w:p w14:paraId="1E5DD753" w14:textId="190A764D" w:rsidR="00401421" w:rsidRPr="000A30C2" w:rsidRDefault="008437BF" w:rsidP="000D6DB0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10.1.</w:t>
      </w:r>
      <w:r w:rsidR="00FD1FA5" w:rsidRPr="000A30C2">
        <w:rPr>
          <w:sz w:val="24"/>
          <w:szCs w:val="24"/>
        </w:rPr>
        <w:t>3</w:t>
      </w:r>
      <w:r w:rsidRPr="000A30C2">
        <w:rPr>
          <w:sz w:val="24"/>
          <w:szCs w:val="24"/>
        </w:rPr>
        <w:t>.</w:t>
      </w:r>
      <w:r w:rsidR="00401421" w:rsidRPr="000A30C2">
        <w:rPr>
          <w:sz w:val="24"/>
          <w:szCs w:val="24"/>
        </w:rPr>
        <w:t xml:space="preserve"> </w:t>
      </w:r>
      <w:r w:rsidRPr="000A30C2">
        <w:rPr>
          <w:sz w:val="24"/>
          <w:szCs w:val="24"/>
        </w:rPr>
        <w:t>Д</w:t>
      </w:r>
      <w:r w:rsidR="00401421" w:rsidRPr="000A30C2">
        <w:rPr>
          <w:sz w:val="24"/>
          <w:szCs w:val="24"/>
        </w:rPr>
        <w:t>окумент</w:t>
      </w:r>
      <w:r w:rsidRPr="000A30C2">
        <w:rPr>
          <w:sz w:val="24"/>
          <w:szCs w:val="24"/>
        </w:rPr>
        <w:t>,</w:t>
      </w:r>
      <w:r w:rsidR="00401421" w:rsidRPr="000A30C2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Государственной</w:t>
      </w:r>
      <w:r w:rsidRPr="000A30C2">
        <w:rPr>
          <w:sz w:val="24"/>
          <w:szCs w:val="24"/>
        </w:rPr>
        <w:t xml:space="preserve"> услуги представителя Заявителя;</w:t>
      </w:r>
    </w:p>
    <w:p w14:paraId="0B6016E9" w14:textId="7A2C06FA" w:rsidR="00500A3F" w:rsidRPr="000A30C2" w:rsidRDefault="008437BF" w:rsidP="00DF3314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10.1.</w:t>
      </w:r>
      <w:r w:rsidR="00FD1FA5" w:rsidRPr="000A30C2">
        <w:rPr>
          <w:sz w:val="24"/>
          <w:szCs w:val="24"/>
        </w:rPr>
        <w:t>4</w:t>
      </w:r>
      <w:r w:rsidRPr="000A30C2">
        <w:rPr>
          <w:sz w:val="24"/>
          <w:szCs w:val="24"/>
        </w:rPr>
        <w:t>.</w:t>
      </w:r>
      <w:r w:rsidR="00401421" w:rsidRPr="000A30C2">
        <w:rPr>
          <w:sz w:val="24"/>
          <w:szCs w:val="24"/>
        </w:rPr>
        <w:t xml:space="preserve"> </w:t>
      </w:r>
      <w:r w:rsidRPr="000A30C2">
        <w:rPr>
          <w:sz w:val="24"/>
          <w:szCs w:val="24"/>
        </w:rPr>
        <w:t>Д</w:t>
      </w:r>
      <w:r w:rsidR="00401421" w:rsidRPr="000A30C2">
        <w:rPr>
          <w:sz w:val="24"/>
          <w:szCs w:val="24"/>
        </w:rPr>
        <w:t>окумент, удостоверяющий полномочия представителя Заявителя, в случае обращения за предоставлением Государственной</w:t>
      </w:r>
      <w:r w:rsidRPr="000A30C2">
        <w:rPr>
          <w:sz w:val="24"/>
          <w:szCs w:val="24"/>
        </w:rPr>
        <w:t xml:space="preserve"> услуги представителя Заявителя;</w:t>
      </w:r>
    </w:p>
    <w:p w14:paraId="58A29A0E" w14:textId="11CB9AB9" w:rsidR="00196E7C" w:rsidRPr="000A30C2" w:rsidRDefault="00196E7C" w:rsidP="008437BF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10.1.</w:t>
      </w:r>
      <w:r w:rsidR="007705AA">
        <w:rPr>
          <w:sz w:val="24"/>
          <w:szCs w:val="24"/>
        </w:rPr>
        <w:t>5</w:t>
      </w:r>
      <w:r w:rsidRPr="000A30C2">
        <w:rPr>
          <w:sz w:val="24"/>
          <w:szCs w:val="24"/>
        </w:rPr>
        <w:t>. Технический план объекта индивидуального жилищного строительства или садового дома, подготовленн</w:t>
      </w:r>
      <w:r w:rsidR="00D15341" w:rsidRPr="000A30C2">
        <w:rPr>
          <w:sz w:val="24"/>
          <w:szCs w:val="24"/>
        </w:rPr>
        <w:t>ый</w:t>
      </w:r>
      <w:r w:rsidRPr="000A30C2">
        <w:rPr>
          <w:sz w:val="24"/>
          <w:szCs w:val="24"/>
        </w:rPr>
        <w:t xml:space="preserve"> в форме электронного документа и заверенного усиленной квалифицированной электронной подписью кадастрового инженера, подготовившего такой план.</w:t>
      </w:r>
    </w:p>
    <w:p w14:paraId="55A15236" w14:textId="2C06E7BC" w:rsidR="0043092A" w:rsidRDefault="00247A3E" w:rsidP="0043092A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10.1.</w:t>
      </w:r>
      <w:r w:rsidR="007705AA">
        <w:rPr>
          <w:sz w:val="24"/>
          <w:szCs w:val="24"/>
        </w:rPr>
        <w:t>6</w:t>
      </w:r>
      <w:r w:rsidRPr="000A30C2">
        <w:rPr>
          <w:sz w:val="24"/>
          <w:szCs w:val="24"/>
        </w:rPr>
        <w:t xml:space="preserve">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A30C2">
        <w:rPr>
          <w:sz w:val="24"/>
          <w:szCs w:val="24"/>
        </w:rPr>
        <w:t>со</w:t>
      </w:r>
      <w:proofErr w:type="gramEnd"/>
      <w:r w:rsidRPr="000A30C2">
        <w:rPr>
          <w:sz w:val="24"/>
          <w:szCs w:val="24"/>
        </w:rPr>
        <w:t xml:space="preserve"> множественностью лиц на стороне арендатора.</w:t>
      </w:r>
    </w:p>
    <w:p w14:paraId="5ABF2BD5" w14:textId="3EEBD0CA" w:rsidR="007705AA" w:rsidRPr="007705AA" w:rsidRDefault="007705AA" w:rsidP="007705AA">
      <w:pPr>
        <w:pStyle w:val="11"/>
        <w:numPr>
          <w:ilvl w:val="1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7705AA">
        <w:rPr>
          <w:sz w:val="24"/>
          <w:szCs w:val="24"/>
        </w:rPr>
        <w:t xml:space="preserve">Описание требований к документам и формам представления в зависимости от способа </w:t>
      </w:r>
      <w:r w:rsidRPr="00CD2308">
        <w:rPr>
          <w:sz w:val="24"/>
          <w:szCs w:val="24"/>
        </w:rPr>
        <w:t xml:space="preserve">обращения приведено в Приложении </w:t>
      </w:r>
      <w:r w:rsidR="00CD2308" w:rsidRPr="00CD2308">
        <w:rPr>
          <w:sz w:val="24"/>
          <w:szCs w:val="24"/>
        </w:rPr>
        <w:t>8</w:t>
      </w:r>
      <w:r w:rsidRPr="00CD2308">
        <w:rPr>
          <w:sz w:val="24"/>
          <w:szCs w:val="24"/>
        </w:rPr>
        <w:t xml:space="preserve"> к настоящему Административному</w:t>
      </w:r>
      <w:r w:rsidRPr="007705AA">
        <w:rPr>
          <w:sz w:val="24"/>
          <w:szCs w:val="24"/>
        </w:rPr>
        <w:t xml:space="preserve"> регламенту.</w:t>
      </w:r>
    </w:p>
    <w:p w14:paraId="31385FC7" w14:textId="46A90087" w:rsidR="007705AA" w:rsidRPr="007705AA" w:rsidRDefault="007705AA" w:rsidP="007705AA">
      <w:pPr>
        <w:pStyle w:val="11"/>
        <w:numPr>
          <w:ilvl w:val="1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7705AA">
        <w:rPr>
          <w:sz w:val="24"/>
          <w:szCs w:val="24"/>
        </w:rPr>
        <w:t>В случае</w:t>
      </w:r>
      <w:proofErr w:type="gramStart"/>
      <w:r w:rsidRPr="007705AA">
        <w:rPr>
          <w:sz w:val="24"/>
          <w:szCs w:val="24"/>
        </w:rPr>
        <w:t>,</w:t>
      </w:r>
      <w:proofErr w:type="gramEnd"/>
      <w:r w:rsidRPr="007705AA">
        <w:rPr>
          <w:sz w:val="24"/>
          <w:szCs w:val="24"/>
        </w:rPr>
        <w:t xml:space="preserve"> если для предоставления Государственной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29C7B17C" w14:textId="58A3EE6B" w:rsidR="0043092A" w:rsidRPr="000A30C2" w:rsidRDefault="0043092A" w:rsidP="0043092A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10.</w:t>
      </w:r>
      <w:r w:rsidR="007705AA">
        <w:rPr>
          <w:sz w:val="24"/>
          <w:szCs w:val="24"/>
        </w:rPr>
        <w:t>4</w:t>
      </w:r>
      <w:r w:rsidRPr="000A30C2">
        <w:rPr>
          <w:sz w:val="24"/>
          <w:szCs w:val="24"/>
        </w:rPr>
        <w:t>. Администрации запрещено требовать у Заявителя:</w:t>
      </w:r>
    </w:p>
    <w:p w14:paraId="392BC495" w14:textId="77777777" w:rsidR="007705AA" w:rsidRPr="007705AA" w:rsidRDefault="007705AA" w:rsidP="007705A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5AA">
        <w:rPr>
          <w:sz w:val="24"/>
          <w:szCs w:val="24"/>
        </w:rPr>
        <w:t>10.4.1 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Государственной услуги;</w:t>
      </w:r>
    </w:p>
    <w:p w14:paraId="5F214B90" w14:textId="77777777" w:rsidR="007705AA" w:rsidRPr="007705AA" w:rsidRDefault="007705AA" w:rsidP="007705A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5AA">
        <w:rPr>
          <w:sz w:val="24"/>
          <w:szCs w:val="24"/>
        </w:rPr>
        <w:t>10.4.2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1B5CBF70" w14:textId="5493DD28" w:rsidR="007705AA" w:rsidRPr="007705AA" w:rsidRDefault="007705AA" w:rsidP="007705A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5AA">
        <w:rPr>
          <w:sz w:val="24"/>
          <w:szCs w:val="24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</w:t>
      </w:r>
      <w:r w:rsidR="009A5E3F">
        <w:rPr>
          <w:sz w:val="24"/>
          <w:szCs w:val="24"/>
        </w:rPr>
        <w:t>уведомления</w:t>
      </w:r>
      <w:r w:rsidRPr="007705AA">
        <w:rPr>
          <w:sz w:val="24"/>
          <w:szCs w:val="24"/>
        </w:rPr>
        <w:t xml:space="preserve"> о предоставлении Государственной услуги;</w:t>
      </w:r>
    </w:p>
    <w:p w14:paraId="5028E349" w14:textId="2B463024" w:rsidR="007705AA" w:rsidRPr="007705AA" w:rsidRDefault="007705AA" w:rsidP="007705A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5AA">
        <w:rPr>
          <w:sz w:val="24"/>
          <w:szCs w:val="24"/>
        </w:rPr>
        <w:t xml:space="preserve"> б) наличие ошибок в </w:t>
      </w:r>
      <w:r w:rsidR="009A5E3F">
        <w:rPr>
          <w:sz w:val="24"/>
          <w:szCs w:val="24"/>
        </w:rPr>
        <w:t>уведомлении</w:t>
      </w:r>
      <w:r w:rsidRPr="007705AA">
        <w:rPr>
          <w:sz w:val="24"/>
          <w:szCs w:val="24"/>
        </w:rPr>
        <w:t xml:space="preserve">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14:paraId="4BA438D1" w14:textId="77777777" w:rsidR="007705AA" w:rsidRPr="007705AA" w:rsidRDefault="007705AA" w:rsidP="007705A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5AA">
        <w:rPr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762486D5" w14:textId="77777777" w:rsidR="007705AA" w:rsidRPr="007705AA" w:rsidRDefault="007705AA" w:rsidP="007705A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5AA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Администрации, предоставляющего государственную услугу, при первоначальном отказе в приеме документов, необходимых для предоставления Государственной услуги уведомляется Заявитель, а также приносятся извинения за доставленные неудобства.</w:t>
      </w:r>
    </w:p>
    <w:p w14:paraId="7C2047FA" w14:textId="24A7EE9C" w:rsidR="0073032E" w:rsidRPr="000A30C2" w:rsidRDefault="0073032E" w:rsidP="00704E7D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944289"/>
      <w:r w:rsidRPr="000A30C2">
        <w:t>Исчерпывающий перечень документов, необходимых для</w:t>
      </w:r>
      <w:r w:rsidR="00D048A3" w:rsidRPr="000A30C2">
        <w:t xml:space="preserve"> предоставления </w:t>
      </w:r>
      <w:r w:rsidR="00D11433" w:rsidRPr="000A30C2">
        <w:t>Государственной</w:t>
      </w:r>
      <w:r w:rsidR="00537CAF" w:rsidRPr="000A30C2">
        <w:t xml:space="preserve"> у</w:t>
      </w:r>
      <w:r w:rsidR="00D048A3" w:rsidRPr="000A30C2">
        <w:t>слуги</w:t>
      </w:r>
      <w:r w:rsidRPr="000A30C2">
        <w:t>, ко</w:t>
      </w:r>
      <w:r w:rsidR="00F03070" w:rsidRPr="000A30C2">
        <w:t>торые находятся в распоряжении о</w:t>
      </w:r>
      <w:r w:rsidRPr="000A30C2">
        <w:t>рганов власти</w:t>
      </w:r>
      <w:bookmarkEnd w:id="67"/>
      <w:bookmarkEnd w:id="68"/>
      <w:bookmarkEnd w:id="69"/>
      <w:r w:rsidR="00F03070" w:rsidRPr="000A30C2">
        <w:t>, о</w:t>
      </w:r>
      <w:r w:rsidR="00891312" w:rsidRPr="000A30C2">
        <w:t>рган</w:t>
      </w:r>
      <w:r w:rsidR="00F03070" w:rsidRPr="000A30C2">
        <w:t>ов местного самоуправления или о</w:t>
      </w:r>
      <w:r w:rsidR="00891312" w:rsidRPr="000A30C2">
        <w:t>рганизаций</w:t>
      </w:r>
      <w:bookmarkEnd w:id="70"/>
      <w:bookmarkEnd w:id="71"/>
    </w:p>
    <w:p w14:paraId="69AE450E" w14:textId="3B32CFC0" w:rsidR="001B2263" w:rsidRPr="000A30C2" w:rsidRDefault="001B2263" w:rsidP="00207E98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bookmarkStart w:id="72" w:name="_Ref438363884"/>
      <w:r w:rsidRPr="000A30C2">
        <w:rPr>
          <w:sz w:val="24"/>
          <w:szCs w:val="24"/>
        </w:rPr>
        <w:t>Администрация</w:t>
      </w:r>
      <w:r w:rsidR="004358A3" w:rsidRPr="000A30C2">
        <w:rPr>
          <w:sz w:val="24"/>
          <w:szCs w:val="24"/>
        </w:rPr>
        <w:t xml:space="preserve"> в порядке </w:t>
      </w:r>
      <w:r w:rsidR="00786A06" w:rsidRPr="000A30C2">
        <w:rPr>
          <w:sz w:val="24"/>
          <w:szCs w:val="24"/>
        </w:rPr>
        <w:t xml:space="preserve">межведомственного информационного взаимодействия в целях представления и получения документов и информации </w:t>
      </w:r>
      <w:r w:rsidR="00763F54" w:rsidRPr="000A30C2">
        <w:rPr>
          <w:sz w:val="24"/>
          <w:szCs w:val="24"/>
        </w:rPr>
        <w:t xml:space="preserve">для </w:t>
      </w:r>
      <w:r w:rsidR="00FD415B" w:rsidRPr="000A30C2">
        <w:rPr>
          <w:sz w:val="24"/>
          <w:szCs w:val="24"/>
        </w:rPr>
        <w:t xml:space="preserve">предоставления </w:t>
      </w:r>
      <w:r w:rsidR="00D11433" w:rsidRPr="000A30C2">
        <w:rPr>
          <w:sz w:val="24"/>
          <w:szCs w:val="24"/>
        </w:rPr>
        <w:t>Государственной</w:t>
      </w:r>
      <w:r w:rsidR="00537CAF" w:rsidRPr="000A30C2">
        <w:rPr>
          <w:sz w:val="24"/>
          <w:szCs w:val="24"/>
        </w:rPr>
        <w:t xml:space="preserve"> у</w:t>
      </w:r>
      <w:r w:rsidR="00763F54" w:rsidRPr="000A30C2">
        <w:rPr>
          <w:sz w:val="24"/>
          <w:szCs w:val="24"/>
        </w:rPr>
        <w:t>слуги</w:t>
      </w:r>
      <w:r w:rsidR="00786A06" w:rsidRPr="000A30C2">
        <w:rPr>
          <w:sz w:val="24"/>
          <w:szCs w:val="24"/>
        </w:rPr>
        <w:t xml:space="preserve"> </w:t>
      </w:r>
      <w:r w:rsidR="00923D1C" w:rsidRPr="000A30C2">
        <w:rPr>
          <w:sz w:val="24"/>
          <w:szCs w:val="24"/>
        </w:rPr>
        <w:t xml:space="preserve">независимо от основания для обращения за предоставлением Государственной услуги </w:t>
      </w:r>
      <w:r w:rsidR="00786A06" w:rsidRPr="000A30C2">
        <w:rPr>
          <w:sz w:val="24"/>
          <w:szCs w:val="24"/>
        </w:rPr>
        <w:t>запрашивает</w:t>
      </w:r>
      <w:r w:rsidR="00763F54" w:rsidRPr="000A30C2">
        <w:rPr>
          <w:sz w:val="24"/>
          <w:szCs w:val="24"/>
        </w:rPr>
        <w:t>:</w:t>
      </w:r>
      <w:r w:rsidR="00BD2B1B" w:rsidRPr="000A30C2">
        <w:rPr>
          <w:sz w:val="24"/>
          <w:szCs w:val="24"/>
        </w:rPr>
        <w:t xml:space="preserve"> </w:t>
      </w:r>
      <w:bookmarkEnd w:id="72"/>
    </w:p>
    <w:p w14:paraId="6E5B1CBA" w14:textId="49912F99" w:rsidR="006C068A" w:rsidRPr="000A30C2" w:rsidRDefault="006C068A" w:rsidP="006C068A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>11.1.1. Выписк</w:t>
      </w:r>
      <w:r w:rsidR="00D01DF3">
        <w:rPr>
          <w:rFonts w:ascii="Times New Roman" w:eastAsiaTheme="minorHAnsi" w:hAnsi="Times New Roman"/>
          <w:sz w:val="24"/>
        </w:rPr>
        <w:t>у</w:t>
      </w:r>
      <w:r w:rsidRPr="000A30C2">
        <w:rPr>
          <w:rFonts w:ascii="Times New Roman" w:eastAsiaTheme="minorHAnsi" w:hAnsi="Times New Roman"/>
          <w:sz w:val="24"/>
        </w:rPr>
        <w:t xml:space="preserve"> (сведения) из Единого государственного реестра юридических лиц (при обращении юридических лиц) или из Единого государственного реестра индивидуальных предпринимателей (при обращении индивидуальных предпринимателей) – запрашивается в территориальных органах Федеральной налоговой службы Российской Федерации (для проверки полномочий лица, подписавшего </w:t>
      </w:r>
      <w:r w:rsidR="00931805">
        <w:rPr>
          <w:rFonts w:ascii="Times New Roman" w:eastAsiaTheme="minorHAnsi" w:hAnsi="Times New Roman"/>
          <w:sz w:val="24"/>
        </w:rPr>
        <w:t>уведомление</w:t>
      </w:r>
      <w:r w:rsidRPr="000A30C2">
        <w:rPr>
          <w:rFonts w:ascii="Times New Roman" w:eastAsiaTheme="minorHAnsi" w:hAnsi="Times New Roman"/>
          <w:sz w:val="24"/>
        </w:rPr>
        <w:t xml:space="preserve"> и/или выдавшего доверенность);</w:t>
      </w:r>
    </w:p>
    <w:p w14:paraId="386A03C2" w14:textId="4FAC6C01" w:rsidR="006C068A" w:rsidRPr="000A30C2" w:rsidRDefault="006C068A" w:rsidP="006C068A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>11.1.2. Выписк</w:t>
      </w:r>
      <w:r w:rsidR="00D01DF3">
        <w:rPr>
          <w:rFonts w:ascii="Times New Roman" w:eastAsiaTheme="minorHAnsi" w:hAnsi="Times New Roman"/>
          <w:sz w:val="24"/>
        </w:rPr>
        <w:t>у</w:t>
      </w:r>
      <w:r w:rsidRPr="000A30C2">
        <w:rPr>
          <w:rFonts w:ascii="Times New Roman" w:eastAsiaTheme="minorHAnsi" w:hAnsi="Times New Roman"/>
          <w:sz w:val="24"/>
        </w:rPr>
        <w:t xml:space="preserve"> (сведения) из ЕГРН на земельный участок и на </w:t>
      </w:r>
      <w:proofErr w:type="gramStart"/>
      <w:r w:rsidRPr="000A30C2">
        <w:rPr>
          <w:rFonts w:ascii="Times New Roman" w:eastAsiaTheme="minorHAnsi" w:hAnsi="Times New Roman"/>
          <w:sz w:val="24"/>
        </w:rPr>
        <w:t>расположенные</w:t>
      </w:r>
      <w:proofErr w:type="gramEnd"/>
      <w:r w:rsidRPr="000A30C2">
        <w:rPr>
          <w:rFonts w:ascii="Times New Roman" w:eastAsiaTheme="minorHAnsi" w:hAnsi="Times New Roman"/>
          <w:sz w:val="24"/>
        </w:rPr>
        <w:t xml:space="preserve"> на таком земельном участке объекты недвижимости (если указанные документы, их копии или сведения, содержащиеся в них, находятся в ЕГРН) – запрашивается в Управлении Федеральной службы государственной регистрации, кадастра и картографии по Московской области (для определения правообладателя земельного участка и расположенных на нем зданий (при наличии));</w:t>
      </w:r>
    </w:p>
    <w:p w14:paraId="35641304" w14:textId="1AD49A91" w:rsidR="006C068A" w:rsidRPr="000A30C2" w:rsidRDefault="006C068A" w:rsidP="006C068A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 xml:space="preserve">11.1.3. </w:t>
      </w:r>
      <w:proofErr w:type="gramStart"/>
      <w:r w:rsidRPr="000A30C2">
        <w:rPr>
          <w:rFonts w:ascii="Times New Roman" w:eastAsiaTheme="minorHAnsi" w:hAnsi="Times New Roman"/>
          <w:sz w:val="24"/>
        </w:rPr>
        <w:t>Утвержденн</w:t>
      </w:r>
      <w:r w:rsidR="00D01DF3">
        <w:rPr>
          <w:rFonts w:ascii="Times New Roman" w:eastAsiaTheme="minorHAnsi" w:hAnsi="Times New Roman"/>
          <w:sz w:val="24"/>
        </w:rPr>
        <w:t>ую</w:t>
      </w:r>
      <w:r w:rsidRPr="000A30C2">
        <w:rPr>
          <w:rFonts w:ascii="Times New Roman" w:eastAsiaTheme="minorHAnsi" w:hAnsi="Times New Roman"/>
          <w:sz w:val="24"/>
        </w:rPr>
        <w:t xml:space="preserve"> документац</w:t>
      </w:r>
      <w:r w:rsidR="00D01DF3">
        <w:rPr>
          <w:rFonts w:ascii="Times New Roman" w:eastAsiaTheme="minorHAnsi" w:hAnsi="Times New Roman"/>
          <w:sz w:val="24"/>
        </w:rPr>
        <w:t>ию</w:t>
      </w:r>
      <w:r w:rsidRPr="000A30C2">
        <w:rPr>
          <w:rFonts w:ascii="Times New Roman" w:eastAsiaTheme="minorHAnsi" w:hAnsi="Times New Roman"/>
          <w:sz w:val="24"/>
        </w:rPr>
        <w:t xml:space="preserve"> по планировке и межеванию территории в отношении территории, на которой расположен земельный участок, в случае, если такая документация утверждалась не Администрацией – в соответствующем органе местного самоуправления муниципального образования Московской области или в Министерстве строительного комплекса Московской области, в случае отсутствия данных в ИСОГД (для определения назначения объекта индивидуального жилищного строительства и его технико-экономических показателей); </w:t>
      </w:r>
      <w:proofErr w:type="gramEnd"/>
    </w:p>
    <w:p w14:paraId="628B8542" w14:textId="5B3A4828" w:rsidR="001B2263" w:rsidRPr="000A30C2" w:rsidRDefault="006C068A" w:rsidP="006C068A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>11.1.4.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 – запрашивается в Главархитектуре Московской области, если такое разрешение не предоставлялось Администрацией соответствующего муниципального образования (в случае отсутствия данных в ИСОГД);</w:t>
      </w:r>
    </w:p>
    <w:p w14:paraId="09F0F8FC" w14:textId="588A536E" w:rsidR="00E2789D" w:rsidRPr="000A30C2" w:rsidRDefault="00E2789D" w:rsidP="00E2789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 xml:space="preserve">11.1.5. </w:t>
      </w:r>
      <w:proofErr w:type="gramStart"/>
      <w:r w:rsidRPr="000A30C2">
        <w:rPr>
          <w:rFonts w:ascii="Times New Roman" w:eastAsiaTheme="minorHAnsi" w:hAnsi="Times New Roman"/>
          <w:sz w:val="24"/>
        </w:rPr>
        <w:t>Заключение Главного управления культурного наследия Московской области,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индивидуального жилищного строительства или садового дома,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– запрашивается в Главном Управлении культурного наследия Московской области</w:t>
      </w:r>
      <w:proofErr w:type="gramEnd"/>
      <w:r w:rsidRPr="000A30C2">
        <w:rPr>
          <w:rFonts w:ascii="Times New Roman" w:eastAsiaTheme="minorHAnsi" w:hAnsi="Times New Roman"/>
          <w:sz w:val="24"/>
        </w:rPr>
        <w:t xml:space="preserve"> (в случае</w:t>
      </w:r>
      <w:proofErr w:type="gramStart"/>
      <w:r w:rsidRPr="000A30C2">
        <w:rPr>
          <w:rFonts w:ascii="Times New Roman" w:eastAsiaTheme="minorHAnsi" w:hAnsi="Times New Roman"/>
          <w:sz w:val="24"/>
        </w:rPr>
        <w:t>,</w:t>
      </w:r>
      <w:proofErr w:type="gramEnd"/>
      <w:r w:rsidRPr="000A30C2">
        <w:rPr>
          <w:rFonts w:ascii="Times New Roman" w:eastAsiaTheme="minorHAnsi" w:hAnsi="Times New Roman"/>
          <w:sz w:val="24"/>
        </w:rPr>
        <w:t xml:space="preserve"> если соответствующая документация отсутствует в ИСОГД);</w:t>
      </w:r>
    </w:p>
    <w:p w14:paraId="6CF59CFA" w14:textId="1888C797" w:rsidR="00E2789D" w:rsidRPr="000A30C2" w:rsidRDefault="00E2789D" w:rsidP="00E2789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 xml:space="preserve">11.1.6.  </w:t>
      </w:r>
      <w:proofErr w:type="gramStart"/>
      <w:r w:rsidRPr="000A30C2">
        <w:rPr>
          <w:rFonts w:ascii="Times New Roman" w:eastAsiaTheme="minorHAnsi" w:hAnsi="Times New Roman"/>
          <w:sz w:val="24"/>
        </w:rPr>
        <w:t xml:space="preserve">Сведения о типовом архитектурном решении объекта индивидуального жилищного строительства или садового дома, утвержденное в соответствии с Федеральным законом от 25.06.2002 № 73-ФЗ «Об объектах культурного наследия (памятниках истории и культуры) народов Российской Федерации» для исторического поселения, в границах которого </w:t>
      </w:r>
      <w:r w:rsidRPr="000A30C2">
        <w:rPr>
          <w:rFonts w:ascii="Times New Roman" w:eastAsiaTheme="minorHAnsi" w:hAnsi="Times New Roman"/>
          <w:sz w:val="24"/>
        </w:rPr>
        <w:lastRenderedPageBreak/>
        <w:t xml:space="preserve">планируется строительство, реконструкция объекта индивидуального жилищного строительства – запрашиваются в Главном управлении культурного наследия Московской области в случае, если в </w:t>
      </w:r>
      <w:r w:rsidR="00657C13" w:rsidRPr="000A30C2">
        <w:rPr>
          <w:rFonts w:ascii="Times New Roman" w:eastAsiaTheme="minorHAnsi" w:hAnsi="Times New Roman"/>
          <w:sz w:val="24"/>
        </w:rPr>
        <w:t xml:space="preserve">уведомлении </w:t>
      </w:r>
      <w:r w:rsidRPr="000A30C2">
        <w:rPr>
          <w:rFonts w:ascii="Times New Roman" w:eastAsiaTheme="minorHAnsi" w:hAnsi="Times New Roman"/>
          <w:sz w:val="24"/>
        </w:rPr>
        <w:t>указывается на</w:t>
      </w:r>
      <w:proofErr w:type="gramEnd"/>
      <w:r w:rsidRPr="000A30C2">
        <w:rPr>
          <w:rFonts w:ascii="Times New Roman" w:eastAsiaTheme="minorHAnsi" w:hAnsi="Times New Roman"/>
          <w:sz w:val="24"/>
        </w:rPr>
        <w:t xml:space="preserve"> такое типовое </w:t>
      </w:r>
      <w:proofErr w:type="gramStart"/>
      <w:r w:rsidRPr="000A30C2">
        <w:rPr>
          <w:rFonts w:ascii="Times New Roman" w:eastAsiaTheme="minorHAnsi" w:hAnsi="Times New Roman"/>
          <w:sz w:val="24"/>
        </w:rPr>
        <w:t>архитектурное решение</w:t>
      </w:r>
      <w:proofErr w:type="gramEnd"/>
      <w:r w:rsidRPr="000A30C2">
        <w:rPr>
          <w:rFonts w:ascii="Times New Roman" w:eastAsiaTheme="minorHAnsi" w:hAnsi="Times New Roman"/>
          <w:sz w:val="24"/>
        </w:rPr>
        <w:t xml:space="preserve"> и соответствующая документация отсутствует в ИСОГД;</w:t>
      </w:r>
    </w:p>
    <w:p w14:paraId="2D69C180" w14:textId="15902814" w:rsidR="00E2789D" w:rsidRPr="000A30C2" w:rsidRDefault="00E2789D" w:rsidP="00E2789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0A30C2">
        <w:rPr>
          <w:rFonts w:ascii="Times New Roman" w:eastAsiaTheme="minorHAnsi" w:hAnsi="Times New Roman"/>
          <w:sz w:val="24"/>
        </w:rPr>
        <w:t>11.1.</w:t>
      </w:r>
      <w:r w:rsidR="00657C13" w:rsidRPr="000A30C2">
        <w:rPr>
          <w:rFonts w:ascii="Times New Roman" w:eastAsiaTheme="minorHAnsi" w:hAnsi="Times New Roman"/>
          <w:sz w:val="24"/>
        </w:rPr>
        <w:t>7</w:t>
      </w:r>
      <w:r w:rsidRPr="000A30C2">
        <w:rPr>
          <w:rFonts w:ascii="Times New Roman" w:eastAsiaTheme="minorHAnsi" w:hAnsi="Times New Roman"/>
          <w:sz w:val="24"/>
        </w:rPr>
        <w:t xml:space="preserve">. Разрешение на условно разрешенный вид использования земельного участка или объекта индивидуального жилищного строительства, в случае строительства объекта индивидуального жилищного строительства, вид использования которого в соответствии с градостроительным регламентом предусмотрен в условном виде – запрашивается в Главархитектуре Московской области, если такое разрешение не предоставлялось </w:t>
      </w:r>
      <w:r w:rsidR="002B4187">
        <w:rPr>
          <w:rFonts w:ascii="Times New Roman" w:eastAsiaTheme="minorHAnsi" w:hAnsi="Times New Roman"/>
          <w:sz w:val="24"/>
        </w:rPr>
        <w:t>А</w:t>
      </w:r>
      <w:r w:rsidRPr="000A30C2">
        <w:rPr>
          <w:rFonts w:ascii="Times New Roman" w:eastAsiaTheme="minorHAnsi" w:hAnsi="Times New Roman"/>
          <w:sz w:val="24"/>
        </w:rPr>
        <w:t>дминистрацией соответствующего муниципального образования (в случае отсутствия данных в ИСОГД);</w:t>
      </w:r>
    </w:p>
    <w:p w14:paraId="0E1287BA" w14:textId="7B4D76AC" w:rsidR="006F6DBC" w:rsidRPr="006F6DBC" w:rsidRDefault="006F6DBC" w:rsidP="006F6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Pr="006F6DBC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</w:t>
      </w:r>
      <w:r w:rsidR="002B4187">
        <w:rPr>
          <w:rFonts w:ascii="Times New Roman" w:hAnsi="Times New Roman"/>
          <w:sz w:val="24"/>
          <w:szCs w:val="24"/>
        </w:rPr>
        <w:t>Г</w:t>
      </w:r>
      <w:r w:rsidRPr="006F6DBC">
        <w:rPr>
          <w:rFonts w:ascii="Times New Roman" w:hAnsi="Times New Roman"/>
          <w:sz w:val="24"/>
          <w:szCs w:val="24"/>
        </w:rPr>
        <w:t xml:space="preserve">осударственной услуги. </w:t>
      </w:r>
    </w:p>
    <w:p w14:paraId="77EDAFF3" w14:textId="77777777" w:rsidR="006F6DBC" w:rsidRPr="006F6DBC" w:rsidRDefault="006F6DBC" w:rsidP="006F6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DBC">
        <w:rPr>
          <w:rFonts w:ascii="Times New Roman" w:hAnsi="Times New Roman"/>
          <w:sz w:val="24"/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5A0DC92" w14:textId="77777777" w:rsidR="00D01DF3" w:rsidRPr="00662A8C" w:rsidRDefault="00D01DF3" w:rsidP="00D01DF3">
      <w:pPr>
        <w:pStyle w:val="11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62A8C">
        <w:rPr>
          <w:sz w:val="24"/>
          <w:szCs w:val="24"/>
        </w:rPr>
        <w:t>Администрации запрещено требовать у Заявителя:</w:t>
      </w:r>
    </w:p>
    <w:p w14:paraId="573A9CE9" w14:textId="77777777" w:rsidR="00D01DF3" w:rsidRPr="00662A8C" w:rsidRDefault="00D01DF3" w:rsidP="00D01DF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62A8C">
        <w:rPr>
          <w:sz w:val="24"/>
          <w:szCs w:val="24"/>
        </w:rPr>
        <w:t>10.4.1 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Государственной услуги;</w:t>
      </w:r>
    </w:p>
    <w:p w14:paraId="7EA2889B" w14:textId="77777777" w:rsidR="00D01DF3" w:rsidRPr="00662A8C" w:rsidRDefault="00D01DF3" w:rsidP="00D01DF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62A8C">
        <w:rPr>
          <w:sz w:val="24"/>
          <w:szCs w:val="24"/>
        </w:rPr>
        <w:t>10.4.2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3C5FAD14" w14:textId="35950509" w:rsidR="00D01DF3" w:rsidRPr="00662A8C" w:rsidRDefault="00D01DF3" w:rsidP="00D01DF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62A8C">
        <w:rPr>
          <w:sz w:val="24"/>
          <w:szCs w:val="24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</w:t>
      </w:r>
      <w:r w:rsidR="009A5E3F">
        <w:rPr>
          <w:sz w:val="24"/>
          <w:szCs w:val="24"/>
        </w:rPr>
        <w:t>уведомления</w:t>
      </w:r>
      <w:r w:rsidRPr="00662A8C">
        <w:rPr>
          <w:sz w:val="24"/>
          <w:szCs w:val="24"/>
        </w:rPr>
        <w:t xml:space="preserve"> о предоставлении Государственной услуги;</w:t>
      </w:r>
    </w:p>
    <w:p w14:paraId="3D7F9B07" w14:textId="3CFE53AE" w:rsidR="00D01DF3" w:rsidRPr="00662A8C" w:rsidRDefault="00D01DF3" w:rsidP="00D01DF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62A8C">
        <w:rPr>
          <w:sz w:val="24"/>
          <w:szCs w:val="24"/>
        </w:rPr>
        <w:t xml:space="preserve"> б) наличие ошибок в </w:t>
      </w:r>
      <w:r w:rsidR="009A5E3F">
        <w:rPr>
          <w:sz w:val="24"/>
          <w:szCs w:val="24"/>
        </w:rPr>
        <w:t>уведомлении</w:t>
      </w:r>
      <w:r w:rsidRPr="00662A8C">
        <w:rPr>
          <w:sz w:val="24"/>
          <w:szCs w:val="24"/>
        </w:rPr>
        <w:t xml:space="preserve">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14:paraId="636B2F50" w14:textId="77777777" w:rsidR="00D01DF3" w:rsidRPr="00662A8C" w:rsidRDefault="00D01DF3" w:rsidP="00D01DF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62A8C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2202ECC0" w14:textId="77777777" w:rsidR="00D01DF3" w:rsidRPr="00662A8C" w:rsidRDefault="00D01DF3" w:rsidP="00D01DF3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62A8C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Администрации, предоставляющего государственную услугу, при первоначальном отказе в приеме документов, необходимых для предоставления Государственной услуги уведомляется Заявитель, а также приносятся извинения за доставленные неудобства.</w:t>
      </w:r>
    </w:p>
    <w:p w14:paraId="07C55C3E" w14:textId="77777777" w:rsidR="006F6DBC" w:rsidRPr="006F6DBC" w:rsidRDefault="006F6DBC" w:rsidP="006F6DB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DBC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Pr="006F6DBC">
        <w:rPr>
          <w:rFonts w:ascii="Times New Roman" w:hAnsi="Times New Roman"/>
          <w:sz w:val="24"/>
          <w:szCs w:val="24"/>
        </w:rPr>
        <w:fldChar w:fldCharType="begin"/>
      </w:r>
      <w:r w:rsidRPr="006F6DBC">
        <w:rPr>
          <w:rFonts w:ascii="Times New Roman" w:hAnsi="Times New Roman"/>
          <w:sz w:val="24"/>
          <w:szCs w:val="24"/>
        </w:rPr>
        <w:instrText xml:space="preserve"> REF _Ref438363884 \r \h  \* MERGEFORMAT </w:instrText>
      </w:r>
      <w:r w:rsidRPr="006F6DBC">
        <w:rPr>
          <w:rFonts w:ascii="Times New Roman" w:hAnsi="Times New Roman"/>
          <w:sz w:val="24"/>
          <w:szCs w:val="24"/>
        </w:rPr>
      </w:r>
      <w:r w:rsidRPr="006F6DBC">
        <w:rPr>
          <w:rFonts w:ascii="Times New Roman" w:hAnsi="Times New Roman"/>
          <w:sz w:val="24"/>
          <w:szCs w:val="24"/>
        </w:rPr>
        <w:fldChar w:fldCharType="separate"/>
      </w:r>
      <w:r w:rsidR="00E01961">
        <w:rPr>
          <w:rFonts w:ascii="Times New Roman" w:hAnsi="Times New Roman"/>
          <w:sz w:val="24"/>
          <w:szCs w:val="24"/>
        </w:rPr>
        <w:t>11.1</w:t>
      </w:r>
      <w:r w:rsidRPr="006F6DBC">
        <w:rPr>
          <w:rFonts w:ascii="Times New Roman" w:hAnsi="Times New Roman"/>
          <w:sz w:val="24"/>
          <w:szCs w:val="24"/>
        </w:rPr>
        <w:fldChar w:fldCharType="end"/>
      </w:r>
      <w:r w:rsidRPr="006F6DB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0C38CFA7" w14:textId="5CA6B069" w:rsidR="006467FD" w:rsidRPr="000A30C2" w:rsidRDefault="00B72D4F" w:rsidP="00704E7D">
      <w:pPr>
        <w:pStyle w:val="2-"/>
      </w:pPr>
      <w:r w:rsidRPr="000A30C2">
        <w:t xml:space="preserve"> </w:t>
      </w:r>
      <w:bookmarkStart w:id="80" w:name="_Toc944290"/>
      <w:r w:rsidR="006467FD" w:rsidRPr="000A30C2">
        <w:t xml:space="preserve">Исчерпывающий перечень оснований для отказа в приеме документов, необходимых для предоставления </w:t>
      </w:r>
      <w:r w:rsidR="00D11433" w:rsidRPr="000A30C2">
        <w:t>Государственной</w:t>
      </w:r>
      <w:r w:rsidR="004D0C20" w:rsidRPr="000A30C2">
        <w:t xml:space="preserve"> у</w:t>
      </w:r>
      <w:r w:rsidR="006467FD" w:rsidRPr="000A30C2">
        <w:t>слуги</w:t>
      </w:r>
      <w:bookmarkEnd w:id="73"/>
      <w:bookmarkEnd w:id="74"/>
      <w:bookmarkEnd w:id="75"/>
      <w:bookmarkEnd w:id="76"/>
      <w:bookmarkEnd w:id="80"/>
    </w:p>
    <w:p w14:paraId="7A82DF5B" w14:textId="232395EF" w:rsidR="006467FD" w:rsidRPr="000A30C2" w:rsidRDefault="00265869" w:rsidP="00207E98">
      <w:pPr>
        <w:pStyle w:val="11"/>
        <w:numPr>
          <w:ilvl w:val="1"/>
          <w:numId w:val="18"/>
        </w:numPr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lastRenderedPageBreak/>
        <w:t xml:space="preserve">Основаниями для отказа в приеме </w:t>
      </w:r>
      <w:r w:rsidR="006467FD" w:rsidRPr="000A30C2">
        <w:rPr>
          <w:sz w:val="24"/>
          <w:szCs w:val="24"/>
        </w:rPr>
        <w:t xml:space="preserve">документов, </w:t>
      </w:r>
      <w:r w:rsidR="00EF6765" w:rsidRPr="000A30C2">
        <w:rPr>
          <w:sz w:val="24"/>
          <w:szCs w:val="24"/>
        </w:rPr>
        <w:t xml:space="preserve">необходимых для предоставления Государственной услуги </w:t>
      </w:r>
      <w:r w:rsidR="006467FD" w:rsidRPr="000A30C2">
        <w:rPr>
          <w:sz w:val="24"/>
          <w:szCs w:val="24"/>
        </w:rPr>
        <w:t xml:space="preserve">являются: </w:t>
      </w:r>
    </w:p>
    <w:p w14:paraId="14B3F432" w14:textId="38C24FCE" w:rsidR="006467FD" w:rsidRPr="00AA0F13" w:rsidRDefault="00EF6765" w:rsidP="00207E98">
      <w:pPr>
        <w:pStyle w:val="111"/>
        <w:numPr>
          <w:ilvl w:val="2"/>
          <w:numId w:val="11"/>
        </w:numPr>
        <w:spacing w:line="23" w:lineRule="atLeast"/>
        <w:ind w:left="0" w:firstLine="709"/>
        <w:rPr>
          <w:sz w:val="24"/>
          <w:szCs w:val="24"/>
        </w:rPr>
      </w:pPr>
      <w:r w:rsidRPr="00AA0F13">
        <w:rPr>
          <w:sz w:val="24"/>
          <w:szCs w:val="24"/>
        </w:rPr>
        <w:t>О</w:t>
      </w:r>
      <w:r w:rsidR="006467FD" w:rsidRPr="00AA0F13">
        <w:rPr>
          <w:sz w:val="24"/>
          <w:szCs w:val="24"/>
        </w:rPr>
        <w:t xml:space="preserve">бращение за предоставлением </w:t>
      </w:r>
      <w:r w:rsidR="009E3079" w:rsidRPr="00AA0F13">
        <w:rPr>
          <w:sz w:val="24"/>
          <w:szCs w:val="24"/>
        </w:rPr>
        <w:t xml:space="preserve">Государственной </w:t>
      </w:r>
      <w:r w:rsidR="006467FD" w:rsidRPr="00AA0F13">
        <w:rPr>
          <w:sz w:val="24"/>
          <w:szCs w:val="24"/>
        </w:rPr>
        <w:t xml:space="preserve">услуги, не </w:t>
      </w:r>
      <w:r w:rsidR="002F1C27" w:rsidRPr="00AA0F13">
        <w:rPr>
          <w:sz w:val="24"/>
          <w:szCs w:val="24"/>
        </w:rPr>
        <w:t xml:space="preserve">предоставляемой </w:t>
      </w:r>
      <w:r w:rsidR="001E3DBC" w:rsidRPr="00AA0F13">
        <w:rPr>
          <w:sz w:val="24"/>
          <w:szCs w:val="24"/>
        </w:rPr>
        <w:t>Администрацией</w:t>
      </w:r>
      <w:r w:rsidR="004358A3" w:rsidRPr="00AA0F13">
        <w:rPr>
          <w:sz w:val="24"/>
          <w:szCs w:val="24"/>
        </w:rPr>
        <w:t>.</w:t>
      </w:r>
    </w:p>
    <w:p w14:paraId="3EDEBCBA" w14:textId="77777777" w:rsidR="001859DC" w:rsidRPr="000A30C2" w:rsidRDefault="00EF6765" w:rsidP="00207E98">
      <w:pPr>
        <w:pStyle w:val="111"/>
        <w:numPr>
          <w:ilvl w:val="2"/>
          <w:numId w:val="11"/>
        </w:numPr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>Д</w:t>
      </w:r>
      <w:r w:rsidR="004D0C20" w:rsidRPr="000A30C2">
        <w:rPr>
          <w:sz w:val="24"/>
          <w:szCs w:val="24"/>
        </w:rPr>
        <w:t xml:space="preserve">окументы, </w:t>
      </w:r>
      <w:r w:rsidR="001859DC" w:rsidRPr="000A30C2">
        <w:rPr>
          <w:sz w:val="24"/>
          <w:szCs w:val="24"/>
        </w:rPr>
        <w:t>необходимые для предоставления Государственной услуги утратили силу, а именно:</w:t>
      </w:r>
    </w:p>
    <w:p w14:paraId="01FAFF58" w14:textId="77777777" w:rsidR="001859DC" w:rsidRPr="000A30C2" w:rsidRDefault="001859DC" w:rsidP="001859DC">
      <w:pPr>
        <w:pStyle w:val="1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  <w:r w:rsidRPr="000A30C2">
        <w:rPr>
          <w:sz w:val="24"/>
          <w:szCs w:val="24"/>
        </w:rPr>
        <w:t>а) документ, удостоверяющий личность заявителя;</w:t>
      </w:r>
    </w:p>
    <w:p w14:paraId="1522894B" w14:textId="77777777" w:rsidR="001859DC" w:rsidRPr="000A30C2" w:rsidRDefault="001859DC" w:rsidP="001859D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б)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63BA079D" w14:textId="619F4BD4" w:rsidR="004D0C20" w:rsidRPr="000A30C2" w:rsidRDefault="001859DC" w:rsidP="001859D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в) документ, удостоверяющий полномочия представителя Заявителя, в случае обращения за предоставлением Государственной услуги представителя Заявителя.</w:t>
      </w:r>
    </w:p>
    <w:p w14:paraId="7FF735E0" w14:textId="474FC27A" w:rsidR="006467FD" w:rsidRPr="000A30C2" w:rsidRDefault="00EF6765" w:rsidP="00207E98">
      <w:pPr>
        <w:pStyle w:val="111"/>
        <w:numPr>
          <w:ilvl w:val="2"/>
          <w:numId w:val="11"/>
        </w:numPr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>Д</w:t>
      </w:r>
      <w:r w:rsidR="006467FD" w:rsidRPr="000A30C2">
        <w:rPr>
          <w:sz w:val="24"/>
          <w:szCs w:val="24"/>
        </w:rPr>
        <w:t xml:space="preserve">окументы содержат </w:t>
      </w:r>
      <w:r w:rsidR="004D0C20" w:rsidRPr="000A30C2">
        <w:rPr>
          <w:sz w:val="24"/>
          <w:szCs w:val="24"/>
        </w:rPr>
        <w:t xml:space="preserve">подчистки и исправления текста, </w:t>
      </w:r>
      <w:r w:rsidR="006467FD" w:rsidRPr="000A30C2">
        <w:rPr>
          <w:sz w:val="24"/>
          <w:szCs w:val="24"/>
        </w:rPr>
        <w:t xml:space="preserve">не заверенные </w:t>
      </w:r>
      <w:r w:rsidR="009352F3" w:rsidRPr="000A30C2">
        <w:rPr>
          <w:sz w:val="24"/>
          <w:szCs w:val="24"/>
        </w:rPr>
        <w:t xml:space="preserve">в порядке, </w:t>
      </w:r>
      <w:r w:rsidR="009A7CAE" w:rsidRPr="000A30C2">
        <w:rPr>
          <w:sz w:val="24"/>
          <w:szCs w:val="24"/>
        </w:rPr>
        <w:t>установленном</w:t>
      </w:r>
      <w:r w:rsidR="001B2E0D" w:rsidRPr="000A30C2">
        <w:rPr>
          <w:sz w:val="24"/>
          <w:szCs w:val="24"/>
        </w:rPr>
        <w:t xml:space="preserve"> законодательством </w:t>
      </w:r>
      <w:r w:rsidR="00120B01" w:rsidRPr="000A30C2">
        <w:rPr>
          <w:sz w:val="24"/>
          <w:szCs w:val="24"/>
        </w:rPr>
        <w:t>Российской Федерации</w:t>
      </w:r>
      <w:r w:rsidR="006467FD" w:rsidRPr="000A30C2">
        <w:rPr>
          <w:sz w:val="24"/>
          <w:szCs w:val="24"/>
        </w:rPr>
        <w:t>.</w:t>
      </w:r>
    </w:p>
    <w:p w14:paraId="57D77B23" w14:textId="04D6801F" w:rsidR="00265869" w:rsidRPr="000A30C2" w:rsidRDefault="00EF6765" w:rsidP="00207E98">
      <w:pPr>
        <w:pStyle w:val="111"/>
        <w:numPr>
          <w:ilvl w:val="2"/>
          <w:numId w:val="11"/>
        </w:numPr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>Д</w:t>
      </w:r>
      <w:r w:rsidR="006467FD" w:rsidRPr="000A30C2">
        <w:rPr>
          <w:sz w:val="24"/>
          <w:szCs w:val="24"/>
        </w:rPr>
        <w:t>окументы содержат повреждения, наличи</w:t>
      </w:r>
      <w:r w:rsidR="002F1C27" w:rsidRPr="000A30C2">
        <w:rPr>
          <w:sz w:val="24"/>
          <w:szCs w:val="24"/>
        </w:rPr>
        <w:t xml:space="preserve">е которых </w:t>
      </w:r>
      <w:r w:rsidR="004D0C20" w:rsidRPr="000A30C2">
        <w:rPr>
          <w:sz w:val="24"/>
          <w:szCs w:val="24"/>
        </w:rPr>
        <w:t xml:space="preserve">не позволяет в полном объеме </w:t>
      </w:r>
      <w:r w:rsidR="00265869" w:rsidRPr="000A30C2">
        <w:rPr>
          <w:sz w:val="24"/>
          <w:szCs w:val="24"/>
        </w:rPr>
        <w:t xml:space="preserve">использовать </w:t>
      </w:r>
      <w:r w:rsidR="002F1C27" w:rsidRPr="000A30C2">
        <w:rPr>
          <w:sz w:val="24"/>
          <w:szCs w:val="24"/>
        </w:rPr>
        <w:t xml:space="preserve">информацию и </w:t>
      </w:r>
      <w:r w:rsidR="004D0C20" w:rsidRPr="000A30C2">
        <w:rPr>
          <w:sz w:val="24"/>
          <w:szCs w:val="24"/>
        </w:rPr>
        <w:t xml:space="preserve">сведения, содержащиеся </w:t>
      </w:r>
      <w:r w:rsidR="00265869" w:rsidRPr="000A30C2">
        <w:rPr>
          <w:sz w:val="24"/>
          <w:szCs w:val="24"/>
        </w:rPr>
        <w:t>в документах</w:t>
      </w:r>
      <w:r w:rsidR="0034703F" w:rsidRPr="000A30C2">
        <w:rPr>
          <w:sz w:val="24"/>
          <w:szCs w:val="24"/>
        </w:rPr>
        <w:t xml:space="preserve"> </w:t>
      </w:r>
      <w:r w:rsidR="009352F3" w:rsidRPr="000A30C2">
        <w:rPr>
          <w:sz w:val="24"/>
          <w:szCs w:val="24"/>
        </w:rPr>
        <w:t>для предоставления Государственной услуги.</w:t>
      </w:r>
      <w:r w:rsidR="0034703F" w:rsidRPr="000A30C2">
        <w:rPr>
          <w:sz w:val="24"/>
          <w:szCs w:val="24"/>
        </w:rPr>
        <w:t xml:space="preserve"> </w:t>
      </w:r>
    </w:p>
    <w:p w14:paraId="428D749F" w14:textId="119FBD22" w:rsidR="006467FD" w:rsidRPr="000A30C2" w:rsidRDefault="00EF6765" w:rsidP="00207E98">
      <w:pPr>
        <w:pStyle w:val="11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 w:rsidRPr="000A30C2">
        <w:rPr>
          <w:sz w:val="24"/>
          <w:szCs w:val="24"/>
        </w:rPr>
        <w:t>Н</w:t>
      </w:r>
      <w:r w:rsidR="006467FD" w:rsidRPr="000A30C2">
        <w:rPr>
          <w:sz w:val="24"/>
          <w:szCs w:val="24"/>
        </w:rPr>
        <w:t>екорректное заполнение обязательных полей в форме интерактивного запроса</w:t>
      </w:r>
      <w:r w:rsidR="00F10639" w:rsidRPr="000A30C2">
        <w:rPr>
          <w:sz w:val="24"/>
          <w:szCs w:val="24"/>
        </w:rPr>
        <w:t xml:space="preserve"> </w:t>
      </w:r>
      <w:r w:rsidR="00196D5B" w:rsidRPr="000A30C2">
        <w:rPr>
          <w:sz w:val="24"/>
          <w:szCs w:val="24"/>
        </w:rPr>
        <w:t xml:space="preserve">на РПГУ </w:t>
      </w:r>
      <w:r w:rsidR="006467FD" w:rsidRPr="000A30C2">
        <w:rPr>
          <w:sz w:val="24"/>
          <w:szCs w:val="24"/>
        </w:rPr>
        <w:t xml:space="preserve">(отсутствие заполнения, недостоверное, неполное либо неправильное, не соответствующее требованиям, </w:t>
      </w:r>
      <w:r w:rsidR="00385198" w:rsidRPr="000A30C2">
        <w:rPr>
          <w:sz w:val="24"/>
          <w:szCs w:val="24"/>
        </w:rPr>
        <w:t>установленным</w:t>
      </w:r>
      <w:r w:rsidR="005E08AE">
        <w:rPr>
          <w:sz w:val="24"/>
          <w:szCs w:val="24"/>
        </w:rPr>
        <w:t xml:space="preserve"> настоящим </w:t>
      </w:r>
      <w:r w:rsidR="00385198" w:rsidRPr="000A30C2">
        <w:rPr>
          <w:sz w:val="24"/>
          <w:szCs w:val="24"/>
        </w:rPr>
        <w:t>Административным</w:t>
      </w:r>
      <w:r w:rsidR="00F10639" w:rsidRPr="000A30C2">
        <w:rPr>
          <w:sz w:val="24"/>
          <w:szCs w:val="24"/>
        </w:rPr>
        <w:t xml:space="preserve"> регламентом)</w:t>
      </w:r>
      <w:r w:rsidRPr="000A30C2">
        <w:rPr>
          <w:sz w:val="24"/>
          <w:szCs w:val="24"/>
        </w:rPr>
        <w:t>.</w:t>
      </w:r>
      <w:r w:rsidR="000E3B75" w:rsidRPr="000A30C2">
        <w:rPr>
          <w:sz w:val="24"/>
          <w:szCs w:val="24"/>
        </w:rPr>
        <w:t xml:space="preserve"> </w:t>
      </w:r>
    </w:p>
    <w:p w14:paraId="47BFD0DA" w14:textId="7E5840A8" w:rsidR="006467FD" w:rsidRPr="000A30C2" w:rsidRDefault="00EF6765" w:rsidP="00207E98">
      <w:pPr>
        <w:pStyle w:val="111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 w:rsidRPr="000A30C2">
        <w:rPr>
          <w:sz w:val="24"/>
          <w:szCs w:val="24"/>
        </w:rPr>
        <w:t>П</w:t>
      </w:r>
      <w:r w:rsidR="006467FD" w:rsidRPr="000A30C2">
        <w:rPr>
          <w:sz w:val="24"/>
          <w:szCs w:val="24"/>
        </w:rPr>
        <w:t xml:space="preserve">редставление электронных </w:t>
      </w:r>
      <w:r w:rsidR="00805F31" w:rsidRPr="000A30C2">
        <w:rPr>
          <w:sz w:val="24"/>
          <w:szCs w:val="24"/>
        </w:rPr>
        <w:t>образов документов</w:t>
      </w:r>
      <w:r w:rsidR="00265869" w:rsidRPr="000A30C2">
        <w:rPr>
          <w:sz w:val="24"/>
          <w:szCs w:val="24"/>
        </w:rPr>
        <w:t xml:space="preserve"> посредством РПГУ, не позволяет</w:t>
      </w:r>
      <w:r w:rsidR="006467FD" w:rsidRPr="000A30C2">
        <w:rPr>
          <w:sz w:val="24"/>
          <w:szCs w:val="24"/>
        </w:rPr>
        <w:t xml:space="preserve"> в полном объеме прочитать текст документа и/или</w:t>
      </w:r>
      <w:r w:rsidR="00F10639" w:rsidRPr="000A30C2">
        <w:rPr>
          <w:sz w:val="24"/>
          <w:szCs w:val="24"/>
        </w:rPr>
        <w:t xml:space="preserve"> распознать реквизиты документа</w:t>
      </w:r>
      <w:r w:rsidR="00485A6B" w:rsidRPr="000A30C2">
        <w:rPr>
          <w:sz w:val="24"/>
          <w:szCs w:val="24"/>
        </w:rPr>
        <w:t>.</w:t>
      </w:r>
    </w:p>
    <w:p w14:paraId="24BC13EA" w14:textId="503C413D" w:rsidR="006467FD" w:rsidRPr="000A30C2" w:rsidRDefault="00EF6765" w:rsidP="00207E98">
      <w:pPr>
        <w:pStyle w:val="111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 w:rsidRPr="000A30C2">
        <w:rPr>
          <w:sz w:val="24"/>
          <w:szCs w:val="24"/>
        </w:rPr>
        <w:t xml:space="preserve"> П</w:t>
      </w:r>
      <w:r w:rsidR="006467FD" w:rsidRPr="000A30C2">
        <w:rPr>
          <w:sz w:val="24"/>
          <w:szCs w:val="24"/>
        </w:rPr>
        <w:t xml:space="preserve">одача </w:t>
      </w:r>
      <w:r w:rsidR="001859DC" w:rsidRPr="000A30C2">
        <w:rPr>
          <w:sz w:val="24"/>
          <w:szCs w:val="24"/>
        </w:rPr>
        <w:t>уведомления</w:t>
      </w:r>
      <w:r w:rsidR="006467FD" w:rsidRPr="000A30C2">
        <w:rPr>
          <w:sz w:val="24"/>
          <w:szCs w:val="24"/>
        </w:rPr>
        <w:t xml:space="preserve"> и иных документов в электронной форме, подписанных с использованием электронной подпис</w:t>
      </w:r>
      <w:r w:rsidR="00265869" w:rsidRPr="000A30C2">
        <w:rPr>
          <w:sz w:val="24"/>
          <w:szCs w:val="24"/>
        </w:rPr>
        <w:t xml:space="preserve">и, не принадлежащей </w:t>
      </w:r>
      <w:r w:rsidR="00196D5B" w:rsidRPr="000A30C2">
        <w:rPr>
          <w:sz w:val="24"/>
          <w:szCs w:val="24"/>
        </w:rPr>
        <w:t>Заявителю или</w:t>
      </w:r>
      <w:r w:rsidR="00265869" w:rsidRPr="000A30C2">
        <w:rPr>
          <w:sz w:val="24"/>
          <w:szCs w:val="24"/>
        </w:rPr>
        <w:t xml:space="preserve"> п</w:t>
      </w:r>
      <w:r w:rsidR="009E3079" w:rsidRPr="000A30C2">
        <w:rPr>
          <w:sz w:val="24"/>
          <w:szCs w:val="24"/>
        </w:rPr>
        <w:t>редставителю</w:t>
      </w:r>
      <w:r w:rsidR="00265869" w:rsidRPr="000A30C2">
        <w:rPr>
          <w:sz w:val="24"/>
          <w:szCs w:val="24"/>
        </w:rPr>
        <w:t xml:space="preserve"> З</w:t>
      </w:r>
      <w:r w:rsidR="00F10639" w:rsidRPr="000A30C2">
        <w:rPr>
          <w:sz w:val="24"/>
          <w:szCs w:val="24"/>
        </w:rPr>
        <w:t>аявителя</w:t>
      </w:r>
      <w:r w:rsidRPr="000A30C2">
        <w:rPr>
          <w:sz w:val="24"/>
          <w:szCs w:val="24"/>
        </w:rPr>
        <w:t xml:space="preserve">. </w:t>
      </w:r>
    </w:p>
    <w:p w14:paraId="589DDED5" w14:textId="6FECEA28" w:rsidR="003408E5" w:rsidRPr="000A30C2" w:rsidRDefault="003408E5" w:rsidP="00207E98">
      <w:pPr>
        <w:pStyle w:val="111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 w:rsidRPr="000A30C2">
        <w:rPr>
          <w:sz w:val="24"/>
          <w:szCs w:val="24"/>
        </w:rPr>
        <w:t xml:space="preserve">Поступление </w:t>
      </w:r>
      <w:r w:rsidR="001971C3" w:rsidRPr="000A30C2">
        <w:rPr>
          <w:sz w:val="24"/>
          <w:szCs w:val="24"/>
        </w:rPr>
        <w:t>уведомления,</w:t>
      </w:r>
      <w:r w:rsidRPr="000A30C2">
        <w:rPr>
          <w:sz w:val="24"/>
          <w:szCs w:val="24"/>
        </w:rPr>
        <w:t xml:space="preserve"> предусмотренного п. 10.1.1. </w:t>
      </w:r>
      <w:r w:rsidR="001F7CC9">
        <w:rPr>
          <w:sz w:val="24"/>
          <w:szCs w:val="24"/>
        </w:rPr>
        <w:t xml:space="preserve">настоящего </w:t>
      </w:r>
      <w:r w:rsidRPr="000A30C2">
        <w:rPr>
          <w:sz w:val="24"/>
          <w:szCs w:val="24"/>
        </w:rPr>
        <w:t xml:space="preserve">Административного регламента </w:t>
      </w:r>
      <w:r w:rsidRPr="000A30C2">
        <w:rPr>
          <w:sz w:val="24"/>
          <w:shd w:val="clear" w:color="auto" w:fill="FFFFFF"/>
        </w:rPr>
        <w:t>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 w14:paraId="7621C623" w14:textId="39EAB08C" w:rsidR="003408E5" w:rsidRDefault="003408E5" w:rsidP="00CD2308">
      <w:pPr>
        <w:pStyle w:val="111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 w:rsidRPr="000A30C2">
        <w:rPr>
          <w:sz w:val="24"/>
          <w:szCs w:val="24"/>
        </w:rPr>
        <w:t xml:space="preserve">Поступление </w:t>
      </w:r>
      <w:r w:rsidR="001971C3" w:rsidRPr="000A30C2">
        <w:rPr>
          <w:sz w:val="24"/>
          <w:szCs w:val="24"/>
        </w:rPr>
        <w:t>уведомления,</w:t>
      </w:r>
      <w:r w:rsidRPr="000A30C2">
        <w:rPr>
          <w:sz w:val="24"/>
          <w:szCs w:val="24"/>
        </w:rPr>
        <w:t xml:space="preserve"> предусмотренного п. 10.1.1. </w:t>
      </w:r>
      <w:r w:rsidR="001F7CC9">
        <w:rPr>
          <w:sz w:val="24"/>
          <w:szCs w:val="24"/>
        </w:rPr>
        <w:t xml:space="preserve">настоящего </w:t>
      </w:r>
      <w:r w:rsidRPr="000A30C2">
        <w:rPr>
          <w:sz w:val="24"/>
          <w:szCs w:val="24"/>
        </w:rPr>
        <w:t xml:space="preserve">Административного регламента в случае, если уведомление о планируемом строительстве объекта индивидуального жилищного строительства или садового дома ранее не направлялось или было возвращено </w:t>
      </w:r>
      <w:r w:rsidRPr="009D12CA">
        <w:rPr>
          <w:sz w:val="24"/>
          <w:szCs w:val="24"/>
        </w:rPr>
        <w:t>застройщику.</w:t>
      </w:r>
    </w:p>
    <w:p w14:paraId="463D1610" w14:textId="4B4B76CB" w:rsidR="00AA0F13" w:rsidRPr="009D12CA" w:rsidRDefault="00AA0F13" w:rsidP="00CD2308">
      <w:pPr>
        <w:pStyle w:val="111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Заявителем представлен неполный комплект документов, необходимых для предоставления Государственной услуги.</w:t>
      </w:r>
    </w:p>
    <w:p w14:paraId="3BDF87FA" w14:textId="427298B9" w:rsidR="009D12CA" w:rsidRPr="009D12CA" w:rsidRDefault="009D12CA" w:rsidP="00CD2308">
      <w:pPr>
        <w:pStyle w:val="11"/>
        <w:numPr>
          <w:ilvl w:val="0"/>
          <w:numId w:val="0"/>
        </w:numPr>
        <w:spacing w:line="23" w:lineRule="atLeast"/>
        <w:ind w:firstLine="567"/>
        <w:rPr>
          <w:sz w:val="24"/>
          <w:szCs w:val="24"/>
        </w:rPr>
      </w:pPr>
      <w:r w:rsidRPr="009D12CA">
        <w:rPr>
          <w:sz w:val="24"/>
          <w:szCs w:val="24"/>
        </w:rPr>
        <w:t xml:space="preserve">12.2. Уведомление об отказе в приеме и регистрации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оформляется по форме, </w:t>
      </w:r>
      <w:r w:rsidRPr="00CD2308">
        <w:rPr>
          <w:sz w:val="24"/>
          <w:szCs w:val="24"/>
        </w:rPr>
        <w:t xml:space="preserve">приведенной в </w:t>
      </w:r>
      <w:r w:rsidRPr="002B4187">
        <w:rPr>
          <w:sz w:val="24"/>
          <w:szCs w:val="24"/>
        </w:rPr>
        <w:t>Приложении 5</w:t>
      </w:r>
      <w:r w:rsidRPr="00CD2308">
        <w:rPr>
          <w:sz w:val="24"/>
          <w:szCs w:val="24"/>
        </w:rPr>
        <w:t xml:space="preserve"> к настоящему</w:t>
      </w:r>
      <w:r w:rsidRPr="009D12CA">
        <w:rPr>
          <w:sz w:val="24"/>
          <w:szCs w:val="24"/>
        </w:rPr>
        <w:t xml:space="preserve"> Административному регламенту, подписывается ЭП </w:t>
      </w:r>
      <w:r w:rsidRPr="009D12CA">
        <w:t xml:space="preserve"> </w:t>
      </w:r>
      <w:r w:rsidRPr="009D12CA">
        <w:rPr>
          <w:sz w:val="24"/>
          <w:szCs w:val="24"/>
        </w:rPr>
        <w:t xml:space="preserve">уполномоченного должностного лица Администрации и в виде электронного документа, направляется в личный кабинет Заявителя на РПГУ не позднее первого рабочего дня, следующего за днем подачи </w:t>
      </w:r>
      <w:r w:rsidR="009A5E3F">
        <w:rPr>
          <w:sz w:val="24"/>
          <w:szCs w:val="24"/>
        </w:rPr>
        <w:t>уведомления</w:t>
      </w:r>
      <w:r w:rsidRPr="009D12CA">
        <w:rPr>
          <w:sz w:val="24"/>
          <w:szCs w:val="24"/>
        </w:rPr>
        <w:t>.</w:t>
      </w:r>
    </w:p>
    <w:p w14:paraId="09705AC4" w14:textId="640963D4" w:rsidR="009D12CA" w:rsidRPr="009D12CA" w:rsidRDefault="009D12CA" w:rsidP="00CD2308">
      <w:pPr>
        <w:pStyle w:val="11"/>
        <w:numPr>
          <w:ilvl w:val="1"/>
          <w:numId w:val="15"/>
        </w:numPr>
        <w:spacing w:line="23" w:lineRule="atLeast"/>
        <w:ind w:left="0" w:firstLine="567"/>
        <w:rPr>
          <w:sz w:val="24"/>
          <w:szCs w:val="24"/>
        </w:rPr>
      </w:pPr>
      <w:r w:rsidRPr="009D12CA">
        <w:rPr>
          <w:sz w:val="24"/>
          <w:szCs w:val="24"/>
        </w:rPr>
        <w:t xml:space="preserve">Выдача решения об отказе в приеме </w:t>
      </w:r>
      <w:r w:rsidR="002B4187">
        <w:rPr>
          <w:sz w:val="24"/>
          <w:szCs w:val="24"/>
        </w:rPr>
        <w:t>уведомления</w:t>
      </w:r>
      <w:r w:rsidRPr="009D12CA">
        <w:rPr>
          <w:sz w:val="24"/>
          <w:szCs w:val="24"/>
        </w:rPr>
        <w:t xml:space="preserve"> и документов, необходимых для предоставления Государственной услуги, в случае обращения Заявителя в Администрацию в иных формах, установленных законодательством Российской Федерации устанавливается организационно-распорядительным документом Администрации, который размещен на сайте Администрации.</w:t>
      </w:r>
    </w:p>
    <w:p w14:paraId="3656CC9F" w14:textId="4C351246" w:rsidR="009D12CA" w:rsidRPr="009D12CA" w:rsidRDefault="009D12CA" w:rsidP="00CD2308">
      <w:pPr>
        <w:pStyle w:val="11"/>
        <w:numPr>
          <w:ilvl w:val="1"/>
          <w:numId w:val="15"/>
        </w:numPr>
        <w:spacing w:line="23" w:lineRule="atLeast"/>
        <w:ind w:left="0" w:firstLine="567"/>
        <w:rPr>
          <w:sz w:val="24"/>
          <w:szCs w:val="24"/>
        </w:rPr>
      </w:pPr>
      <w:r w:rsidRPr="009D12CA">
        <w:rPr>
          <w:sz w:val="24"/>
          <w:szCs w:val="24"/>
        </w:rPr>
        <w:t xml:space="preserve">Отказ в приеме </w:t>
      </w:r>
      <w:r w:rsidR="002B4187">
        <w:rPr>
          <w:sz w:val="24"/>
          <w:szCs w:val="24"/>
        </w:rPr>
        <w:t>уведомления</w:t>
      </w:r>
      <w:r w:rsidRPr="009D12CA">
        <w:rPr>
          <w:sz w:val="24"/>
          <w:szCs w:val="24"/>
        </w:rPr>
        <w:t xml:space="preserve"> и документов, необходимых для предоставления Государственной услуги не препятствует повторному обращению Заявителя в Администрацию за предоставлением Государственной услуги.</w:t>
      </w:r>
    </w:p>
    <w:p w14:paraId="107BFAA5" w14:textId="408B2E6E" w:rsidR="00EF6765" w:rsidRPr="000A30C2" w:rsidRDefault="00EF6765" w:rsidP="000563CD">
      <w:pPr>
        <w:pStyle w:val="2-"/>
      </w:pPr>
      <w:bookmarkStart w:id="81" w:name="_Toc510617003"/>
      <w:bookmarkStart w:id="82" w:name="_Toc944291"/>
      <w:bookmarkEnd w:id="77"/>
      <w:bookmarkEnd w:id="78"/>
      <w:bookmarkEnd w:id="79"/>
      <w:r w:rsidRPr="000A30C2">
        <w:t>Исчерпывающий перечень оснований для отказа в предоставлении Государственной услуги</w:t>
      </w:r>
      <w:bookmarkEnd w:id="81"/>
      <w:bookmarkEnd w:id="82"/>
      <w:r w:rsidRPr="000A30C2">
        <w:t xml:space="preserve"> </w:t>
      </w:r>
    </w:p>
    <w:p w14:paraId="0E058DBA" w14:textId="70737624" w:rsidR="00025364" w:rsidRPr="000A30C2" w:rsidRDefault="00025364" w:rsidP="00207E98">
      <w:pPr>
        <w:pStyle w:val="11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Основаниями для отказа в предоставлении Государственной услуги </w:t>
      </w:r>
      <w:r w:rsidR="00C05C72" w:rsidRPr="000A30C2">
        <w:rPr>
          <w:sz w:val="24"/>
          <w:szCs w:val="24"/>
        </w:rPr>
        <w:t>по всем основаниям являются</w:t>
      </w:r>
      <w:r w:rsidRPr="000A30C2">
        <w:rPr>
          <w:sz w:val="24"/>
          <w:szCs w:val="24"/>
        </w:rPr>
        <w:t>:</w:t>
      </w:r>
    </w:p>
    <w:p w14:paraId="6CDBEA21" w14:textId="2F384A1D" w:rsidR="002669DD" w:rsidRPr="000A30C2" w:rsidRDefault="002669DD" w:rsidP="00207E98">
      <w:pPr>
        <w:pStyle w:val="111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lastRenderedPageBreak/>
        <w:t xml:space="preserve">Наличие противоречивых сведений в </w:t>
      </w:r>
      <w:r w:rsidR="001859DC" w:rsidRPr="000A30C2">
        <w:rPr>
          <w:sz w:val="24"/>
          <w:szCs w:val="24"/>
        </w:rPr>
        <w:t>уведомлении</w:t>
      </w:r>
      <w:r w:rsidRPr="000A30C2">
        <w:rPr>
          <w:sz w:val="24"/>
          <w:szCs w:val="24"/>
        </w:rPr>
        <w:t xml:space="preserve"> и приложенных к не</w:t>
      </w:r>
      <w:r w:rsidR="00595434" w:rsidRPr="000A30C2">
        <w:rPr>
          <w:sz w:val="24"/>
          <w:szCs w:val="24"/>
        </w:rPr>
        <w:t>му</w:t>
      </w:r>
      <w:r w:rsidRPr="000A30C2">
        <w:rPr>
          <w:sz w:val="24"/>
          <w:szCs w:val="24"/>
        </w:rPr>
        <w:t xml:space="preserve"> документах.</w:t>
      </w:r>
    </w:p>
    <w:p w14:paraId="6C3E7E0B" w14:textId="6C0B4A27" w:rsidR="007B67CA" w:rsidRPr="000A30C2" w:rsidRDefault="007B67CA" w:rsidP="00207E98">
      <w:pPr>
        <w:pStyle w:val="111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>Несоответствие д</w:t>
      </w:r>
      <w:r w:rsidR="00EF6765" w:rsidRPr="000A30C2">
        <w:rPr>
          <w:sz w:val="24"/>
          <w:szCs w:val="24"/>
        </w:rPr>
        <w:t xml:space="preserve">окументов, указанных в пункте </w:t>
      </w:r>
      <w:r w:rsidR="00385198" w:rsidRPr="000A30C2">
        <w:rPr>
          <w:sz w:val="24"/>
          <w:szCs w:val="24"/>
        </w:rPr>
        <w:t xml:space="preserve">10 </w:t>
      </w:r>
      <w:r w:rsidR="001F7CC9">
        <w:rPr>
          <w:sz w:val="24"/>
          <w:szCs w:val="24"/>
        </w:rPr>
        <w:t xml:space="preserve">настоящего </w:t>
      </w:r>
      <w:r w:rsidR="00385198" w:rsidRPr="000A30C2">
        <w:rPr>
          <w:sz w:val="24"/>
          <w:szCs w:val="24"/>
        </w:rPr>
        <w:t>Административного</w:t>
      </w:r>
      <w:r w:rsidR="003351AA" w:rsidRPr="000A30C2">
        <w:rPr>
          <w:sz w:val="24"/>
          <w:szCs w:val="24"/>
        </w:rPr>
        <w:t xml:space="preserve"> регламента</w:t>
      </w:r>
      <w:r w:rsidRPr="000A30C2">
        <w:rPr>
          <w:sz w:val="24"/>
          <w:szCs w:val="24"/>
        </w:rPr>
        <w:t>, по форме или содержанию требованиям законодательства Российской Федерации.</w:t>
      </w:r>
    </w:p>
    <w:p w14:paraId="0622E23A" w14:textId="44152195" w:rsidR="0076684A" w:rsidRPr="000A30C2" w:rsidRDefault="0076684A" w:rsidP="0076684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13.1.</w:t>
      </w:r>
      <w:r w:rsidR="009D12CA">
        <w:rPr>
          <w:sz w:val="24"/>
          <w:szCs w:val="24"/>
        </w:rPr>
        <w:t>3</w:t>
      </w:r>
      <w:r w:rsidRPr="000A30C2">
        <w:rPr>
          <w:sz w:val="24"/>
          <w:szCs w:val="24"/>
        </w:rPr>
        <w:t>. Несоответствие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законами.</w:t>
      </w:r>
    </w:p>
    <w:p w14:paraId="68FABD39" w14:textId="5B2B4E51" w:rsidR="00CB1D13" w:rsidRPr="000A30C2" w:rsidRDefault="00CB1D13" w:rsidP="00CB1D1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13.1.</w:t>
      </w:r>
      <w:r w:rsidR="009D12CA">
        <w:rPr>
          <w:sz w:val="24"/>
          <w:szCs w:val="24"/>
        </w:rPr>
        <w:t>4</w:t>
      </w:r>
      <w:r w:rsidRPr="000A30C2">
        <w:rPr>
          <w:sz w:val="24"/>
          <w:szCs w:val="24"/>
        </w:rPr>
        <w:t>. Несоответствие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значения.</w:t>
      </w:r>
    </w:p>
    <w:p w14:paraId="4C677047" w14:textId="4B0763EE" w:rsidR="0076684A" w:rsidRPr="000A30C2" w:rsidRDefault="00CB1D13" w:rsidP="00CB1D1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13.1.</w:t>
      </w:r>
      <w:r w:rsidR="009D12CA">
        <w:rPr>
          <w:sz w:val="24"/>
          <w:szCs w:val="24"/>
        </w:rPr>
        <w:t>5</w:t>
      </w:r>
      <w:r w:rsidRPr="000A30C2">
        <w:rPr>
          <w:sz w:val="24"/>
          <w:szCs w:val="24"/>
        </w:rPr>
        <w:t xml:space="preserve">. Несоответствие вида </w:t>
      </w:r>
      <w:r w:rsidR="001971C3" w:rsidRPr="000A30C2">
        <w:rPr>
          <w:sz w:val="24"/>
          <w:szCs w:val="24"/>
        </w:rPr>
        <w:t>разрешенного использования,</w:t>
      </w:r>
      <w:r w:rsidRPr="000A30C2">
        <w:rPr>
          <w:sz w:val="24"/>
          <w:szCs w:val="24"/>
        </w:rPr>
        <w:t xml:space="preserve">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строительстве.</w:t>
      </w:r>
    </w:p>
    <w:p w14:paraId="7D8B4DE1" w14:textId="5297090E" w:rsidR="0076684A" w:rsidRPr="000A30C2" w:rsidRDefault="00CB1D13" w:rsidP="00CB1D1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13.1.</w:t>
      </w:r>
      <w:r w:rsidR="009D12CA">
        <w:rPr>
          <w:sz w:val="24"/>
          <w:szCs w:val="24"/>
        </w:rPr>
        <w:t>6</w:t>
      </w:r>
      <w:r w:rsidRPr="000A30C2">
        <w:rPr>
          <w:sz w:val="24"/>
          <w:szCs w:val="24"/>
        </w:rPr>
        <w:t xml:space="preserve">.  </w:t>
      </w:r>
      <w:proofErr w:type="gramStart"/>
      <w:r w:rsidRPr="000A30C2">
        <w:rPr>
          <w:sz w:val="24"/>
          <w:szCs w:val="24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0A30C2">
        <w:rPr>
          <w:sz w:val="24"/>
          <w:szCs w:val="24"/>
        </w:rPr>
        <w:t xml:space="preserve"> такой объект капитального строительства не введен в эксплуатацию.</w:t>
      </w:r>
    </w:p>
    <w:p w14:paraId="26639796" w14:textId="562D0693" w:rsidR="00C74B94" w:rsidRPr="000A30C2" w:rsidRDefault="00C74B94" w:rsidP="00CD2308">
      <w:pPr>
        <w:pStyle w:val="11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Отзыв </w:t>
      </w:r>
      <w:r w:rsidR="008F4D4F" w:rsidRPr="000A30C2">
        <w:rPr>
          <w:sz w:val="24"/>
          <w:szCs w:val="24"/>
        </w:rPr>
        <w:t>уведомления</w:t>
      </w:r>
      <w:r w:rsidRPr="000A30C2">
        <w:rPr>
          <w:sz w:val="24"/>
          <w:szCs w:val="24"/>
        </w:rPr>
        <w:t xml:space="preserve"> на предоставление услуги по инициативе заявителя.</w:t>
      </w:r>
    </w:p>
    <w:p w14:paraId="4BC3D260" w14:textId="0CF631A9" w:rsidR="00EF6765" w:rsidRPr="000A30C2" w:rsidRDefault="00EF6765" w:rsidP="00CD2308">
      <w:pPr>
        <w:pStyle w:val="11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Заявитель вправе отказаться от получения </w:t>
      </w:r>
      <w:r w:rsidR="00025364" w:rsidRPr="000A30C2">
        <w:rPr>
          <w:sz w:val="24"/>
          <w:szCs w:val="24"/>
        </w:rPr>
        <w:t xml:space="preserve">Государственной </w:t>
      </w:r>
      <w:r w:rsidRPr="000A30C2">
        <w:rPr>
          <w:sz w:val="24"/>
          <w:szCs w:val="24"/>
        </w:rPr>
        <w:t xml:space="preserve">услуги </w:t>
      </w:r>
      <w:r w:rsidR="003D6DE7" w:rsidRPr="000A30C2">
        <w:rPr>
          <w:sz w:val="24"/>
          <w:szCs w:val="24"/>
        </w:rPr>
        <w:t xml:space="preserve">посредством РПГУ или </w:t>
      </w:r>
      <w:r w:rsidRPr="000A30C2">
        <w:rPr>
          <w:sz w:val="24"/>
          <w:szCs w:val="24"/>
        </w:rPr>
        <w:t>на основании письменн</w:t>
      </w:r>
      <w:r w:rsidR="00025364" w:rsidRPr="000A30C2">
        <w:rPr>
          <w:sz w:val="24"/>
          <w:szCs w:val="24"/>
        </w:rPr>
        <w:t>ого заявления, написанного в</w:t>
      </w:r>
      <w:r w:rsidRPr="000A30C2">
        <w:rPr>
          <w:sz w:val="24"/>
          <w:szCs w:val="24"/>
        </w:rPr>
        <w:t xml:space="preserve"> свободной форме, направив по адресу элект</w:t>
      </w:r>
      <w:r w:rsidR="00025364" w:rsidRPr="000A30C2">
        <w:rPr>
          <w:sz w:val="24"/>
          <w:szCs w:val="24"/>
        </w:rPr>
        <w:t xml:space="preserve">ронной почты или обратившись в </w:t>
      </w:r>
      <w:r w:rsidR="00C05C72" w:rsidRPr="000A30C2">
        <w:rPr>
          <w:sz w:val="24"/>
          <w:szCs w:val="24"/>
        </w:rPr>
        <w:t>Администрацию</w:t>
      </w:r>
      <w:r w:rsidR="003D6DE7" w:rsidRPr="000A30C2">
        <w:rPr>
          <w:sz w:val="24"/>
          <w:szCs w:val="24"/>
        </w:rPr>
        <w:t>.</w:t>
      </w:r>
    </w:p>
    <w:p w14:paraId="47EB4EDD" w14:textId="1DEE2612" w:rsidR="003F0A71" w:rsidRPr="000A30C2" w:rsidRDefault="003F0A71" w:rsidP="00CD2308">
      <w:pPr>
        <w:pStyle w:val="111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На основании поступившего заявления об отказе в предоставлении Государственной услуги уполномоченным должностным лицом </w:t>
      </w:r>
      <w:r w:rsidR="00C05C72" w:rsidRPr="000A30C2">
        <w:rPr>
          <w:sz w:val="24"/>
          <w:szCs w:val="24"/>
        </w:rPr>
        <w:t>Администрации</w:t>
      </w:r>
      <w:r w:rsidRPr="000A30C2">
        <w:rPr>
          <w:sz w:val="24"/>
          <w:szCs w:val="24"/>
        </w:rPr>
        <w:t xml:space="preserve"> принимается Решение об отказе в предоставлении Государственной услуг</w:t>
      </w:r>
      <w:r w:rsidR="00D37EA5" w:rsidRPr="000A30C2">
        <w:rPr>
          <w:sz w:val="24"/>
          <w:szCs w:val="24"/>
        </w:rPr>
        <w:t>и</w:t>
      </w:r>
      <w:r w:rsidRPr="000A30C2">
        <w:rPr>
          <w:sz w:val="24"/>
          <w:szCs w:val="24"/>
        </w:rPr>
        <w:t>.</w:t>
      </w:r>
    </w:p>
    <w:p w14:paraId="293D529F" w14:textId="11C55E39" w:rsidR="003F0A71" w:rsidRPr="000A30C2" w:rsidRDefault="003F0A71" w:rsidP="00CD2308">
      <w:pPr>
        <w:pStyle w:val="111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>Факт отказа Заявителя от предоставления Государственной усл</w:t>
      </w:r>
      <w:r w:rsidR="00D6778D" w:rsidRPr="000A30C2">
        <w:rPr>
          <w:sz w:val="24"/>
          <w:szCs w:val="24"/>
        </w:rPr>
        <w:t>уги с приложением заявления и р</w:t>
      </w:r>
      <w:r w:rsidRPr="000A30C2">
        <w:rPr>
          <w:sz w:val="24"/>
          <w:szCs w:val="24"/>
        </w:rPr>
        <w:t xml:space="preserve">ешением об отказе в предоставлении </w:t>
      </w:r>
      <w:r w:rsidR="00025364" w:rsidRPr="000A30C2">
        <w:rPr>
          <w:sz w:val="24"/>
          <w:szCs w:val="24"/>
        </w:rPr>
        <w:t xml:space="preserve">Государственной </w:t>
      </w:r>
      <w:r w:rsidR="00EF6765" w:rsidRPr="000A30C2">
        <w:rPr>
          <w:sz w:val="24"/>
          <w:szCs w:val="24"/>
        </w:rPr>
        <w:t xml:space="preserve">услуги </w:t>
      </w:r>
      <w:r w:rsidRPr="000A30C2">
        <w:rPr>
          <w:sz w:val="24"/>
          <w:szCs w:val="24"/>
        </w:rPr>
        <w:t>фиксируется уполномоченным должностным лицом</w:t>
      </w:r>
      <w:r w:rsidR="003D6DE7" w:rsidRPr="000A30C2">
        <w:rPr>
          <w:sz w:val="24"/>
          <w:szCs w:val="24"/>
        </w:rPr>
        <w:t xml:space="preserve">, </w:t>
      </w:r>
      <w:r w:rsidR="00CB3E60">
        <w:rPr>
          <w:sz w:val="24"/>
          <w:szCs w:val="24"/>
        </w:rPr>
        <w:t>муниципальным</w:t>
      </w:r>
      <w:r w:rsidR="003D6DE7" w:rsidRPr="000A30C2">
        <w:rPr>
          <w:sz w:val="24"/>
          <w:szCs w:val="24"/>
        </w:rPr>
        <w:t xml:space="preserve"> служащим, работником </w:t>
      </w:r>
      <w:r w:rsidR="00C05C72" w:rsidRPr="000A30C2">
        <w:rPr>
          <w:sz w:val="24"/>
          <w:szCs w:val="24"/>
        </w:rPr>
        <w:t>Администрации</w:t>
      </w:r>
      <w:r w:rsidRPr="000A30C2">
        <w:rPr>
          <w:sz w:val="24"/>
          <w:szCs w:val="24"/>
        </w:rPr>
        <w:t xml:space="preserve"> в Ведом</w:t>
      </w:r>
      <w:r w:rsidR="00C05C72" w:rsidRPr="000A30C2">
        <w:rPr>
          <w:sz w:val="24"/>
          <w:szCs w:val="24"/>
        </w:rPr>
        <w:t>ственной информационной системе ИСОГД.</w:t>
      </w:r>
    </w:p>
    <w:p w14:paraId="78BDC1EB" w14:textId="6F0C1095" w:rsidR="00946088" w:rsidRPr="000A30C2" w:rsidRDefault="003F0A71" w:rsidP="00CD2308">
      <w:pPr>
        <w:pStyle w:val="111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t xml:space="preserve">Отказ от предоставления Государственной услуги не препятствует повторному обращению Заявителя в </w:t>
      </w:r>
      <w:r w:rsidR="00503DF9">
        <w:rPr>
          <w:sz w:val="24"/>
          <w:szCs w:val="24"/>
        </w:rPr>
        <w:t>Администрацию</w:t>
      </w:r>
      <w:r w:rsidRPr="000A30C2">
        <w:rPr>
          <w:sz w:val="24"/>
          <w:szCs w:val="24"/>
        </w:rPr>
        <w:t xml:space="preserve"> за предоставлением Государственной услуги.</w:t>
      </w:r>
    </w:p>
    <w:p w14:paraId="239E4C5A" w14:textId="6EBE3BB2" w:rsidR="006467FD" w:rsidRPr="000A30C2" w:rsidRDefault="001B2E0D" w:rsidP="00704E7D">
      <w:pPr>
        <w:pStyle w:val="2-"/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944292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0A30C2">
        <w:t xml:space="preserve">Порядок, размер и основания взимания государственной пошлины или иной платы, взимаемой за </w:t>
      </w:r>
      <w:r w:rsidR="006467FD" w:rsidRPr="000A30C2">
        <w:t>предоставлени</w:t>
      </w:r>
      <w:r w:rsidRPr="000A30C2">
        <w:t>е</w:t>
      </w:r>
      <w:r w:rsidR="006467FD" w:rsidRPr="000A30C2">
        <w:t xml:space="preserve"> </w:t>
      </w:r>
      <w:r w:rsidR="00D11433" w:rsidRPr="000A30C2">
        <w:t>Государственной</w:t>
      </w:r>
      <w:r w:rsidR="006467FD" w:rsidRPr="000A30C2">
        <w:t xml:space="preserve"> услуги</w:t>
      </w:r>
      <w:bookmarkEnd w:id="89"/>
      <w:bookmarkEnd w:id="90"/>
      <w:bookmarkEnd w:id="91"/>
      <w:bookmarkEnd w:id="92"/>
      <w:bookmarkEnd w:id="93"/>
    </w:p>
    <w:p w14:paraId="0CBABA91" w14:textId="4DCACCAF" w:rsidR="00BA1486" w:rsidRPr="000A30C2" w:rsidRDefault="0005595B" w:rsidP="0005595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A30C2">
        <w:rPr>
          <w:sz w:val="24"/>
          <w:szCs w:val="24"/>
        </w:rPr>
        <w:t>14.1.</w:t>
      </w:r>
      <w:r w:rsidR="00147294" w:rsidRPr="000A30C2">
        <w:rPr>
          <w:sz w:val="24"/>
          <w:szCs w:val="24"/>
        </w:rPr>
        <w:t>Государственная</w:t>
      </w:r>
      <w:r w:rsidR="006467FD" w:rsidRPr="000A30C2">
        <w:rPr>
          <w:sz w:val="24"/>
          <w:szCs w:val="24"/>
        </w:rPr>
        <w:t xml:space="preserve"> услуга предоставляется бесплатно</w:t>
      </w:r>
      <w:r w:rsidR="0061575E" w:rsidRPr="000A30C2">
        <w:rPr>
          <w:sz w:val="24"/>
          <w:szCs w:val="24"/>
        </w:rPr>
        <w:t>.</w:t>
      </w:r>
    </w:p>
    <w:p w14:paraId="2ACC9EE3" w14:textId="60823C54" w:rsidR="00F758AD" w:rsidRPr="000A30C2" w:rsidRDefault="00F758AD" w:rsidP="00704E7D">
      <w:pPr>
        <w:pStyle w:val="2-"/>
      </w:pPr>
      <w:bookmarkStart w:id="97" w:name="_Toc510617005"/>
      <w:bookmarkStart w:id="98" w:name="_Toc944293"/>
      <w:r w:rsidRPr="000A30C2">
        <w:lastRenderedPageBreak/>
        <w:t xml:space="preserve">Перечень услуг, необходимых и обязательных для предоставления </w:t>
      </w:r>
      <w:r w:rsidR="00D11433" w:rsidRPr="000A30C2">
        <w:t>Государственной</w:t>
      </w:r>
      <w:r w:rsidRPr="000A30C2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14:paraId="115FFF2A" w14:textId="781B419E" w:rsidR="00F758AD" w:rsidRPr="000A30C2" w:rsidRDefault="0005595B" w:rsidP="0005595B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  <w:lang w:eastAsia="ar-SA"/>
        </w:rPr>
      </w:pPr>
      <w:r w:rsidRPr="000A30C2">
        <w:rPr>
          <w:sz w:val="24"/>
          <w:szCs w:val="24"/>
          <w:lang w:eastAsia="ar-SA"/>
        </w:rPr>
        <w:t>15.1.</w:t>
      </w:r>
      <w:r w:rsidR="00F758AD" w:rsidRPr="000A30C2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D11433" w:rsidRPr="000A30C2">
        <w:rPr>
          <w:sz w:val="24"/>
          <w:szCs w:val="24"/>
        </w:rPr>
        <w:t>Государственной</w:t>
      </w:r>
      <w:r w:rsidR="00F758AD" w:rsidRPr="000A30C2">
        <w:rPr>
          <w:sz w:val="24"/>
          <w:szCs w:val="24"/>
        </w:rPr>
        <w:t xml:space="preserve"> </w:t>
      </w:r>
      <w:r w:rsidR="00F758AD" w:rsidRPr="000A30C2">
        <w:rPr>
          <w:sz w:val="24"/>
          <w:szCs w:val="24"/>
          <w:lang w:eastAsia="ar-SA"/>
        </w:rPr>
        <w:t>услуги, отсутствуют</w:t>
      </w:r>
      <w:r w:rsidR="00BB2E42" w:rsidRPr="000A30C2">
        <w:rPr>
          <w:sz w:val="24"/>
          <w:szCs w:val="24"/>
          <w:lang w:eastAsia="ar-SA"/>
        </w:rPr>
        <w:t xml:space="preserve">. </w:t>
      </w:r>
    </w:p>
    <w:p w14:paraId="1072F328" w14:textId="77237083" w:rsidR="00171197" w:rsidRPr="000A30C2" w:rsidRDefault="00523AE7" w:rsidP="00171197">
      <w:pPr>
        <w:pStyle w:val="2-"/>
      </w:pPr>
      <w:bookmarkStart w:id="99" w:name="_Toc510617006"/>
      <w:bookmarkStart w:id="100" w:name="_Toc944294"/>
      <w:r w:rsidRPr="000A30C2">
        <w:t xml:space="preserve">Способы предоставления </w:t>
      </w:r>
      <w:r w:rsidR="00FF6007" w:rsidRPr="000A30C2">
        <w:t>Заявител</w:t>
      </w:r>
      <w:r w:rsidRPr="000A30C2">
        <w:t xml:space="preserve">ем документов, необходимых для получения </w:t>
      </w:r>
      <w:r w:rsidR="00D11433" w:rsidRPr="000A30C2">
        <w:t>Государственной</w:t>
      </w:r>
      <w:r w:rsidR="003C13FC" w:rsidRPr="000A30C2">
        <w:t xml:space="preserve"> у</w:t>
      </w:r>
      <w:r w:rsidRPr="000A30C2">
        <w:t>слуги</w:t>
      </w:r>
      <w:bookmarkEnd w:id="94"/>
      <w:bookmarkEnd w:id="95"/>
      <w:bookmarkEnd w:id="96"/>
      <w:bookmarkEnd w:id="99"/>
      <w:bookmarkEnd w:id="100"/>
    </w:p>
    <w:p w14:paraId="145A9F3A" w14:textId="77777777" w:rsidR="009D12CA" w:rsidRPr="0023208C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rPr>
          <w:rFonts w:ascii="Times New Roman" w:hAnsi="Times New Roman"/>
          <w:color w:val="00000A"/>
          <w:sz w:val="24"/>
          <w:szCs w:val="24"/>
        </w:rPr>
        <w:t xml:space="preserve">16.1. </w:t>
      </w:r>
      <w:r w:rsidRPr="0023208C">
        <w:rPr>
          <w:rFonts w:ascii="Times New Roman" w:hAnsi="Times New Roman"/>
          <w:color w:val="00000A"/>
          <w:sz w:val="24"/>
          <w:szCs w:val="24"/>
        </w:rPr>
        <w:t>Для получения Государственной услуги Заявитель или его представитель авторизуется на РПГУ посредством Единой системы идентификац</w:t>
      </w:r>
      <w:proofErr w:type="gramStart"/>
      <w:r w:rsidRPr="0023208C">
        <w:rPr>
          <w:rFonts w:ascii="Times New Roman" w:hAnsi="Times New Roman"/>
          <w:color w:val="00000A"/>
          <w:sz w:val="24"/>
          <w:szCs w:val="24"/>
        </w:rPr>
        <w:t>ии и ау</w:t>
      </w:r>
      <w:proofErr w:type="gramEnd"/>
      <w:r w:rsidRPr="0023208C">
        <w:rPr>
          <w:rFonts w:ascii="Times New Roman" w:hAnsi="Times New Roman"/>
          <w:color w:val="00000A"/>
          <w:sz w:val="24"/>
          <w:szCs w:val="24"/>
        </w:rPr>
        <w:t>тентификации (далее – ЕСИА), затем заполняет уведомление с использованием специальной интерактивной формы в электронном виде.</w:t>
      </w:r>
    </w:p>
    <w:p w14:paraId="739B2107" w14:textId="2E2E0D41" w:rsidR="009D12CA" w:rsidRPr="0023208C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23208C">
        <w:rPr>
          <w:rFonts w:ascii="Times New Roman" w:hAnsi="Times New Roman"/>
          <w:color w:val="00000A"/>
          <w:sz w:val="24"/>
          <w:szCs w:val="24"/>
        </w:rPr>
        <w:t xml:space="preserve">16.1.2. При авторизации в ЕСИА уведомление считается подписанным простой электронной подписью Заявителя, представителя Заявителя, уполномоченного на подписание </w:t>
      </w:r>
      <w:r w:rsidR="009A5E3F">
        <w:rPr>
          <w:rFonts w:ascii="Times New Roman" w:hAnsi="Times New Roman"/>
          <w:color w:val="00000A"/>
          <w:sz w:val="24"/>
          <w:szCs w:val="24"/>
        </w:rPr>
        <w:t>уведомления</w:t>
      </w:r>
      <w:r w:rsidRPr="0023208C">
        <w:rPr>
          <w:rFonts w:ascii="Times New Roman" w:hAnsi="Times New Roman"/>
          <w:color w:val="00000A"/>
          <w:sz w:val="24"/>
          <w:szCs w:val="24"/>
        </w:rPr>
        <w:t>.</w:t>
      </w:r>
    </w:p>
    <w:p w14:paraId="214EEE49" w14:textId="51E94010" w:rsidR="009D12CA" w:rsidRPr="0023208C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23208C">
        <w:rPr>
          <w:rFonts w:ascii="Times New Roman" w:hAnsi="Times New Roman"/>
          <w:color w:val="00000A"/>
          <w:sz w:val="24"/>
          <w:szCs w:val="24"/>
        </w:rPr>
        <w:t xml:space="preserve">16.1.3. Заявитель уведомляется о получении Администрацией </w:t>
      </w:r>
      <w:r w:rsidR="00DB6C3B">
        <w:rPr>
          <w:rFonts w:ascii="Times New Roman" w:hAnsi="Times New Roman"/>
          <w:color w:val="00000A"/>
          <w:sz w:val="24"/>
          <w:szCs w:val="24"/>
        </w:rPr>
        <w:t>уведомления</w:t>
      </w:r>
      <w:r w:rsidRPr="0023208C">
        <w:rPr>
          <w:rFonts w:ascii="Times New Roman" w:hAnsi="Times New Roman"/>
          <w:color w:val="00000A"/>
          <w:sz w:val="24"/>
          <w:szCs w:val="24"/>
        </w:rPr>
        <w:t xml:space="preserve"> и документов в день подачи уведомления посредством изменения статуса уведомления в Личном кабинете Заявителя на РПГУ.</w:t>
      </w:r>
    </w:p>
    <w:p w14:paraId="6C183591" w14:textId="77777777" w:rsidR="009D12CA" w:rsidRPr="0023208C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23208C">
        <w:rPr>
          <w:rFonts w:ascii="Times New Roman" w:hAnsi="Times New Roman"/>
          <w:color w:val="00000A"/>
          <w:sz w:val="24"/>
          <w:szCs w:val="24"/>
        </w:rPr>
        <w:t>16.1.4. Прием документов, необходимых для предоставления Государственной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14:paraId="77CBEDB7" w14:textId="77777777" w:rsidR="009D12CA" w:rsidRPr="0023208C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8"/>
        </w:rPr>
      </w:pPr>
      <w:r w:rsidRPr="0023208C">
        <w:rPr>
          <w:rFonts w:ascii="Times New Roman" w:hAnsi="Times New Roman"/>
          <w:color w:val="00000A"/>
          <w:sz w:val="24"/>
          <w:szCs w:val="28"/>
        </w:rPr>
        <w:t>16.1.5. Решение о предоставлении Государственной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Администрации.</w:t>
      </w:r>
      <w:r w:rsidRPr="0023208C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23208C">
        <w:rPr>
          <w:rFonts w:ascii="Times New Roman" w:hAnsi="Times New Roman"/>
          <w:color w:val="00000A"/>
          <w:sz w:val="24"/>
          <w:szCs w:val="28"/>
        </w:rPr>
        <w:t>Передача оригиналов и сверка с электронными образами документов не требуется.</w:t>
      </w:r>
    </w:p>
    <w:p w14:paraId="656B7100" w14:textId="0329F9EF" w:rsidR="009D12CA" w:rsidRPr="009D12CA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2CA">
        <w:rPr>
          <w:rFonts w:ascii="Times New Roman" w:hAnsi="Times New Roman"/>
          <w:sz w:val="24"/>
          <w:szCs w:val="28"/>
        </w:rPr>
        <w:t>16.2. В МФЦ Заявителю предоставляется бесплатный доступ к РПГУ.</w:t>
      </w:r>
    </w:p>
    <w:p w14:paraId="65DB0003" w14:textId="14F481F3" w:rsidR="009D12CA" w:rsidRPr="009D12CA" w:rsidRDefault="009D12CA" w:rsidP="009D1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2CA">
        <w:rPr>
          <w:rFonts w:ascii="Times New Roman" w:hAnsi="Times New Roman"/>
          <w:sz w:val="24"/>
          <w:szCs w:val="28"/>
        </w:rPr>
        <w:t xml:space="preserve">16.3. </w:t>
      </w:r>
      <w:r w:rsidRPr="009D12CA">
        <w:rPr>
          <w:rFonts w:ascii="Times New Roman" w:hAnsi="Times New Roman"/>
          <w:sz w:val="24"/>
        </w:rPr>
        <w:t>Прием документов, необходимых для предоставления Государственной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14:paraId="1628FBE2" w14:textId="70ED59DA" w:rsidR="00FD61BD" w:rsidRPr="000A30C2" w:rsidRDefault="00013C4A" w:rsidP="00704E7D">
      <w:pPr>
        <w:pStyle w:val="2-"/>
      </w:pPr>
      <w:bookmarkStart w:id="137" w:name="_Toc944295"/>
      <w:r w:rsidRPr="000A30C2">
        <w:t xml:space="preserve">Способы получения </w:t>
      </w:r>
      <w:r w:rsidR="00FF6007" w:rsidRPr="000A30C2">
        <w:t>Заявител</w:t>
      </w:r>
      <w:r w:rsidRPr="000A30C2">
        <w:t>ем результатов</w:t>
      </w:r>
      <w:r w:rsidR="00D96586" w:rsidRPr="000A30C2">
        <w:t xml:space="preserve"> предоставления </w:t>
      </w:r>
      <w:r w:rsidR="00D11433" w:rsidRPr="000A30C2">
        <w:t>Государственной</w:t>
      </w:r>
      <w:r w:rsidR="00A857D9" w:rsidRPr="000A30C2">
        <w:t xml:space="preserve"> у</w:t>
      </w:r>
      <w:r w:rsidR="00D96586" w:rsidRPr="000A30C2">
        <w:t>слуги</w:t>
      </w:r>
      <w:bookmarkEnd w:id="133"/>
      <w:bookmarkEnd w:id="134"/>
      <w:bookmarkEnd w:id="135"/>
      <w:bookmarkEnd w:id="137"/>
    </w:p>
    <w:p w14:paraId="7DC958AA" w14:textId="77777777" w:rsidR="00F63D64" w:rsidRPr="00F63D64" w:rsidRDefault="00F63D64" w:rsidP="00F63D6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63D64">
        <w:rPr>
          <w:sz w:val="24"/>
          <w:szCs w:val="24"/>
        </w:rPr>
        <w:t>17.1. Заявитель уведомляется о ходе рассмотрения и готовности результата предоставления Государственной услуги следующими способами:</w:t>
      </w:r>
    </w:p>
    <w:p w14:paraId="305B6287" w14:textId="77777777" w:rsidR="00F63D64" w:rsidRPr="00F63D64" w:rsidRDefault="00F63D64" w:rsidP="00F63D6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F63D64">
        <w:rPr>
          <w:sz w:val="24"/>
          <w:szCs w:val="24"/>
          <w:lang w:eastAsia="ru-RU"/>
        </w:rPr>
        <w:t>17.1.1.Через Личный кабинет на РПГУ посредством сервиса «Узнать статус заявления».</w:t>
      </w:r>
    </w:p>
    <w:p w14:paraId="3CDF96C1" w14:textId="78F6C99E" w:rsidR="00F63D64" w:rsidRPr="00F63D64" w:rsidRDefault="00F63D64" w:rsidP="00F63D6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F63D64">
        <w:rPr>
          <w:sz w:val="24"/>
          <w:szCs w:val="24"/>
          <w:lang w:eastAsia="ru-RU"/>
        </w:rPr>
        <w:t>17.1.2. По телефону Электронной приемной Московской области 8</w:t>
      </w:r>
      <w:r w:rsidR="00DB6C3B">
        <w:rPr>
          <w:sz w:val="24"/>
          <w:szCs w:val="24"/>
          <w:lang w:eastAsia="ru-RU"/>
        </w:rPr>
        <w:t xml:space="preserve"> </w:t>
      </w:r>
      <w:r w:rsidRPr="00F63D64">
        <w:rPr>
          <w:sz w:val="24"/>
          <w:szCs w:val="24"/>
          <w:lang w:eastAsia="ru-RU"/>
        </w:rPr>
        <w:t>(800)</w:t>
      </w:r>
      <w:r w:rsidR="00DB6C3B">
        <w:rPr>
          <w:sz w:val="24"/>
          <w:szCs w:val="24"/>
          <w:lang w:eastAsia="ru-RU"/>
        </w:rPr>
        <w:t xml:space="preserve"> </w:t>
      </w:r>
      <w:r w:rsidRPr="00F63D64">
        <w:rPr>
          <w:sz w:val="24"/>
          <w:szCs w:val="24"/>
          <w:lang w:eastAsia="ru-RU"/>
        </w:rPr>
        <w:t>550-50-30.</w:t>
      </w:r>
    </w:p>
    <w:p w14:paraId="68A74F6A" w14:textId="77777777" w:rsidR="00F63D64" w:rsidRPr="00F63D64" w:rsidRDefault="00F63D64" w:rsidP="00F63D6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63D64">
        <w:rPr>
          <w:sz w:val="24"/>
          <w:szCs w:val="24"/>
          <w:lang w:eastAsia="ru-RU"/>
        </w:rPr>
        <w:t xml:space="preserve">17.2. </w:t>
      </w:r>
      <w:r w:rsidRPr="00F63D64">
        <w:rPr>
          <w:sz w:val="24"/>
          <w:szCs w:val="24"/>
        </w:rPr>
        <w:t>Способ получения результата Государственной услуги:</w:t>
      </w:r>
    </w:p>
    <w:p w14:paraId="759E8586" w14:textId="77777777" w:rsidR="00F63D64" w:rsidRPr="00F63D64" w:rsidRDefault="00F63D64" w:rsidP="00F63D64">
      <w:pPr>
        <w:pStyle w:val="11"/>
        <w:numPr>
          <w:ilvl w:val="0"/>
          <w:numId w:val="0"/>
        </w:numPr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F63D64">
        <w:rPr>
          <w:sz w:val="24"/>
          <w:szCs w:val="24"/>
          <w:lang w:eastAsia="ru-RU"/>
        </w:rPr>
        <w:t xml:space="preserve">17.2.1. в форме электронного документа в личный кабинет на РПГУ. </w:t>
      </w:r>
      <w:r w:rsidRPr="00F63D64">
        <w:rPr>
          <w:sz w:val="24"/>
          <w:szCs w:val="24"/>
          <w:lang w:eastAsia="ru-RU"/>
        </w:rPr>
        <w:br/>
        <w:t>Дополнительно, Заявителю обеспечена возможность получения результата предоставления Государственной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14:paraId="5D7554B9" w14:textId="77777777" w:rsidR="00F63D64" w:rsidRPr="00F63D64" w:rsidRDefault="00F63D64" w:rsidP="00F63D6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F63D64">
        <w:rPr>
          <w:sz w:val="24"/>
          <w:szCs w:val="24"/>
          <w:lang w:eastAsia="ru-RU"/>
        </w:rPr>
        <w:t>17.2.3. Выдача (направление) результата предоставления Государственной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14:paraId="6440EB96" w14:textId="1BFAA990" w:rsidR="00540148" w:rsidRPr="000A30C2" w:rsidRDefault="00540148" w:rsidP="00704E7D">
      <w:pPr>
        <w:pStyle w:val="2-"/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944296"/>
      <w:bookmarkEnd w:id="136"/>
      <w:bookmarkEnd w:id="138"/>
      <w:bookmarkEnd w:id="139"/>
      <w:bookmarkEnd w:id="140"/>
      <w:bookmarkEnd w:id="141"/>
      <w:r w:rsidRPr="000A30C2">
        <w:t>Максимальный срок ожидания в очереди</w:t>
      </w:r>
      <w:bookmarkEnd w:id="142"/>
      <w:bookmarkEnd w:id="143"/>
      <w:bookmarkEnd w:id="144"/>
      <w:bookmarkEnd w:id="145"/>
      <w:bookmarkEnd w:id="146"/>
    </w:p>
    <w:p w14:paraId="3214B091" w14:textId="6611A0F1" w:rsidR="00540148" w:rsidRPr="000A30C2" w:rsidRDefault="00540148" w:rsidP="00207E98">
      <w:pPr>
        <w:pStyle w:val="11"/>
        <w:numPr>
          <w:ilvl w:val="1"/>
          <w:numId w:val="19"/>
        </w:numPr>
        <w:spacing w:line="23" w:lineRule="atLeast"/>
        <w:ind w:left="0" w:firstLine="709"/>
        <w:rPr>
          <w:sz w:val="24"/>
          <w:szCs w:val="24"/>
        </w:rPr>
      </w:pPr>
      <w:r w:rsidRPr="000A30C2">
        <w:rPr>
          <w:sz w:val="24"/>
          <w:szCs w:val="24"/>
        </w:rPr>
        <w:lastRenderedPageBreak/>
        <w:t>Максимальный срок ожидан</w:t>
      </w:r>
      <w:r w:rsidR="008F065D" w:rsidRPr="000A30C2">
        <w:rPr>
          <w:sz w:val="24"/>
          <w:szCs w:val="24"/>
        </w:rPr>
        <w:t xml:space="preserve">ия в очереди при </w:t>
      </w:r>
      <w:r w:rsidRPr="000A30C2">
        <w:rPr>
          <w:sz w:val="24"/>
          <w:szCs w:val="24"/>
        </w:rPr>
        <w:t xml:space="preserve">получении результата предоставления </w:t>
      </w:r>
      <w:r w:rsidR="00D11433" w:rsidRPr="000A30C2">
        <w:rPr>
          <w:sz w:val="24"/>
          <w:szCs w:val="24"/>
        </w:rPr>
        <w:t>Государственной</w:t>
      </w:r>
      <w:r w:rsidR="00A857D9" w:rsidRPr="000A30C2">
        <w:rPr>
          <w:sz w:val="24"/>
          <w:szCs w:val="24"/>
        </w:rPr>
        <w:t xml:space="preserve"> у</w:t>
      </w:r>
      <w:r w:rsidRPr="000A30C2">
        <w:rPr>
          <w:sz w:val="24"/>
          <w:szCs w:val="24"/>
        </w:rPr>
        <w:t xml:space="preserve">слуги не должен превышать </w:t>
      </w:r>
      <w:r w:rsidR="00CB2344" w:rsidRPr="000A30C2">
        <w:rPr>
          <w:sz w:val="24"/>
          <w:szCs w:val="24"/>
        </w:rPr>
        <w:t>12,5</w:t>
      </w:r>
      <w:r w:rsidRPr="000A30C2">
        <w:rPr>
          <w:sz w:val="24"/>
          <w:szCs w:val="24"/>
        </w:rPr>
        <w:t xml:space="preserve"> минут</w:t>
      </w:r>
      <w:r w:rsidR="00FC1425" w:rsidRPr="000A30C2">
        <w:rPr>
          <w:sz w:val="24"/>
          <w:szCs w:val="24"/>
        </w:rPr>
        <w:t>.</w:t>
      </w:r>
    </w:p>
    <w:p w14:paraId="7C9DBE40" w14:textId="2653A4AE" w:rsidR="00540148" w:rsidRPr="000A30C2" w:rsidRDefault="00540148" w:rsidP="00704E7D">
      <w:pPr>
        <w:pStyle w:val="2-"/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944297"/>
      <w:r w:rsidRPr="000A30C2">
        <w:t xml:space="preserve">Требования к помещениям, </w:t>
      </w:r>
      <w:bookmarkEnd w:id="147"/>
      <w:bookmarkEnd w:id="148"/>
      <w:bookmarkEnd w:id="149"/>
      <w:r w:rsidR="002B06DB" w:rsidRPr="000A30C2">
        <w:t xml:space="preserve">в которых предоставляются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</w:t>
      </w:r>
      <w:r w:rsidR="00C612E2" w:rsidRPr="000A30C2">
        <w:t>Г</w:t>
      </w:r>
      <w:r w:rsidR="002B06DB" w:rsidRPr="000A30C2">
        <w:t>осударственной услуги, в том числе к обеспечению доступности указанных объектов</w:t>
      </w:r>
      <w:bookmarkEnd w:id="150"/>
      <w:r w:rsidR="002B06DB" w:rsidRPr="000A30C2">
        <w:t xml:space="preserve"> </w:t>
      </w:r>
      <w:r w:rsidR="00285D7E" w:rsidRPr="000A30C2">
        <w:t>для инвалидов, маломобильных групп населения</w:t>
      </w:r>
      <w:bookmarkEnd w:id="151"/>
      <w:r w:rsidR="00285D7E" w:rsidRPr="000A30C2">
        <w:t xml:space="preserve"> </w:t>
      </w:r>
    </w:p>
    <w:p w14:paraId="7DF7042E" w14:textId="0EF42FC0" w:rsidR="00F63D64" w:rsidRPr="00F63D64" w:rsidRDefault="00F63D64" w:rsidP="00F63D64">
      <w:pPr>
        <w:pStyle w:val="affff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bookmarkStart w:id="155" w:name="_Toc510617010"/>
      <w:proofErr w:type="gramStart"/>
      <w:r w:rsidRPr="00F63D64">
        <w:rPr>
          <w:rFonts w:ascii="Times New Roman" w:hAnsi="Times New Roman"/>
          <w:sz w:val="24"/>
          <w:szCs w:val="24"/>
        </w:rPr>
        <w:t>Администрация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помещениям, где предоставления Государственная услуга и беспрепятственного их передвижения в указанных помещениях в соответствии с Закон</w:t>
      </w:r>
      <w:r w:rsidR="009A5E3F">
        <w:rPr>
          <w:rFonts w:ascii="Times New Roman" w:hAnsi="Times New Roman"/>
          <w:sz w:val="24"/>
          <w:szCs w:val="24"/>
        </w:rPr>
        <w:t>ом</w:t>
      </w:r>
      <w:r w:rsidRPr="00F63D64">
        <w:rPr>
          <w:rFonts w:ascii="Times New Roman" w:hAnsi="Times New Roman"/>
          <w:sz w:val="24"/>
          <w:szCs w:val="24"/>
        </w:rPr>
        <w:t xml:space="preserve">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08685492" w14:textId="77777777" w:rsidR="00F63D64" w:rsidRPr="00F63D64" w:rsidRDefault="00F63D64" w:rsidP="00F63D64">
      <w:pPr>
        <w:pStyle w:val="affff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Предоставление Государственной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25812242" w14:textId="2A699153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19.3.</w:t>
      </w:r>
      <w:r w:rsidR="00CD23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3D64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F63D64">
        <w:rPr>
          <w:rFonts w:ascii="Times New Roman" w:hAnsi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14:paraId="660C00D0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19.4. Здания, в которых </w:t>
      </w:r>
      <w:proofErr w:type="gramStart"/>
      <w:r w:rsidRPr="00F63D64">
        <w:rPr>
          <w:rFonts w:ascii="Times New Roman" w:hAnsi="Times New Roman"/>
          <w:sz w:val="24"/>
          <w:szCs w:val="24"/>
        </w:rPr>
        <w:t>осуществляется предоставление Государственной услуги должны</w:t>
      </w:r>
      <w:proofErr w:type="gramEnd"/>
      <w:r w:rsidRPr="00F63D64">
        <w:rPr>
          <w:rFonts w:ascii="Times New Roman" w:hAnsi="Times New Roman"/>
          <w:sz w:val="24"/>
          <w:szCs w:val="24"/>
        </w:rPr>
        <w:t xml:space="preserve"> быть оснащены следующими специальными приспособлениями и оборудованием:</w:t>
      </w:r>
    </w:p>
    <w:p w14:paraId="7588064C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1) средствами визуальной и звуковой информации;</w:t>
      </w:r>
    </w:p>
    <w:p w14:paraId="7E669089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14:paraId="3FC3CC95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3) звуковой сигнализацией у светофоров;</w:t>
      </w:r>
    </w:p>
    <w:p w14:paraId="558C50DC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14:paraId="0306F4DF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5) санитарно-гигиеническими помещениями;</w:t>
      </w:r>
    </w:p>
    <w:p w14:paraId="3CECC689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6) пандусами и поручнями у лестниц при входах в здание;</w:t>
      </w:r>
    </w:p>
    <w:p w14:paraId="62894019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7) пандусами при входах в здания, пандусами или   подъемными</w:t>
      </w:r>
    </w:p>
    <w:p w14:paraId="466CF71E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14:paraId="5D511349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19.6. Помещения, в которых </w:t>
      </w:r>
      <w:proofErr w:type="gramStart"/>
      <w:r w:rsidRPr="00F63D64">
        <w:rPr>
          <w:rFonts w:ascii="Times New Roman" w:hAnsi="Times New Roman"/>
          <w:sz w:val="24"/>
          <w:szCs w:val="24"/>
        </w:rPr>
        <w:t>осуществляется предоставление Государственной услуги должны</w:t>
      </w:r>
      <w:proofErr w:type="gramEnd"/>
      <w:r w:rsidRPr="00F63D64">
        <w:rPr>
          <w:rFonts w:ascii="Times New Roman" w:hAnsi="Times New Roman"/>
          <w:sz w:val="24"/>
          <w:szCs w:val="24"/>
        </w:rPr>
        <w:t xml:space="preserve"> быть оснащены следующими специальными приспособлениями и оборудованием:</w:t>
      </w:r>
    </w:p>
    <w:p w14:paraId="0A5DCC1D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а) электронной системой управления очередью (при наличии);</w:t>
      </w:r>
    </w:p>
    <w:p w14:paraId="4B6C19ED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14:paraId="0D2B6514" w14:textId="483DAB1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в) стульями, столами, писчей бумагой, бланками, образцами </w:t>
      </w:r>
      <w:r w:rsidR="00931805">
        <w:rPr>
          <w:rFonts w:ascii="Times New Roman" w:hAnsi="Times New Roman"/>
          <w:sz w:val="24"/>
          <w:szCs w:val="24"/>
        </w:rPr>
        <w:t>уведомлений</w:t>
      </w:r>
      <w:r w:rsidRPr="00F63D64">
        <w:rPr>
          <w:rFonts w:ascii="Times New Roman" w:hAnsi="Times New Roman"/>
          <w:sz w:val="24"/>
          <w:szCs w:val="24"/>
        </w:rPr>
        <w:t xml:space="preserve"> и письменными принадлежностями в количестве, достаточном для заявителей.</w:t>
      </w:r>
    </w:p>
    <w:p w14:paraId="54D16AC9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г) средствами визуальной и звуковой информации.</w:t>
      </w:r>
    </w:p>
    <w:p w14:paraId="00FA758B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237C04C7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14:paraId="67D0115F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Государственной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34374F01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lastRenderedPageBreak/>
        <w:t>а) беспрепятственный доступ к помещениям Администрации, где предоставляется Государственная услуга;</w:t>
      </w:r>
    </w:p>
    <w:p w14:paraId="48DEA14B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14:paraId="1FDEA279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14:paraId="3B0BC8D6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4E247B27" w14:textId="77777777" w:rsidR="00F63D64" w:rsidRPr="00F63D64" w:rsidRDefault="00F63D64" w:rsidP="00F63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67DF7C0C" w14:textId="77777777" w:rsidR="00F63D64" w:rsidRPr="00D303FA" w:rsidRDefault="00F63D64" w:rsidP="00F63D64">
      <w:pPr>
        <w:pStyle w:val="2-"/>
      </w:pPr>
      <w:bookmarkStart w:id="156" w:name="_Toc530579167"/>
      <w:bookmarkStart w:id="157" w:name="_Toc944298"/>
      <w:bookmarkStart w:id="158" w:name="_Toc437973299"/>
      <w:bookmarkStart w:id="159" w:name="_Toc438110041"/>
      <w:bookmarkStart w:id="160" w:name="_Toc438376246"/>
      <w:bookmarkEnd w:id="152"/>
      <w:bookmarkEnd w:id="153"/>
      <w:bookmarkEnd w:id="154"/>
      <w:bookmarkEnd w:id="155"/>
      <w:r w:rsidRPr="00D303FA">
        <w:t>Показатели доступности и качества Государственной услуги</w:t>
      </w:r>
      <w:bookmarkEnd w:id="156"/>
      <w:bookmarkEnd w:id="157"/>
    </w:p>
    <w:p w14:paraId="3076F7D8" w14:textId="77777777" w:rsidR="00F63D64" w:rsidRPr="00F63D64" w:rsidRDefault="00F63D64" w:rsidP="00F63D64">
      <w:pPr>
        <w:numPr>
          <w:ilvl w:val="1"/>
          <w:numId w:val="20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1" w:name="_Toc510617011"/>
      <w:r w:rsidRPr="00F63D64">
        <w:rPr>
          <w:rFonts w:ascii="Times New Roman" w:hAnsi="Times New Roman"/>
          <w:sz w:val="24"/>
          <w:szCs w:val="24"/>
        </w:rPr>
        <w:t>Оценка доступности и качества предоставления Государственной услуги должна осуществляться по следующим показателям:</w:t>
      </w:r>
    </w:p>
    <w:p w14:paraId="5F0ED52F" w14:textId="77777777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5715635C" w14:textId="77777777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возможность выбора Заявителем форм предоставления Государственной услуги, в том числе с использованием РПГУ;</w:t>
      </w:r>
    </w:p>
    <w:p w14:paraId="6A91A0DA" w14:textId="77777777" w:rsidR="00F63D64" w:rsidRPr="00F63D64" w:rsidRDefault="00F63D64" w:rsidP="00F63D6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возможность обращения за получением Государственной услуги в электронной форме посредством РПГУ;</w:t>
      </w:r>
    </w:p>
    <w:p w14:paraId="6FD4C2A1" w14:textId="77777777" w:rsidR="00F63D64" w:rsidRPr="00F63D64" w:rsidRDefault="00F63D64" w:rsidP="00F63D6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D64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Государственной услуги в электронной форме, а также получение результатов предоставления Государственной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F63D64">
        <w:rPr>
          <w:rFonts w:ascii="Times New Roman" w:hAnsi="Times New Roman"/>
          <w:sz w:val="24"/>
          <w:szCs w:val="24"/>
        </w:rPr>
        <w:t xml:space="preserve"> нахождения (для юридических лиц);</w:t>
      </w:r>
    </w:p>
    <w:p w14:paraId="503B88DB" w14:textId="77777777" w:rsidR="00F63D64" w:rsidRPr="00F63D64" w:rsidRDefault="00F63D64" w:rsidP="00F63D6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Государственной услуги, в том числе для маломобильных групп населения; </w:t>
      </w:r>
    </w:p>
    <w:p w14:paraId="16FE28D4" w14:textId="37B12F43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 w:cs="Arial"/>
          <w:sz w:val="24"/>
          <w:szCs w:val="24"/>
        </w:rPr>
        <w:t xml:space="preserve">соблюдения установленного времени ожидания в очереди при подаче </w:t>
      </w:r>
      <w:r w:rsidR="009A5E3F">
        <w:rPr>
          <w:rFonts w:ascii="Times New Roman" w:hAnsi="Times New Roman" w:cs="Arial"/>
          <w:sz w:val="24"/>
          <w:szCs w:val="24"/>
        </w:rPr>
        <w:t>уведомлении</w:t>
      </w:r>
      <w:r w:rsidRPr="00F63D64">
        <w:rPr>
          <w:rFonts w:ascii="Times New Roman" w:hAnsi="Times New Roman" w:cs="Arial"/>
          <w:sz w:val="24"/>
          <w:szCs w:val="24"/>
        </w:rPr>
        <w:t xml:space="preserve"> и при получении результата предоставления Государственной услуги;</w:t>
      </w:r>
    </w:p>
    <w:p w14:paraId="2F711CBE" w14:textId="77777777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14:paraId="216862B1" w14:textId="77777777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отсутствие обоснованных жалоб со стороны граждан по результатам предоставления Государственной услуги;</w:t>
      </w:r>
    </w:p>
    <w:p w14:paraId="3C9EE696" w14:textId="40D1CB93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предоставление возможности подачи </w:t>
      </w:r>
      <w:r w:rsidR="009A5E3F">
        <w:rPr>
          <w:rFonts w:ascii="Times New Roman" w:hAnsi="Times New Roman"/>
          <w:sz w:val="24"/>
          <w:szCs w:val="24"/>
        </w:rPr>
        <w:t>уведомления</w:t>
      </w:r>
      <w:r w:rsidRPr="00F63D64">
        <w:rPr>
          <w:rFonts w:ascii="Times New Roman" w:hAnsi="Times New Roman"/>
          <w:sz w:val="24"/>
          <w:szCs w:val="24"/>
        </w:rPr>
        <w:t xml:space="preserve">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14:paraId="3700CA81" w14:textId="77777777" w:rsidR="00F63D64" w:rsidRPr="00F63D64" w:rsidRDefault="00F63D64" w:rsidP="00F63D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>предоставление возможности получения информации о ходе предоставления Государственной услуги, в том числе с использованием РПГУ.</w:t>
      </w:r>
    </w:p>
    <w:p w14:paraId="346591AD" w14:textId="40550B1C" w:rsidR="00F63D64" w:rsidRPr="00F63D64" w:rsidRDefault="00F63D64" w:rsidP="00F63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20.2. В целях предоставления Государственной услуги, консультаций и информирования о ходе предоставления Государственной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D303FA" w:rsidRPr="00CD2308">
        <w:rPr>
          <w:rFonts w:ascii="Times New Roman" w:hAnsi="Times New Roman"/>
          <w:sz w:val="24"/>
          <w:szCs w:val="24"/>
        </w:rPr>
        <w:t>Администрации</w:t>
      </w:r>
      <w:r w:rsidRPr="00F63D64">
        <w:rPr>
          <w:rFonts w:ascii="Times New Roman" w:hAnsi="Times New Roman"/>
          <w:sz w:val="24"/>
          <w:szCs w:val="24"/>
        </w:rPr>
        <w:t xml:space="preserve">. </w:t>
      </w:r>
    </w:p>
    <w:p w14:paraId="37927962" w14:textId="642E5E53" w:rsidR="00F63D64" w:rsidRPr="00F63D64" w:rsidRDefault="00F63D64" w:rsidP="00F63D64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3D64">
        <w:rPr>
          <w:rFonts w:ascii="Times New Roman" w:hAnsi="Times New Roman"/>
          <w:sz w:val="24"/>
          <w:szCs w:val="24"/>
        </w:rPr>
        <w:t xml:space="preserve">20.3. Предоставление Государственной услуги осуществляется в электронной форме без взаимодействия Заявителя с должностными лицами, </w:t>
      </w:r>
      <w:r w:rsidR="00CB3E60">
        <w:rPr>
          <w:rFonts w:ascii="Times New Roman" w:hAnsi="Times New Roman"/>
          <w:sz w:val="24"/>
          <w:szCs w:val="24"/>
        </w:rPr>
        <w:t>муниципальными</w:t>
      </w:r>
      <w:r w:rsidRPr="00F63D64">
        <w:rPr>
          <w:rFonts w:ascii="Times New Roman" w:hAnsi="Times New Roman"/>
          <w:sz w:val="24"/>
          <w:szCs w:val="24"/>
        </w:rPr>
        <w:t xml:space="preserve"> служащими, работниками Администрации.</w:t>
      </w:r>
    </w:p>
    <w:p w14:paraId="1CAAB667" w14:textId="3B9313E2" w:rsidR="00540148" w:rsidRPr="000A30C2" w:rsidRDefault="00540148" w:rsidP="00CD2308">
      <w:pPr>
        <w:pStyle w:val="2-"/>
      </w:pPr>
      <w:bookmarkStart w:id="162" w:name="_Toc944299"/>
      <w:r w:rsidRPr="000A30C2">
        <w:t xml:space="preserve">Требования </w:t>
      </w:r>
      <w:r w:rsidR="003A399C" w:rsidRPr="000A30C2">
        <w:t xml:space="preserve">к </w:t>
      </w:r>
      <w:r w:rsidRPr="000A30C2">
        <w:t xml:space="preserve">организации предоставления </w:t>
      </w:r>
      <w:r w:rsidR="00D11433" w:rsidRPr="000A30C2">
        <w:t>Государственной</w:t>
      </w:r>
      <w:r w:rsidR="004F1182" w:rsidRPr="000A30C2">
        <w:t xml:space="preserve"> у</w:t>
      </w:r>
      <w:r w:rsidRPr="000A30C2">
        <w:t xml:space="preserve">слуги </w:t>
      </w:r>
      <w:r w:rsidR="00CD2308">
        <w:br/>
      </w:r>
      <w:r w:rsidRPr="000A30C2">
        <w:t>в электронной форме</w:t>
      </w:r>
      <w:bookmarkEnd w:id="158"/>
      <w:bookmarkEnd w:id="159"/>
      <w:bookmarkEnd w:id="160"/>
      <w:bookmarkEnd w:id="161"/>
      <w:bookmarkEnd w:id="162"/>
    </w:p>
    <w:p w14:paraId="388F4A2D" w14:textId="2E7ADA11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3" w:name="_Toc437973300"/>
      <w:bookmarkStart w:id="164" w:name="_Toc438110042"/>
      <w:bookmarkStart w:id="165" w:name="_Toc438376247"/>
      <w:bookmarkStart w:id="166" w:name="_Toc510617012"/>
      <w:r w:rsidRPr="00D303FA">
        <w:rPr>
          <w:sz w:val="24"/>
          <w:szCs w:val="24"/>
        </w:rPr>
        <w:lastRenderedPageBreak/>
        <w:t xml:space="preserve">21.1. В целях предоставления Государственной услуги в электронной форме с использованием РПГУ Заявителем заполняется электронная форма </w:t>
      </w:r>
      <w:r>
        <w:rPr>
          <w:sz w:val="24"/>
          <w:szCs w:val="24"/>
        </w:rPr>
        <w:t>уведомления</w:t>
      </w:r>
      <w:r w:rsidRPr="00D303FA">
        <w:rPr>
          <w:sz w:val="24"/>
          <w:szCs w:val="24"/>
        </w:rPr>
        <w:t xml:space="preserve"> в карточке Государственной услуги на РПГУ с приложением электронных образов документов и (или) указанием сведений из документов, необходимых для предоставления Государственной  услуги и  указанных в пункте 10 настоящего Административного регламента.</w:t>
      </w:r>
    </w:p>
    <w:p w14:paraId="6C1D820D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21.2.</w:t>
      </w:r>
      <w:r w:rsidRPr="00D303FA">
        <w:rPr>
          <w:sz w:val="24"/>
          <w:szCs w:val="24"/>
        </w:rPr>
        <w:tab/>
        <w:t>При предоставлении Государственной услуги в электронной форме осуществляются:</w:t>
      </w:r>
    </w:p>
    <w:p w14:paraId="43132788" w14:textId="3D4565FB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r w:rsidR="00906713" w:rsidRPr="00D303FA">
        <w:rPr>
          <w:sz w:val="24"/>
          <w:szCs w:val="24"/>
        </w:rPr>
        <w:t>о Государственные услуги</w:t>
      </w:r>
      <w:r w:rsidRPr="00D303FA">
        <w:rPr>
          <w:sz w:val="24"/>
          <w:szCs w:val="24"/>
        </w:rPr>
        <w:t>;</w:t>
      </w:r>
    </w:p>
    <w:p w14:paraId="50E05B28" w14:textId="10953E9A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2) подача запроса о предоставлении Государственной услуги и иных документов, необходимых для предоставления Государственной услуги в </w:t>
      </w:r>
      <w:r>
        <w:rPr>
          <w:sz w:val="24"/>
          <w:szCs w:val="24"/>
        </w:rPr>
        <w:t>Администрацию</w:t>
      </w:r>
      <w:r w:rsidRPr="00D303FA">
        <w:rPr>
          <w:sz w:val="24"/>
          <w:szCs w:val="24"/>
        </w:rPr>
        <w:t xml:space="preserve"> с использованием РПГУ;</w:t>
      </w:r>
    </w:p>
    <w:p w14:paraId="4A15E3B3" w14:textId="72471A4E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3) поступление </w:t>
      </w:r>
      <w:r w:rsidR="009A5E3F">
        <w:rPr>
          <w:sz w:val="24"/>
          <w:szCs w:val="24"/>
        </w:rPr>
        <w:t>уведомления</w:t>
      </w:r>
      <w:r w:rsidRPr="00D303FA">
        <w:rPr>
          <w:sz w:val="24"/>
          <w:szCs w:val="24"/>
        </w:rPr>
        <w:t xml:space="preserve"> и документов, необходимых для предоставления Государственной услуги в интегрированную с РПГУ </w:t>
      </w:r>
      <w:r w:rsidR="00906713" w:rsidRPr="00D303FA">
        <w:rPr>
          <w:sz w:val="24"/>
          <w:szCs w:val="24"/>
        </w:rPr>
        <w:t>Ведомственную информационную</w:t>
      </w:r>
      <w:r w:rsidRPr="00D303FA">
        <w:rPr>
          <w:sz w:val="24"/>
          <w:szCs w:val="24"/>
        </w:rPr>
        <w:t xml:space="preserve"> систему</w:t>
      </w:r>
      <w:r w:rsidR="00503DF9">
        <w:rPr>
          <w:sz w:val="24"/>
          <w:szCs w:val="24"/>
        </w:rPr>
        <w:t xml:space="preserve"> ИСОГД</w:t>
      </w:r>
      <w:r w:rsidRPr="00D303FA">
        <w:rPr>
          <w:sz w:val="24"/>
          <w:szCs w:val="24"/>
        </w:rPr>
        <w:t>;</w:t>
      </w:r>
    </w:p>
    <w:p w14:paraId="44CD1F85" w14:textId="37CC6182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4) обработка и регистрация </w:t>
      </w:r>
      <w:r w:rsidR="009A5E3F">
        <w:rPr>
          <w:sz w:val="24"/>
          <w:szCs w:val="24"/>
        </w:rPr>
        <w:t>уведомления</w:t>
      </w:r>
      <w:r w:rsidRPr="00D303FA">
        <w:rPr>
          <w:sz w:val="24"/>
          <w:szCs w:val="24"/>
        </w:rPr>
        <w:t xml:space="preserve"> и документов, необходимых для предоставления Государственной услуги в Ведомственной информационной системе</w:t>
      </w:r>
      <w:r w:rsidR="00503DF9">
        <w:rPr>
          <w:sz w:val="24"/>
          <w:szCs w:val="24"/>
        </w:rPr>
        <w:t xml:space="preserve"> ИСОГД</w:t>
      </w:r>
      <w:r w:rsidRPr="00D303FA">
        <w:rPr>
          <w:sz w:val="24"/>
          <w:szCs w:val="24"/>
        </w:rPr>
        <w:t>;</w:t>
      </w:r>
    </w:p>
    <w:p w14:paraId="0C3F14D3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5) получение заявителем уведомлений о ходе предоставлении Государственной услуги в личный кабинет на РПГУ;</w:t>
      </w:r>
    </w:p>
    <w:p w14:paraId="6B0E9E85" w14:textId="177B75A8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6) взаимодействие </w:t>
      </w:r>
      <w:r>
        <w:rPr>
          <w:sz w:val="24"/>
          <w:szCs w:val="24"/>
        </w:rPr>
        <w:t>Администрации</w:t>
      </w:r>
      <w:r w:rsidRPr="00D303FA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Государственной услуги и указанных в пунктах 5 и </w:t>
      </w:r>
      <w:r w:rsidR="00906713" w:rsidRPr="00D303FA">
        <w:rPr>
          <w:sz w:val="24"/>
          <w:szCs w:val="24"/>
        </w:rPr>
        <w:t>11 настоящего</w:t>
      </w:r>
      <w:r w:rsidRPr="00D303FA">
        <w:rPr>
          <w:sz w:val="24"/>
          <w:szCs w:val="24"/>
        </w:rPr>
        <w:t xml:space="preserve"> Административного регламента посредством системы электронного межведомственного информационного взаимодействия;</w:t>
      </w:r>
    </w:p>
    <w:p w14:paraId="2AE4332D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7) возможность оплаты государственной пошлины, иной платы за предоставления Государственной услуги посредством электронных сервисов на РПГУ;</w:t>
      </w:r>
    </w:p>
    <w:p w14:paraId="0F8C1DB1" w14:textId="2119FB84" w:rsidR="00D303FA" w:rsidRPr="00D303FA" w:rsidRDefault="0043519C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8) получение З</w:t>
      </w:r>
      <w:r w:rsidR="00D303FA" w:rsidRPr="00D303FA">
        <w:rPr>
          <w:sz w:val="24"/>
          <w:szCs w:val="24"/>
        </w:rPr>
        <w:t>аявителем сведений о ходе предоставления Государственной услуги посредством информационного сервиса «Узнать статус заявления»;</w:t>
      </w:r>
    </w:p>
    <w:p w14:paraId="0D5BC8B3" w14:textId="159E8327" w:rsidR="00D303FA" w:rsidRPr="00D303FA" w:rsidRDefault="0043519C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9) получение З</w:t>
      </w:r>
      <w:r w:rsidR="00D303FA" w:rsidRPr="00D303FA">
        <w:rPr>
          <w:sz w:val="24"/>
          <w:szCs w:val="24"/>
        </w:rPr>
        <w:t xml:space="preserve">аявителем результата предоставления Государственной услуги в личный кабинет на РПГУ в форме электронного документа, подписанного ЭП уполномоченного должностного лица </w:t>
      </w:r>
      <w:r w:rsidR="00D303FA">
        <w:rPr>
          <w:sz w:val="24"/>
          <w:szCs w:val="24"/>
        </w:rPr>
        <w:t>Администрации</w:t>
      </w:r>
      <w:r w:rsidR="00D303FA" w:rsidRPr="00D303FA">
        <w:rPr>
          <w:sz w:val="24"/>
          <w:szCs w:val="24"/>
        </w:rPr>
        <w:t>;</w:t>
      </w:r>
    </w:p>
    <w:p w14:paraId="152F33C0" w14:textId="1ED8AC54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10) направление жалобы на решения, действия (бездействия) </w:t>
      </w:r>
      <w:r>
        <w:rPr>
          <w:sz w:val="24"/>
          <w:szCs w:val="24"/>
        </w:rPr>
        <w:t>Администрации</w:t>
      </w:r>
      <w:r w:rsidRPr="00D303FA">
        <w:rPr>
          <w:sz w:val="24"/>
          <w:szCs w:val="24"/>
        </w:rPr>
        <w:t>, должностных лиц</w:t>
      </w:r>
      <w:r w:rsidR="00CB3E60">
        <w:rPr>
          <w:sz w:val="24"/>
          <w:szCs w:val="24"/>
        </w:rPr>
        <w:t>,</w:t>
      </w:r>
      <w:r w:rsidRPr="00D303FA">
        <w:rPr>
          <w:sz w:val="24"/>
          <w:szCs w:val="24"/>
        </w:rPr>
        <w:t xml:space="preserve"> </w:t>
      </w:r>
      <w:r w:rsidR="00CB3E60">
        <w:rPr>
          <w:sz w:val="24"/>
          <w:szCs w:val="24"/>
        </w:rPr>
        <w:t>муниципальных</w:t>
      </w:r>
      <w:r w:rsidRPr="00D303FA">
        <w:rPr>
          <w:sz w:val="24"/>
          <w:szCs w:val="24"/>
        </w:rPr>
        <w:t xml:space="preserve"> служащих, работников Администрации, в порядке, установленном в разделе V настоящего Административного регламента.</w:t>
      </w:r>
    </w:p>
    <w:p w14:paraId="4EE1137B" w14:textId="306249CB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21.3. Требования к форматам </w:t>
      </w:r>
      <w:r w:rsidR="00931805">
        <w:rPr>
          <w:sz w:val="24"/>
          <w:szCs w:val="24"/>
        </w:rPr>
        <w:t>уведомлений</w:t>
      </w:r>
      <w:r w:rsidRPr="00D303FA">
        <w:rPr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14:paraId="2BB54182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39EDA50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D303FA">
        <w:rPr>
          <w:sz w:val="24"/>
          <w:szCs w:val="24"/>
        </w:rPr>
        <w:t>xml</w:t>
      </w:r>
      <w:proofErr w:type="spellEnd"/>
      <w:r w:rsidRPr="00D303FA">
        <w:rPr>
          <w:sz w:val="24"/>
          <w:szCs w:val="24"/>
        </w:rPr>
        <w:t xml:space="preserve"> – для формализованных документов;</w:t>
      </w:r>
    </w:p>
    <w:p w14:paraId="602A10D8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D303FA">
        <w:rPr>
          <w:sz w:val="24"/>
          <w:szCs w:val="24"/>
        </w:rPr>
        <w:t>doc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docx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odt</w:t>
      </w:r>
      <w:proofErr w:type="spellEnd"/>
      <w:r w:rsidRPr="00D303FA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48D509E2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D303FA">
        <w:rPr>
          <w:sz w:val="24"/>
          <w:szCs w:val="24"/>
        </w:rPr>
        <w:t>xls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xlsx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ods</w:t>
      </w:r>
      <w:proofErr w:type="spellEnd"/>
      <w:r w:rsidRPr="00D303FA">
        <w:rPr>
          <w:sz w:val="24"/>
          <w:szCs w:val="24"/>
        </w:rPr>
        <w:t xml:space="preserve"> – для документов, содержащих расчеты;</w:t>
      </w:r>
    </w:p>
    <w:p w14:paraId="2FE8EDA8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D303FA">
        <w:rPr>
          <w:sz w:val="24"/>
          <w:szCs w:val="24"/>
        </w:rPr>
        <w:t>pdf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jpg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jpeg</w:t>
      </w:r>
      <w:proofErr w:type="spellEnd"/>
      <w:r w:rsidRPr="00D303FA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15F2159C" w14:textId="350BC2BB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21.3.2.</w:t>
      </w:r>
      <w:r w:rsidR="00CD2308">
        <w:rPr>
          <w:sz w:val="24"/>
          <w:szCs w:val="24"/>
        </w:rPr>
        <w:t xml:space="preserve"> </w:t>
      </w:r>
      <w:r w:rsidRPr="00D303FA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303FA">
        <w:rPr>
          <w:sz w:val="24"/>
          <w:szCs w:val="24"/>
        </w:rPr>
        <w:t>dpi</w:t>
      </w:r>
      <w:proofErr w:type="spellEnd"/>
      <w:r w:rsidRPr="00D303FA">
        <w:rPr>
          <w:sz w:val="24"/>
          <w:szCs w:val="24"/>
        </w:rPr>
        <w:t xml:space="preserve"> (масштаб 1:1) с использованием следующих режимов:</w:t>
      </w:r>
    </w:p>
    <w:p w14:paraId="0333B168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1298AF1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1C4272D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lastRenderedPageBreak/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D1FE235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B35E492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2D8E7C4C" w14:textId="146EAB88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21.3.3.</w:t>
      </w:r>
      <w:r w:rsidR="00CD2308">
        <w:rPr>
          <w:sz w:val="24"/>
          <w:szCs w:val="24"/>
        </w:rPr>
        <w:t xml:space="preserve"> </w:t>
      </w:r>
      <w:r w:rsidRPr="00D303FA">
        <w:rPr>
          <w:sz w:val="24"/>
          <w:szCs w:val="24"/>
        </w:rPr>
        <w:t>Электронные документы должны обеспечивать:</w:t>
      </w:r>
    </w:p>
    <w:p w14:paraId="4E433F7B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04E743A7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71B1BB6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содержать оглавление, соответствующее их смыслу и содержанию;</w:t>
      </w:r>
    </w:p>
    <w:p w14:paraId="2602D7E1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620A682" w14:textId="74B73F7E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21.3.4.</w:t>
      </w:r>
      <w:r w:rsidR="00CD2308">
        <w:rPr>
          <w:sz w:val="24"/>
          <w:szCs w:val="24"/>
        </w:rPr>
        <w:t xml:space="preserve"> </w:t>
      </w:r>
      <w:r w:rsidRPr="00D303FA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303FA">
        <w:rPr>
          <w:sz w:val="24"/>
          <w:szCs w:val="24"/>
        </w:rPr>
        <w:t>xls</w:t>
      </w:r>
      <w:proofErr w:type="spellEnd"/>
      <w:r w:rsidRPr="00D303FA">
        <w:rPr>
          <w:sz w:val="24"/>
          <w:szCs w:val="24"/>
        </w:rPr>
        <w:t xml:space="preserve">, </w:t>
      </w:r>
      <w:proofErr w:type="spellStart"/>
      <w:r w:rsidRPr="00D303FA">
        <w:rPr>
          <w:sz w:val="24"/>
          <w:szCs w:val="24"/>
        </w:rPr>
        <w:t>xlsx</w:t>
      </w:r>
      <w:proofErr w:type="spellEnd"/>
      <w:r w:rsidRPr="00D303FA">
        <w:rPr>
          <w:sz w:val="24"/>
          <w:szCs w:val="24"/>
        </w:rPr>
        <w:t xml:space="preserve"> или </w:t>
      </w:r>
      <w:proofErr w:type="spellStart"/>
      <w:r w:rsidRPr="00D303FA">
        <w:rPr>
          <w:sz w:val="24"/>
          <w:szCs w:val="24"/>
        </w:rPr>
        <w:t>ods</w:t>
      </w:r>
      <w:proofErr w:type="spellEnd"/>
      <w:r w:rsidRPr="00D303FA">
        <w:rPr>
          <w:sz w:val="24"/>
          <w:szCs w:val="24"/>
        </w:rPr>
        <w:t>, формируются в виде отдельного электронного документа.</w:t>
      </w:r>
    </w:p>
    <w:p w14:paraId="3DA0A5EA" w14:textId="77777777" w:rsidR="00D303FA" w:rsidRPr="00D303FA" w:rsidRDefault="00D303FA" w:rsidP="00D303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303FA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E3568FD" w14:textId="11E86828" w:rsidR="00540148" w:rsidRPr="000A30C2" w:rsidRDefault="00540148" w:rsidP="00704E7D">
      <w:pPr>
        <w:pStyle w:val="2-"/>
      </w:pPr>
      <w:bookmarkStart w:id="167" w:name="_Toc944300"/>
      <w:r w:rsidRPr="000A30C2">
        <w:t xml:space="preserve">Требования </w:t>
      </w:r>
      <w:r w:rsidR="003A399C" w:rsidRPr="000A30C2">
        <w:t xml:space="preserve">к </w:t>
      </w:r>
      <w:r w:rsidRPr="000A30C2">
        <w:t xml:space="preserve">организации предоставления </w:t>
      </w:r>
      <w:r w:rsidR="00D11433" w:rsidRPr="000A30C2">
        <w:t>Государственной</w:t>
      </w:r>
      <w:r w:rsidR="004F1182" w:rsidRPr="000A30C2">
        <w:t xml:space="preserve"> у</w:t>
      </w:r>
      <w:r w:rsidRPr="000A30C2">
        <w:t>слуги в МФЦ</w:t>
      </w:r>
      <w:bookmarkEnd w:id="163"/>
      <w:bookmarkEnd w:id="164"/>
      <w:bookmarkEnd w:id="165"/>
      <w:bookmarkEnd w:id="166"/>
      <w:bookmarkEnd w:id="167"/>
    </w:p>
    <w:p w14:paraId="2DEE2445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3FA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Государственной услуги в электронной форме,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</w:t>
      </w:r>
      <w:proofErr w:type="gramEnd"/>
      <w:r w:rsidRPr="00D303FA">
        <w:rPr>
          <w:rFonts w:ascii="Times New Roman" w:hAnsi="Times New Roman"/>
          <w:sz w:val="24"/>
          <w:szCs w:val="24"/>
        </w:rPr>
        <w:t xml:space="preserve"> места нахождения (для юридических лиц).</w:t>
      </w:r>
    </w:p>
    <w:p w14:paraId="23F24282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Организация предоставления Государственной услуги на базе МФЦ осуществляется в соответствии с соглашением о взаимодействии. </w:t>
      </w:r>
    </w:p>
    <w:p w14:paraId="1FEE4E18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В МФЦ обеспечиваются:</w:t>
      </w:r>
    </w:p>
    <w:p w14:paraId="1436B288" w14:textId="77777777" w:rsidR="00D303FA" w:rsidRPr="00D303FA" w:rsidRDefault="00D303FA" w:rsidP="00D303F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а) бесплатный доступ заявителей к РПГУ, ЕПГУ для обеспечения возможности получения Государственной услуги в электронной форме;</w:t>
      </w:r>
    </w:p>
    <w:p w14:paraId="116BCDA5" w14:textId="77777777" w:rsidR="00D303FA" w:rsidRPr="00D303FA" w:rsidRDefault="00D303FA" w:rsidP="00D303F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б) возможность приема от заявителей денежных сре</w:t>
      </w:r>
      <w:proofErr w:type="gramStart"/>
      <w:r w:rsidRPr="00D303FA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D303FA">
        <w:rPr>
          <w:rFonts w:ascii="Times New Roman" w:hAnsi="Times New Roman"/>
          <w:sz w:val="24"/>
          <w:szCs w:val="24"/>
        </w:rPr>
        <w:t>ет уплаты государственной пошлины или иной платы за предоставление Государственной услуги, взимаемых в соответствии с законодательством Российской Федерации, Московской области;</w:t>
      </w:r>
    </w:p>
    <w:p w14:paraId="6FBCFC4B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Информирование и консультирование заявителей о порядке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в МФЦ осуществляются бесплатно.</w:t>
      </w:r>
    </w:p>
    <w:p w14:paraId="4027C2C8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Перечень МФЦ, в </w:t>
      </w:r>
      <w:proofErr w:type="gramStart"/>
      <w:r w:rsidRPr="00D303FA">
        <w:rPr>
          <w:rFonts w:ascii="Times New Roman" w:hAnsi="Times New Roman"/>
          <w:sz w:val="24"/>
          <w:szCs w:val="24"/>
        </w:rPr>
        <w:t>которых</w:t>
      </w:r>
      <w:proofErr w:type="gramEnd"/>
      <w:r w:rsidRPr="00D303FA">
        <w:rPr>
          <w:rFonts w:ascii="Times New Roman" w:hAnsi="Times New Roman"/>
          <w:sz w:val="24"/>
          <w:szCs w:val="24"/>
        </w:rPr>
        <w:t xml:space="preserve"> организуется предоставление Государственной услуги в соответствии с соглашением о взаимодействии размещен на сайте Администрации и МФЦ.</w:t>
      </w:r>
    </w:p>
    <w:p w14:paraId="50683E1C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Способы предварительной записи в МФЦ:</w:t>
      </w:r>
    </w:p>
    <w:p w14:paraId="4A238EA4" w14:textId="77777777" w:rsidR="00D303FA" w:rsidRPr="00D303FA" w:rsidRDefault="00D303FA" w:rsidP="00D303FA">
      <w:pPr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при личном обращении Заявителя или его представителя в МФЦ;</w:t>
      </w:r>
    </w:p>
    <w:p w14:paraId="5123F495" w14:textId="77777777" w:rsidR="00D303FA" w:rsidRPr="00D303FA" w:rsidRDefault="00D303FA" w:rsidP="00D303FA">
      <w:pPr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по телефону МФЦ;</w:t>
      </w:r>
    </w:p>
    <w:p w14:paraId="6B6ACB26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7B005488" w14:textId="77777777" w:rsidR="00D303FA" w:rsidRPr="00D303FA" w:rsidRDefault="00D303FA" w:rsidP="00D303FA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14:paraId="56B7DC9E" w14:textId="77777777" w:rsidR="00D303FA" w:rsidRPr="00D303FA" w:rsidRDefault="00D303FA" w:rsidP="00D303FA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контактный номер телефона;</w:t>
      </w:r>
    </w:p>
    <w:p w14:paraId="669772F0" w14:textId="77777777" w:rsidR="00D303FA" w:rsidRPr="00D303FA" w:rsidRDefault="00D303FA" w:rsidP="00D303FA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14:paraId="5B213D59" w14:textId="77777777" w:rsidR="00D303FA" w:rsidRPr="00D303FA" w:rsidRDefault="00D303FA" w:rsidP="00D303FA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14:paraId="253B6935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документов.  </w:t>
      </w:r>
    </w:p>
    <w:p w14:paraId="733FE2FA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74F39105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14:paraId="3F0F64ED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4C9FB888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При организации предоставления Государственной услуги в МФЦ исключается взаимодействие Заявителя с должностными лицами, муниципальными служащими, работниками Администрации, предоставляющими Государственную услугу.</w:t>
      </w:r>
    </w:p>
    <w:p w14:paraId="26770A7B" w14:textId="77777777" w:rsidR="00D303FA" w:rsidRPr="00D303FA" w:rsidRDefault="00D303FA" w:rsidP="00D303FA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При предоставлении Государственной услуги работниками МФЦ запрещается:  </w:t>
      </w:r>
    </w:p>
    <w:p w14:paraId="3FD9D8B1" w14:textId="0828A81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1) требовать от Заявителей предоставления документов и информации или осуществления действий, предоставление или осуществление которых не предусмотрено</w:t>
      </w:r>
      <w:r w:rsidR="001F7CC9">
        <w:rPr>
          <w:rFonts w:ascii="Times New Roman" w:hAnsi="Times New Roman"/>
          <w:sz w:val="24"/>
          <w:szCs w:val="24"/>
        </w:rPr>
        <w:t xml:space="preserve"> настоящим</w:t>
      </w:r>
      <w:r w:rsidRPr="00D303FA">
        <w:rPr>
          <w:rFonts w:ascii="Times New Roman" w:hAnsi="Times New Roman"/>
          <w:sz w:val="24"/>
          <w:szCs w:val="24"/>
        </w:rPr>
        <w:t xml:space="preserve"> Административным регламентом;</w:t>
      </w:r>
    </w:p>
    <w:p w14:paraId="235AC722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услуги. Заявитель вправе представить указанные документы и информацию по собственной инициативе;</w:t>
      </w:r>
    </w:p>
    <w:p w14:paraId="6C962C1B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3FA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услуг.</w:t>
      </w:r>
      <w:proofErr w:type="gramEnd"/>
    </w:p>
    <w:p w14:paraId="5826EFF5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22.14. При предоставлении Государственной услуги в соответствии с соглашением о взаимодействии работники МФЦ обязаны:</w:t>
      </w:r>
    </w:p>
    <w:p w14:paraId="68D0766C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Государственной услуги в МФЦ;</w:t>
      </w:r>
    </w:p>
    <w:p w14:paraId="205C0712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14:paraId="0587FE5B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3)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4D35A11B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4) соблюдать требования соглашений о взаимодействии;</w:t>
      </w:r>
    </w:p>
    <w:p w14:paraId="1D725D8E" w14:textId="77777777" w:rsidR="00D303FA" w:rsidRPr="00D303FA" w:rsidRDefault="00D303FA" w:rsidP="00D303FA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МФЦ, его работники, несут ответственность, установленную законодательством Российской Федерации:</w:t>
      </w:r>
    </w:p>
    <w:p w14:paraId="477BD4C5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1) за полноту передаваемых в Администрацию предоставляющей Государственную услугу запросов, иных документов, принятых от Заявителя;</w:t>
      </w:r>
    </w:p>
    <w:p w14:paraId="749E6EA4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2) за своевременную передачу в Администрацию, предоставляющей Государственную услугу, запросов, иных документов, принятых от Заявителя, а также за своевременную выдачу Заявителю документов, переданных в этих целях МФЦ в Администрацию, предоставляющей Государственную услугу;</w:t>
      </w:r>
    </w:p>
    <w:p w14:paraId="7D078B0D" w14:textId="77777777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56E6D22" w14:textId="1AC53FD1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lastRenderedPageBreak/>
        <w:t xml:space="preserve">22.16.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Государственной услуги установленного </w:t>
      </w:r>
      <w:r w:rsidR="001F7CC9">
        <w:rPr>
          <w:rFonts w:ascii="Times New Roman" w:hAnsi="Times New Roman"/>
          <w:sz w:val="24"/>
          <w:szCs w:val="24"/>
        </w:rPr>
        <w:t xml:space="preserve">настоящим </w:t>
      </w:r>
      <w:r w:rsidRPr="00D303FA">
        <w:rPr>
          <w:rFonts w:ascii="Times New Roman" w:hAnsi="Times New Roman"/>
          <w:sz w:val="24"/>
          <w:szCs w:val="24"/>
        </w:rPr>
        <w:t xml:space="preserve">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14:paraId="185D6B20" w14:textId="1C2DF704" w:rsidR="00D303FA" w:rsidRPr="00D303FA" w:rsidRDefault="00D303FA" w:rsidP="00D30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 xml:space="preserve">22.17.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Государственной услуги, </w:t>
      </w:r>
      <w:r w:rsidRPr="00D303FA">
        <w:rPr>
          <w:rFonts w:ascii="Times New Roman" w:hAnsi="Times New Roman"/>
          <w:spacing w:val="2"/>
          <w:sz w:val="24"/>
          <w:szCs w:val="24"/>
        </w:rPr>
        <w:t xml:space="preserve">повлекшее не предоставление Государственной услуги Заявителю либо предоставление Государственной услуги Заявителю с нарушением </w:t>
      </w:r>
      <w:proofErr w:type="gramStart"/>
      <w:r w:rsidRPr="00D303FA">
        <w:rPr>
          <w:rFonts w:ascii="Times New Roman" w:hAnsi="Times New Roman"/>
          <w:spacing w:val="2"/>
          <w:sz w:val="24"/>
          <w:szCs w:val="24"/>
        </w:rPr>
        <w:t>установленных сроков</w:t>
      </w:r>
      <w:r w:rsidRPr="00D303FA">
        <w:rPr>
          <w:rFonts w:ascii="Times New Roman" w:hAnsi="Times New Roman"/>
          <w:sz w:val="24"/>
          <w:szCs w:val="24"/>
        </w:rPr>
        <w:t>, установленных</w:t>
      </w:r>
      <w:r w:rsidR="001F7CC9">
        <w:rPr>
          <w:rFonts w:ascii="Times New Roman" w:hAnsi="Times New Roman"/>
          <w:sz w:val="24"/>
          <w:szCs w:val="24"/>
        </w:rPr>
        <w:t xml:space="preserve"> настоящим</w:t>
      </w:r>
      <w:r w:rsidRPr="00D303FA">
        <w:rPr>
          <w:rFonts w:ascii="Times New Roman" w:hAnsi="Times New Roman"/>
          <w:sz w:val="24"/>
          <w:szCs w:val="24"/>
        </w:rPr>
        <w:t xml:space="preserve"> Административным регламентом предусмотрена</w:t>
      </w:r>
      <w:proofErr w:type="gramEnd"/>
      <w:r w:rsidRPr="00D303FA">
        <w:rPr>
          <w:rFonts w:ascii="Times New Roman" w:hAnsi="Times New Roman"/>
          <w:sz w:val="24"/>
          <w:szCs w:val="24"/>
        </w:rPr>
        <w:t xml:space="preserve"> административная ответственность. </w:t>
      </w:r>
    </w:p>
    <w:p w14:paraId="62D95D71" w14:textId="2B38E16A" w:rsidR="00461595" w:rsidRDefault="00D303FA" w:rsidP="002E46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3FA">
        <w:rPr>
          <w:rFonts w:ascii="Times New Roman" w:hAnsi="Times New Roman"/>
          <w:sz w:val="24"/>
          <w:szCs w:val="24"/>
        </w:rPr>
        <w:t>22.18.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p w14:paraId="74403586" w14:textId="77777777" w:rsidR="00D10C85" w:rsidRPr="000A30C2" w:rsidRDefault="00D10C85" w:rsidP="002E46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A379A" w14:textId="18B32F6E" w:rsidR="00CF152E" w:rsidRPr="000A30C2" w:rsidRDefault="001F5ECD" w:rsidP="00386062">
      <w:pPr>
        <w:pStyle w:val="1-"/>
      </w:pPr>
      <w:bookmarkStart w:id="168" w:name="_Toc437973301"/>
      <w:bookmarkStart w:id="169" w:name="_Toc438110043"/>
      <w:bookmarkStart w:id="170" w:name="_Toc438376249"/>
      <w:bookmarkStart w:id="171" w:name="_Toc510617013"/>
      <w:bookmarkStart w:id="172" w:name="_Toc944301"/>
      <w:r w:rsidRPr="000A30C2">
        <w:t>Состав, последовательность и сроки выполнения административных процедур, требования к порядку их выполнения</w:t>
      </w:r>
      <w:bookmarkEnd w:id="168"/>
      <w:bookmarkEnd w:id="169"/>
      <w:bookmarkEnd w:id="170"/>
      <w:bookmarkEnd w:id="171"/>
      <w:bookmarkEnd w:id="172"/>
    </w:p>
    <w:p w14:paraId="092D6952" w14:textId="1C260F83" w:rsidR="000E6C84" w:rsidRPr="000A30C2" w:rsidRDefault="0061470F" w:rsidP="00704E7D">
      <w:pPr>
        <w:pStyle w:val="2-"/>
      </w:pPr>
      <w:bookmarkStart w:id="173" w:name="_Toc437973302"/>
      <w:bookmarkStart w:id="174" w:name="_Toc438110044"/>
      <w:bookmarkStart w:id="175" w:name="_Toc438376250"/>
      <w:bookmarkStart w:id="176" w:name="_Toc510617014"/>
      <w:bookmarkStart w:id="177" w:name="_Toc944302"/>
      <w:r w:rsidRPr="000A30C2">
        <w:t>Состав, п</w:t>
      </w:r>
      <w:r w:rsidR="000E6C84" w:rsidRPr="000A30C2">
        <w:t>оследовательность</w:t>
      </w:r>
      <w:r w:rsidRPr="000A30C2">
        <w:t xml:space="preserve"> и сроки выполнения</w:t>
      </w:r>
      <w:r w:rsidR="000E6C84" w:rsidRPr="000A30C2">
        <w:t xml:space="preserve"> административных процедур</w:t>
      </w:r>
      <w:r w:rsidR="000D04F1" w:rsidRPr="000A30C2">
        <w:t xml:space="preserve"> (действий)</w:t>
      </w:r>
      <w:r w:rsidRPr="000A30C2">
        <w:t xml:space="preserve"> при предоставлении </w:t>
      </w:r>
      <w:r w:rsidR="00D11433" w:rsidRPr="000A30C2">
        <w:t>Государственной</w:t>
      </w:r>
      <w:r w:rsidR="004F1182" w:rsidRPr="000A30C2">
        <w:t xml:space="preserve"> у</w:t>
      </w:r>
      <w:r w:rsidRPr="000A30C2">
        <w:t>слуги</w:t>
      </w:r>
      <w:bookmarkEnd w:id="173"/>
      <w:bookmarkEnd w:id="174"/>
      <w:bookmarkEnd w:id="175"/>
      <w:bookmarkEnd w:id="176"/>
      <w:bookmarkEnd w:id="177"/>
    </w:p>
    <w:p w14:paraId="3EB683E9" w14:textId="77777777" w:rsidR="00F34BC2" w:rsidRPr="00F34BC2" w:rsidRDefault="00F34BC2" w:rsidP="00F34BC2">
      <w:pPr>
        <w:numPr>
          <w:ilvl w:val="1"/>
          <w:numId w:val="2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Перечень административных процедур:</w:t>
      </w:r>
    </w:p>
    <w:p w14:paraId="7AEF5722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а) Прием и регистрация уведомления и документов, необходимых для предоставления Государственной услуги;</w:t>
      </w:r>
    </w:p>
    <w:p w14:paraId="4AEEBD38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б) Обработка и предварительное рассмотрение документов, необходимых для предоставления Государственной услуги;</w:t>
      </w:r>
    </w:p>
    <w:p w14:paraId="43DDEF93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343CB943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г) Рассмотрение документов и принятие решения о подготовке результата предоставления Государственной услуги;</w:t>
      </w:r>
    </w:p>
    <w:p w14:paraId="189C1788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д) Оформление результата предоставления Государственной услуги;</w:t>
      </w:r>
    </w:p>
    <w:p w14:paraId="373F8E3B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>ж) Выдача результата предоставления Государственной услуги Заявителю.</w:t>
      </w:r>
    </w:p>
    <w:p w14:paraId="1C402E66" w14:textId="77777777" w:rsidR="00F34BC2" w:rsidRPr="00F34BC2" w:rsidRDefault="00F34BC2" w:rsidP="00F34BC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 xml:space="preserve">З) Направление результата для присвоения строительного адреса объекту капитального строительства. </w:t>
      </w:r>
    </w:p>
    <w:p w14:paraId="6540C509" w14:textId="2A6A0FDF" w:rsidR="00F34BC2" w:rsidRPr="00F34BC2" w:rsidRDefault="00F34BC2" w:rsidP="00F34BC2">
      <w:pPr>
        <w:numPr>
          <w:ilvl w:val="1"/>
          <w:numId w:val="2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F34BC2">
        <w:rPr>
          <w:rFonts w:ascii="Times New Roman" w:hAnsi="Times New Roman"/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F34BC2">
        <w:rPr>
          <w:rFonts w:ascii="Times New Roman" w:hAnsi="Times New Roman"/>
          <w:sz w:val="24"/>
          <w:szCs w:val="24"/>
        </w:rPr>
        <w:t xml:space="preserve"> в Приложении 9  к</w:t>
      </w:r>
      <w:r w:rsidR="001F7CC9">
        <w:rPr>
          <w:rFonts w:ascii="Times New Roman" w:hAnsi="Times New Roman"/>
          <w:sz w:val="24"/>
          <w:szCs w:val="24"/>
        </w:rPr>
        <w:t xml:space="preserve"> настоящему</w:t>
      </w:r>
      <w:r w:rsidRPr="00F34BC2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14:paraId="7F985E46" w14:textId="49CCEE36" w:rsidR="000D6DB0" w:rsidRDefault="00F34BC2" w:rsidP="002E46D8">
      <w:pPr>
        <w:numPr>
          <w:ilvl w:val="1"/>
          <w:numId w:val="15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BC2">
        <w:rPr>
          <w:rFonts w:ascii="Times New Roman" w:hAnsi="Times New Roman"/>
          <w:sz w:val="24"/>
          <w:szCs w:val="24"/>
        </w:rPr>
        <w:t xml:space="preserve">Блок-схема предоставления Государственной услуги приведена в Приложении 10 к </w:t>
      </w:r>
      <w:r w:rsidR="001F7CC9">
        <w:rPr>
          <w:rFonts w:ascii="Times New Roman" w:hAnsi="Times New Roman"/>
          <w:sz w:val="24"/>
          <w:szCs w:val="24"/>
        </w:rPr>
        <w:t xml:space="preserve">настоящему </w:t>
      </w:r>
      <w:r w:rsidRPr="00F34BC2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14:paraId="55DB5F70" w14:textId="77777777" w:rsidR="000C614F" w:rsidRDefault="000C614F" w:rsidP="000C614F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3D3CB155" w14:textId="77777777" w:rsidR="000C614F" w:rsidRDefault="000C614F" w:rsidP="000C614F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33683B7A" w14:textId="77777777" w:rsidR="00F34BC2" w:rsidRPr="00F34BC2" w:rsidRDefault="00F34BC2" w:rsidP="00F34BC2">
      <w:pPr>
        <w:keepNext/>
        <w:numPr>
          <w:ilvl w:val="0"/>
          <w:numId w:val="14"/>
        </w:numPr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bookmarkStart w:id="178" w:name="_Toc438727100"/>
      <w:bookmarkStart w:id="179" w:name="_Toc510617015"/>
      <w:bookmarkStart w:id="180" w:name="_Toc527029052"/>
      <w:bookmarkStart w:id="181" w:name="_Toc944303"/>
      <w:bookmarkStart w:id="182" w:name="_Toc437973305"/>
      <w:bookmarkStart w:id="183" w:name="_Toc438110047"/>
      <w:bookmarkStart w:id="184" w:name="_Toc438376258"/>
      <w:bookmarkStart w:id="185" w:name="Приложение1"/>
      <w:r w:rsidRPr="00F34BC2">
        <w:rPr>
          <w:rFonts w:ascii="Times New Roman" w:eastAsia="Times New Roman" w:hAnsi="Times New Roman"/>
          <w:b/>
          <w:bCs/>
          <w:iCs/>
          <w:sz w:val="28"/>
          <w:szCs w:val="24"/>
          <w:lang w:val="x-none" w:eastAsia="ru-RU"/>
        </w:rPr>
        <w:t xml:space="preserve">Порядок и формы контроля за исполнением </w:t>
      </w:r>
      <w:r w:rsidRPr="00F34BC2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Административного регламента</w:t>
      </w:r>
      <w:bookmarkEnd w:id="178"/>
      <w:bookmarkEnd w:id="179"/>
      <w:bookmarkEnd w:id="180"/>
      <w:bookmarkEnd w:id="181"/>
    </w:p>
    <w:p w14:paraId="7F793E90" w14:textId="77777777" w:rsidR="00785551" w:rsidRPr="003B1A97" w:rsidRDefault="00785551" w:rsidP="00785551">
      <w:pPr>
        <w:pStyle w:val="2-"/>
        <w:rPr>
          <w:lang w:eastAsia="ru-RU"/>
        </w:rPr>
      </w:pPr>
      <w:bookmarkStart w:id="186" w:name="_Toc530579173"/>
      <w:bookmarkStart w:id="187" w:name="_Toc944304"/>
      <w:bookmarkStart w:id="188" w:name="_Toc510617017"/>
      <w:bookmarkEnd w:id="182"/>
      <w:bookmarkEnd w:id="183"/>
      <w:bookmarkEnd w:id="184"/>
      <w:r w:rsidRPr="003B1A97">
        <w:t xml:space="preserve">Порядок осуществления текущего </w:t>
      </w:r>
      <w:proofErr w:type="gramStart"/>
      <w:r w:rsidRPr="003B1A97">
        <w:t>контроля за</w:t>
      </w:r>
      <w:proofErr w:type="gramEnd"/>
      <w:r w:rsidRPr="003B1A97">
        <w:t xml:space="preserve"> соблюдением и исполнением ответственными должностными лицами, </w:t>
      </w:r>
      <w:r>
        <w:t>муниципальными</w:t>
      </w:r>
      <w:r w:rsidRPr="003B1A97">
        <w:t xml:space="preserve"> служащими, работниками </w:t>
      </w:r>
      <w:r>
        <w:t>Администрации</w:t>
      </w:r>
      <w:r w:rsidRPr="003B1A97"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  <w:bookmarkEnd w:id="186"/>
      <w:bookmarkEnd w:id="187"/>
    </w:p>
    <w:p w14:paraId="69622561" w14:textId="002A80A5" w:rsidR="00785551" w:rsidRPr="003B1A97" w:rsidRDefault="00785551" w:rsidP="00785551">
      <w:pPr>
        <w:pStyle w:val="affff4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Текущий контроль за соблюдением и исполнением </w:t>
      </w:r>
      <w:r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0C614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муниципальными </w:t>
      </w:r>
      <w:r w:rsidRPr="003B1A97">
        <w:rPr>
          <w:rFonts w:ascii="Times New Roman" w:hAnsi="Times New Roman"/>
          <w:sz w:val="24"/>
          <w:szCs w:val="24"/>
          <w:lang w:eastAsia="ru-RU"/>
        </w:rPr>
        <w:t xml:space="preserve">служащими, работниками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3B1A97">
        <w:rPr>
          <w:rFonts w:ascii="Times New Roman" w:hAnsi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в порядке, установленном организационно – распорядительным актом Министерства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муниципальных служащих, работников </w:t>
      </w:r>
      <w:r w:rsidRPr="003B1A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3B1A9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540D8DF" w14:textId="77777777" w:rsidR="00785551" w:rsidRPr="003B1A97" w:rsidRDefault="00785551" w:rsidP="00785551">
      <w:pPr>
        <w:pStyle w:val="affff4"/>
        <w:numPr>
          <w:ilvl w:val="1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ru-RU"/>
        </w:rPr>
        <w:t>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 октября 2018г. № 10-121/РВ.</w:t>
      </w:r>
      <w:proofErr w:type="gramEnd"/>
    </w:p>
    <w:p w14:paraId="53CCCCA9" w14:textId="77777777" w:rsidR="00785551" w:rsidRPr="003B1A97" w:rsidRDefault="00785551" w:rsidP="00785551">
      <w:pPr>
        <w:pStyle w:val="2-"/>
        <w:rPr>
          <w:lang w:eastAsia="ru-RU"/>
        </w:rPr>
      </w:pPr>
      <w:bookmarkStart w:id="189" w:name="_Toc530579174"/>
      <w:bookmarkStart w:id="190" w:name="_Toc944305"/>
      <w:r w:rsidRPr="003B1A97">
        <w:t>Порядок и периодичность осуществления плановых и внеплановых проверок полноты и качества предоставления Государственной услуги</w:t>
      </w:r>
      <w:bookmarkEnd w:id="188"/>
      <w:bookmarkEnd w:id="189"/>
      <w:bookmarkEnd w:id="190"/>
    </w:p>
    <w:p w14:paraId="72D44DBA" w14:textId="77777777" w:rsidR="00785551" w:rsidRPr="003B1A97" w:rsidRDefault="00785551" w:rsidP="00785551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 xml:space="preserve">25.1.Порядок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 – распорядительным актом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Администрации, ответственной</w:t>
      </w: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 xml:space="preserve"> за предоставление Государственной услуги.</w:t>
      </w:r>
    </w:p>
    <w:p w14:paraId="55B6CCB5" w14:textId="77777777" w:rsidR="00785551" w:rsidRPr="003B1A97" w:rsidRDefault="00785551" w:rsidP="00785551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При выявлении в ходе </w:t>
      </w:r>
      <w:proofErr w:type="gramStart"/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 xml:space="preserve"> и законодательства, устанавливающего требования к предоставлению Государственной услуги, в том числе по жалобам на решения и (или) действия (бездействие) должностных лиц,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муниципальных</w:t>
      </w: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 xml:space="preserve"> служащих, работников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60D82A92" w14:textId="77777777" w:rsidR="00785551" w:rsidRPr="003B1A97" w:rsidRDefault="00785551" w:rsidP="00785551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 xml:space="preserve">25.3. </w:t>
      </w:r>
      <w:proofErr w:type="gramStart"/>
      <w:r w:rsidRPr="003B1A97">
        <w:rPr>
          <w:rFonts w:ascii="Times New Roman" w:eastAsiaTheme="minorHAnsi" w:hAnsi="Times New Roman"/>
          <w:sz w:val="24"/>
          <w:szCs w:val="24"/>
        </w:rPr>
        <w:t>Контроль за соблюдением порядка предоставления Государственной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</w:t>
      </w:r>
      <w:proofErr w:type="gramEnd"/>
      <w:r w:rsidRPr="003B1A97">
        <w:rPr>
          <w:rFonts w:ascii="Times New Roman" w:eastAsiaTheme="minorHAnsi" w:hAnsi="Times New Roman"/>
          <w:sz w:val="24"/>
          <w:szCs w:val="24"/>
        </w:rPr>
        <w:t>) государственных информационных систем используемых для предоставления Государственной</w:t>
      </w: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3B1A97">
        <w:rPr>
          <w:rFonts w:ascii="Times New Roman" w:eastAsiaTheme="minorHAnsi" w:hAnsi="Times New Roman"/>
          <w:sz w:val="24"/>
          <w:szCs w:val="24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Pr="003B1A97">
        <w:rPr>
          <w:rFonts w:ascii="Times New Roman" w:eastAsia="Arial Unicode MS" w:hAnsi="Times New Roman"/>
          <w:sz w:val="24"/>
          <w:szCs w:val="24"/>
          <w:lang w:eastAsia="ru-RU"/>
        </w:rPr>
        <w:t>Государственной услуги;</w:t>
      </w:r>
    </w:p>
    <w:p w14:paraId="5FE615AD" w14:textId="04D6952C" w:rsidR="00785551" w:rsidRPr="003B1A97" w:rsidRDefault="00785551" w:rsidP="00785551">
      <w:pPr>
        <w:pStyle w:val="11"/>
        <w:numPr>
          <w:ilvl w:val="1"/>
          <w:numId w:val="35"/>
        </w:numPr>
        <w:spacing w:line="23" w:lineRule="atLeast"/>
        <w:ind w:left="0" w:firstLine="567"/>
        <w:rPr>
          <w:sz w:val="24"/>
          <w:szCs w:val="24"/>
        </w:rPr>
      </w:pPr>
      <w:r w:rsidRPr="003B1A97">
        <w:rPr>
          <w:sz w:val="24"/>
          <w:szCs w:val="24"/>
        </w:rPr>
        <w:t>Должностн</w:t>
      </w:r>
      <w:r w:rsidR="000C614F">
        <w:rPr>
          <w:sz w:val="24"/>
          <w:szCs w:val="24"/>
        </w:rPr>
        <w:t>ы</w:t>
      </w:r>
      <w:r w:rsidRPr="003B1A97">
        <w:rPr>
          <w:sz w:val="24"/>
          <w:szCs w:val="24"/>
        </w:rPr>
        <w:t xml:space="preserve">м лицом </w:t>
      </w:r>
      <w:r>
        <w:rPr>
          <w:sz w:val="24"/>
          <w:szCs w:val="24"/>
        </w:rPr>
        <w:t>Администрации</w:t>
      </w:r>
      <w:r w:rsidRPr="003B1A97">
        <w:rPr>
          <w:sz w:val="24"/>
          <w:szCs w:val="24"/>
        </w:rPr>
        <w:t xml:space="preserve">, ответственным за предоставление Государственной услуги является руководитель подразделения </w:t>
      </w:r>
      <w:r>
        <w:rPr>
          <w:sz w:val="24"/>
          <w:szCs w:val="24"/>
        </w:rPr>
        <w:t>Администрации</w:t>
      </w:r>
      <w:r w:rsidRPr="003B1A97">
        <w:rPr>
          <w:sz w:val="24"/>
          <w:szCs w:val="24"/>
        </w:rPr>
        <w:t xml:space="preserve">, непосредственно предоставляющего Государственную услугу. </w:t>
      </w:r>
    </w:p>
    <w:p w14:paraId="18DA8A9B" w14:textId="77777777" w:rsidR="00785551" w:rsidRPr="003B1A97" w:rsidRDefault="00785551" w:rsidP="00785551">
      <w:pPr>
        <w:pStyle w:val="2-"/>
      </w:pPr>
      <w:bookmarkStart w:id="191" w:name="_Toc530579175"/>
      <w:bookmarkStart w:id="192" w:name="_Toc944306"/>
      <w:r w:rsidRPr="003B1A97">
        <w:t xml:space="preserve">Ответственность должностных лиц, </w:t>
      </w:r>
      <w:r>
        <w:t xml:space="preserve">муниципальных </w:t>
      </w:r>
      <w:r w:rsidRPr="003B1A97">
        <w:t xml:space="preserve">служащих, работников </w:t>
      </w:r>
      <w:r w:rsidRPr="00D16389">
        <w:t>Администрации</w:t>
      </w:r>
      <w:r w:rsidRPr="003B1A97">
        <w:t xml:space="preserve"> за решения и действия (бездействие), принимаемые (осуществляемые) в ходе предоставления Государственной услуги</w:t>
      </w:r>
      <w:bookmarkEnd w:id="191"/>
      <w:bookmarkEnd w:id="192"/>
    </w:p>
    <w:p w14:paraId="13042059" w14:textId="77777777" w:rsidR="00785551" w:rsidRPr="003B1A97" w:rsidRDefault="00785551" w:rsidP="00785551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3B1A97">
        <w:rPr>
          <w:kern w:val="1"/>
          <w:sz w:val="24"/>
          <w:szCs w:val="24"/>
          <w:lang w:eastAsia="zh-CN"/>
        </w:rPr>
        <w:t>26.1.</w:t>
      </w:r>
      <w:r w:rsidRPr="003B1A97">
        <w:rPr>
          <w:kern w:val="1"/>
          <w:sz w:val="24"/>
          <w:szCs w:val="24"/>
          <w:lang w:eastAsia="zh-CN"/>
        </w:rPr>
        <w:tab/>
      </w:r>
      <w:proofErr w:type="gramStart"/>
      <w:r w:rsidRPr="003B1A97">
        <w:rPr>
          <w:kern w:val="1"/>
          <w:sz w:val="24"/>
          <w:szCs w:val="24"/>
          <w:lang w:eastAsia="zh-CN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</w:t>
      </w:r>
      <w:r>
        <w:rPr>
          <w:kern w:val="1"/>
          <w:sz w:val="24"/>
          <w:szCs w:val="24"/>
          <w:lang w:eastAsia="zh-CN"/>
        </w:rPr>
        <w:t>муниципальных</w:t>
      </w:r>
      <w:r w:rsidRPr="003B1A97">
        <w:rPr>
          <w:kern w:val="1"/>
          <w:sz w:val="24"/>
          <w:szCs w:val="24"/>
          <w:lang w:eastAsia="zh-CN"/>
        </w:rPr>
        <w:t xml:space="preserve"> служащих </w:t>
      </w:r>
      <w:r>
        <w:rPr>
          <w:sz w:val="24"/>
          <w:szCs w:val="24"/>
        </w:rPr>
        <w:t>Администрации</w:t>
      </w:r>
      <w:r w:rsidRPr="003B1A97">
        <w:rPr>
          <w:kern w:val="1"/>
          <w:sz w:val="24"/>
          <w:szCs w:val="24"/>
          <w:lang w:eastAsia="zh-CN"/>
        </w:rPr>
        <w:t xml:space="preserve">, ответственных за предоставление Государственной услуги, сотрудников МФЦ и фактов нарушения прав и законных интересов Заявителей </w:t>
      </w:r>
      <w:r>
        <w:rPr>
          <w:kern w:val="1"/>
          <w:sz w:val="24"/>
          <w:szCs w:val="24"/>
          <w:lang w:eastAsia="zh-CN"/>
        </w:rPr>
        <w:t xml:space="preserve">муниципальные </w:t>
      </w:r>
      <w:r w:rsidRPr="003B1A97">
        <w:rPr>
          <w:kern w:val="1"/>
          <w:sz w:val="24"/>
          <w:szCs w:val="24"/>
          <w:lang w:eastAsia="zh-CN"/>
        </w:rPr>
        <w:t xml:space="preserve">служащие, работники </w:t>
      </w:r>
      <w:r w:rsidRPr="003B1A97">
        <w:rPr>
          <w:kern w:val="1"/>
          <w:sz w:val="24"/>
          <w:szCs w:val="24"/>
          <w:lang w:eastAsia="zh-CN"/>
        </w:rPr>
        <w:lastRenderedPageBreak/>
        <w:t xml:space="preserve">Администрации, </w:t>
      </w:r>
      <w:r>
        <w:rPr>
          <w:kern w:val="1"/>
          <w:sz w:val="24"/>
          <w:szCs w:val="24"/>
          <w:lang w:eastAsia="zh-CN"/>
        </w:rPr>
        <w:t xml:space="preserve">должностные лица, работники </w:t>
      </w:r>
      <w:r w:rsidRPr="003B1A97">
        <w:rPr>
          <w:kern w:val="1"/>
          <w:sz w:val="24"/>
          <w:szCs w:val="24"/>
          <w:lang w:eastAsia="zh-CN"/>
        </w:rPr>
        <w:t>МФЦ несут ответственность в соответствии с законодательством Российской Федерации и законодательством Московской области.</w:t>
      </w:r>
      <w:proofErr w:type="gramEnd"/>
    </w:p>
    <w:p w14:paraId="2059A71D" w14:textId="372577B3" w:rsidR="00785551" w:rsidRPr="003B1A97" w:rsidRDefault="00785551" w:rsidP="00785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>26.2.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ab/>
      </w:r>
      <w:proofErr w:type="gramStart"/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>В случае выявления в действиях (бездействиях)  должностных лиц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Администрации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работников 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>МФЦ признаков совершения административного правонарушения, ответственность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br/>
        <w:t>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br/>
        <w:t>об административных правонарушениях составляется протокол об административном</w:t>
      </w:r>
      <w:proofErr w:type="gramEnd"/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 xml:space="preserve">  </w:t>
      </w:r>
      <w:proofErr w:type="gramStart"/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>правонарушении</w:t>
      </w:r>
      <w:proofErr w:type="gramEnd"/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 xml:space="preserve"> и направятся в суд для принятия решения о привлечении виновных должностных лиц к административной ответственности. </w:t>
      </w:r>
    </w:p>
    <w:p w14:paraId="2A6CC087" w14:textId="77777777" w:rsidR="00785551" w:rsidRPr="003B1A97" w:rsidRDefault="00785551" w:rsidP="00785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>26.3.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Должностным лицом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3B1A97">
        <w:rPr>
          <w:rFonts w:ascii="Times New Roman" w:hAnsi="Times New Roman"/>
          <w:kern w:val="1"/>
          <w:sz w:val="24"/>
          <w:szCs w:val="24"/>
          <w:lang w:eastAsia="zh-CN"/>
        </w:rPr>
        <w:t xml:space="preserve">, ответственным за соблюдение порядка предоставления Государственной услуги является руководитель структурного подразделения, непосредственно предоставляющего Государственную услугу. </w:t>
      </w:r>
    </w:p>
    <w:p w14:paraId="2922CF57" w14:textId="77777777" w:rsidR="00785551" w:rsidRPr="003B1A97" w:rsidRDefault="00785551" w:rsidP="00785551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bookmarkStart w:id="197" w:name="_Toc944307"/>
      <w:r w:rsidRPr="003B1A97">
        <w:t xml:space="preserve">Положения, характеризующие требования к порядку и формам </w:t>
      </w:r>
      <w:proofErr w:type="gramStart"/>
      <w:r w:rsidRPr="003B1A97">
        <w:t>контроля за</w:t>
      </w:r>
      <w:proofErr w:type="gramEnd"/>
      <w:r w:rsidRPr="003B1A97">
        <w:t xml:space="preserve"> предоставлением Государственной услуги,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  <w:bookmarkEnd w:id="197"/>
    </w:p>
    <w:p w14:paraId="3778FD58" w14:textId="77777777" w:rsidR="00785551" w:rsidRPr="003B1A97" w:rsidRDefault="00785551" w:rsidP="00785551">
      <w:pPr>
        <w:pStyle w:val="11"/>
        <w:numPr>
          <w:ilvl w:val="1"/>
          <w:numId w:val="33"/>
        </w:numPr>
        <w:spacing w:line="23" w:lineRule="atLeast"/>
        <w:ind w:left="0"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3B1A97">
        <w:rPr>
          <w:sz w:val="24"/>
          <w:szCs w:val="24"/>
        </w:rPr>
        <w:t>контроля за</w:t>
      </w:r>
      <w:proofErr w:type="gramEnd"/>
      <w:r w:rsidRPr="003B1A97">
        <w:rPr>
          <w:sz w:val="24"/>
          <w:szCs w:val="24"/>
        </w:rPr>
        <w:t xml:space="preserve"> предоставлением Государственной услуги являются:</w:t>
      </w:r>
    </w:p>
    <w:p w14:paraId="379BF069" w14:textId="77777777" w:rsidR="00785551" w:rsidRPr="003B1A97" w:rsidRDefault="00785551" w:rsidP="00785551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- независимость;</w:t>
      </w:r>
    </w:p>
    <w:p w14:paraId="7462C502" w14:textId="77777777" w:rsidR="00785551" w:rsidRPr="003B1A97" w:rsidRDefault="00785551" w:rsidP="00785551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- тщательность.</w:t>
      </w:r>
    </w:p>
    <w:p w14:paraId="0C2CC7E7" w14:textId="77777777" w:rsidR="00785551" w:rsidRPr="003B1A97" w:rsidRDefault="00785551" w:rsidP="00785551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proofErr w:type="gramStart"/>
      <w:r w:rsidRPr="003B1A97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sz w:val="24"/>
          <w:szCs w:val="24"/>
        </w:rPr>
        <w:t>Администрации</w:t>
      </w:r>
      <w:r w:rsidRPr="003B1A97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лица, </w:t>
      </w:r>
      <w:r>
        <w:rPr>
          <w:sz w:val="24"/>
          <w:szCs w:val="24"/>
        </w:rPr>
        <w:t>муниципального служащего Администрации</w:t>
      </w:r>
      <w:r w:rsidRPr="003B1A97">
        <w:rPr>
          <w:sz w:val="24"/>
          <w:szCs w:val="24"/>
        </w:rPr>
        <w:t>, участвующего в предоставлении Государственной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2CFDAB3B" w14:textId="77777777" w:rsidR="00785551" w:rsidRPr="003B1A97" w:rsidRDefault="00785551" w:rsidP="00785551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3B1A97">
        <w:rPr>
          <w:sz w:val="24"/>
          <w:szCs w:val="24"/>
        </w:rPr>
        <w:t>контроль за</w:t>
      </w:r>
      <w:proofErr w:type="gramEnd"/>
      <w:r w:rsidRPr="003B1A97">
        <w:rPr>
          <w:sz w:val="24"/>
          <w:szCs w:val="24"/>
        </w:rPr>
        <w:t xml:space="preserve"> предоставлением Государственной услуги, обязаны принимать меры по предотвращению конфликта интересов при предоставлении Государственной услуги.</w:t>
      </w:r>
    </w:p>
    <w:p w14:paraId="1A9EC6C2" w14:textId="77777777" w:rsidR="00785551" w:rsidRPr="003B1A97" w:rsidRDefault="00785551" w:rsidP="00785551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3B1A97">
        <w:rPr>
          <w:sz w:val="24"/>
          <w:szCs w:val="24"/>
        </w:rPr>
        <w:t>контроля за</w:t>
      </w:r>
      <w:proofErr w:type="gramEnd"/>
      <w:r w:rsidRPr="003B1A97">
        <w:rPr>
          <w:sz w:val="24"/>
          <w:szCs w:val="24"/>
        </w:rPr>
        <w:t xml:space="preserve"> предоставлением Государственной услуги состоит в исполнении уполномоченными лицами обязанностей, предусмотренных настоящим разделом.</w:t>
      </w:r>
    </w:p>
    <w:p w14:paraId="583BCF86" w14:textId="77777777" w:rsidR="00785551" w:rsidRPr="003B1A97" w:rsidRDefault="00785551" w:rsidP="00785551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proofErr w:type="gramStart"/>
      <w:r w:rsidRPr="003B1A9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 xml:space="preserve">муниципальными </w:t>
      </w:r>
      <w:r w:rsidRPr="003B1A97">
        <w:rPr>
          <w:sz w:val="24"/>
          <w:szCs w:val="24"/>
        </w:rPr>
        <w:t>служащими</w:t>
      </w:r>
      <w:r>
        <w:rPr>
          <w:sz w:val="24"/>
          <w:szCs w:val="24"/>
        </w:rPr>
        <w:t>, работниками</w:t>
      </w:r>
      <w:r w:rsidRPr="003B1A9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3B1A97">
        <w:rPr>
          <w:sz w:val="24"/>
          <w:szCs w:val="24"/>
        </w:rPr>
        <w:t xml:space="preserve"> порядка предоставления Государственной услуги,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 xml:space="preserve">настоящим </w:t>
      </w:r>
      <w:r w:rsidRPr="003B1A97">
        <w:rPr>
          <w:sz w:val="24"/>
          <w:szCs w:val="24"/>
        </w:rPr>
        <w:t>Административным регламентом.</w:t>
      </w:r>
      <w:proofErr w:type="gramEnd"/>
    </w:p>
    <w:p w14:paraId="099539B9" w14:textId="77777777" w:rsidR="00785551" w:rsidRPr="003B1A97" w:rsidRDefault="00785551" w:rsidP="00785551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Государственной услуги имеют право направлять в </w:t>
      </w:r>
      <w:r>
        <w:rPr>
          <w:sz w:val="24"/>
          <w:szCs w:val="24"/>
        </w:rPr>
        <w:t xml:space="preserve">Администрацию </w:t>
      </w:r>
      <w:r w:rsidRPr="003B1A97">
        <w:rPr>
          <w:sz w:val="24"/>
          <w:szCs w:val="24"/>
        </w:rPr>
        <w:t xml:space="preserve">индивидуальные и коллективные обращения с предложениями </w:t>
      </w:r>
      <w:proofErr w:type="gramStart"/>
      <w:r w:rsidRPr="003B1A97">
        <w:rPr>
          <w:sz w:val="24"/>
          <w:szCs w:val="24"/>
        </w:rPr>
        <w:t>по</w:t>
      </w:r>
      <w:proofErr w:type="gramEnd"/>
      <w:r w:rsidRPr="003B1A97">
        <w:rPr>
          <w:sz w:val="24"/>
          <w:szCs w:val="24"/>
        </w:rPr>
        <w:t xml:space="preserve"> </w:t>
      </w:r>
      <w:proofErr w:type="gramStart"/>
      <w:r w:rsidRPr="003B1A97">
        <w:rPr>
          <w:sz w:val="24"/>
          <w:szCs w:val="24"/>
        </w:rPr>
        <w:t>совершенствовании</w:t>
      </w:r>
      <w:proofErr w:type="gramEnd"/>
      <w:r w:rsidRPr="003B1A97">
        <w:rPr>
          <w:sz w:val="24"/>
          <w:szCs w:val="24"/>
        </w:rPr>
        <w:t xml:space="preserve"> порядка предоставления Государственной услуги, а также жалобы и Заявления на действия (бездействие) должностных лиц </w:t>
      </w:r>
      <w:r>
        <w:rPr>
          <w:sz w:val="24"/>
          <w:szCs w:val="24"/>
        </w:rPr>
        <w:t xml:space="preserve">Администрации </w:t>
      </w:r>
      <w:r w:rsidRPr="003B1A97">
        <w:rPr>
          <w:sz w:val="24"/>
          <w:szCs w:val="24"/>
        </w:rPr>
        <w:t>и принятые ими решения, связанные с предоставлением Государственной услуги.</w:t>
      </w:r>
    </w:p>
    <w:p w14:paraId="018F2B3B" w14:textId="77777777" w:rsidR="002E46D8" w:rsidRDefault="00785551" w:rsidP="002E46D8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proofErr w:type="gramStart"/>
      <w:r w:rsidRPr="003B1A97">
        <w:rPr>
          <w:sz w:val="24"/>
          <w:szCs w:val="24"/>
        </w:rPr>
        <w:t>Контроль за</w:t>
      </w:r>
      <w:proofErr w:type="gramEnd"/>
      <w:r w:rsidRPr="003B1A97">
        <w:rPr>
          <w:sz w:val="24"/>
          <w:szCs w:val="24"/>
        </w:rPr>
        <w:t xml:space="preserve"> предоставлением Государственной услуги, в том числе со стороны граждан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>Администрации</w:t>
      </w:r>
      <w:r w:rsidRPr="003B1A97">
        <w:rPr>
          <w:sz w:val="24"/>
          <w:szCs w:val="24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4EF39628" w14:textId="77777777" w:rsidR="002E46D8" w:rsidRDefault="002E46D8" w:rsidP="002E46D8">
      <w:pPr>
        <w:pStyle w:val="11"/>
        <w:numPr>
          <w:ilvl w:val="0"/>
          <w:numId w:val="0"/>
        </w:numPr>
        <w:spacing w:line="23" w:lineRule="atLeast"/>
        <w:ind w:left="709"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14:paraId="3794B601" w14:textId="3787309E" w:rsidR="008B0717" w:rsidRPr="002E46D8" w:rsidRDefault="008B0717" w:rsidP="002E46D8">
      <w:pPr>
        <w:pStyle w:val="11"/>
        <w:numPr>
          <w:ilvl w:val="0"/>
          <w:numId w:val="0"/>
        </w:numPr>
        <w:spacing w:line="23" w:lineRule="atLeast"/>
        <w:ind w:left="709"/>
        <w:jc w:val="center"/>
        <w:outlineLvl w:val="0"/>
        <w:rPr>
          <w:sz w:val="24"/>
          <w:szCs w:val="24"/>
        </w:rPr>
      </w:pPr>
      <w:bookmarkStart w:id="198" w:name="_Toc944308"/>
      <w:r w:rsidRPr="002E46D8">
        <w:rPr>
          <w:rFonts w:eastAsia="Times New Roman"/>
          <w:b/>
          <w:bCs/>
          <w:iCs/>
          <w:sz w:val="24"/>
          <w:szCs w:val="24"/>
          <w:lang w:val="en-US" w:eastAsia="ru-RU"/>
        </w:rPr>
        <w:lastRenderedPageBreak/>
        <w:t>V</w:t>
      </w:r>
      <w:r w:rsidRPr="002E46D8">
        <w:rPr>
          <w:rFonts w:eastAsia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FB4DA3" w:rsidRPr="002E46D8">
        <w:rPr>
          <w:rFonts w:eastAsia="Times New Roman"/>
          <w:b/>
          <w:bCs/>
          <w:iCs/>
          <w:sz w:val="24"/>
          <w:szCs w:val="24"/>
          <w:lang w:eastAsia="ru-RU"/>
        </w:rPr>
        <w:t>Государственную</w:t>
      </w:r>
      <w:r w:rsidRPr="002E46D8">
        <w:rPr>
          <w:rFonts w:eastAsia="Times New Roman"/>
          <w:b/>
          <w:bCs/>
          <w:iCs/>
          <w:sz w:val="24"/>
          <w:szCs w:val="24"/>
          <w:lang w:eastAsia="ru-RU"/>
        </w:rPr>
        <w:t xml:space="preserve"> услугу, МФЦ, организаций, указанных, а также их должностных лиц, </w:t>
      </w:r>
      <w:r w:rsidR="00CB3E60">
        <w:rPr>
          <w:rFonts w:eastAsia="Times New Roman"/>
          <w:b/>
          <w:bCs/>
          <w:iCs/>
          <w:sz w:val="24"/>
          <w:szCs w:val="24"/>
          <w:lang w:eastAsia="ru-RU"/>
        </w:rPr>
        <w:t>муниципальных</w:t>
      </w:r>
      <w:r w:rsidRPr="002E46D8">
        <w:rPr>
          <w:rFonts w:eastAsia="Times New Roman"/>
          <w:b/>
          <w:bCs/>
          <w:iCs/>
          <w:sz w:val="24"/>
          <w:szCs w:val="24"/>
          <w:lang w:eastAsia="ru-RU"/>
        </w:rPr>
        <w:t xml:space="preserve"> служащих, работников</w:t>
      </w:r>
      <w:bookmarkEnd w:id="198"/>
    </w:p>
    <w:p w14:paraId="5F172060" w14:textId="57A3881F" w:rsidR="008B0717" w:rsidRPr="00785551" w:rsidRDefault="00785551" w:rsidP="00F34BC2">
      <w:pPr>
        <w:keepNext/>
        <w:spacing w:before="360" w:after="240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8"/>
          <w:lang w:val="x-none" w:eastAsia="ru-RU"/>
        </w:rPr>
      </w:pPr>
      <w:bookmarkStart w:id="199" w:name="_Toc465341757"/>
      <w:bookmarkStart w:id="200" w:name="_Toc465273790"/>
      <w:bookmarkStart w:id="201" w:name="_Toc465340316"/>
      <w:bookmarkStart w:id="202" w:name="_Toc465274173"/>
      <w:bookmarkStart w:id="203" w:name="_Toc465268303"/>
      <w:bookmarkStart w:id="204" w:name="_Toc510617021"/>
      <w:bookmarkStart w:id="205" w:name="_Toc525514372"/>
      <w:bookmarkStart w:id="206" w:name="_Toc525554219"/>
      <w:bookmarkStart w:id="207" w:name="_Toc944309"/>
      <w:bookmarkEnd w:id="199"/>
      <w:bookmarkEnd w:id="200"/>
      <w:bookmarkEnd w:id="201"/>
      <w:bookmarkEnd w:id="202"/>
      <w:bookmarkEnd w:id="203"/>
      <w:r w:rsidRPr="00785551">
        <w:rPr>
          <w:rFonts w:ascii="Times New Roman" w:eastAsia="Times New Roman" w:hAnsi="Times New Roman"/>
          <w:b/>
          <w:bCs/>
          <w:i/>
          <w:iCs/>
          <w:sz w:val="24"/>
          <w:szCs w:val="28"/>
          <w:lang w:val="x-none" w:eastAsia="ru-RU"/>
        </w:rPr>
        <w:t>28</w:t>
      </w:r>
      <w:r w:rsidR="008B0717" w:rsidRPr="00785551">
        <w:rPr>
          <w:rFonts w:ascii="Times New Roman" w:eastAsia="Times New Roman" w:hAnsi="Times New Roman"/>
          <w:b/>
          <w:bCs/>
          <w:i/>
          <w:iCs/>
          <w:sz w:val="24"/>
          <w:szCs w:val="28"/>
          <w:lang w:val="x-none" w:eastAsia="ru-RU"/>
        </w:rPr>
        <w:t xml:space="preserve">. Досудебный (внесудебный) порядок обжалования решений и действий (бездействия) Администрации, МФЦ, а также их должностных лиц, </w:t>
      </w:r>
      <w:r w:rsidR="00F34BC2" w:rsidRPr="00785551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ru-RU"/>
        </w:rPr>
        <w:br/>
      </w:r>
      <w:r w:rsidR="008B0717" w:rsidRPr="00785551">
        <w:rPr>
          <w:rFonts w:ascii="Times New Roman" w:eastAsia="Times New Roman" w:hAnsi="Times New Roman"/>
          <w:b/>
          <w:bCs/>
          <w:i/>
          <w:iCs/>
          <w:sz w:val="24"/>
          <w:szCs w:val="28"/>
          <w:lang w:val="x-none" w:eastAsia="ru-RU"/>
        </w:rPr>
        <w:t>государственных служащих, работников</w:t>
      </w:r>
      <w:bookmarkEnd w:id="204"/>
      <w:bookmarkEnd w:id="205"/>
      <w:bookmarkEnd w:id="206"/>
      <w:bookmarkEnd w:id="207"/>
    </w:p>
    <w:p w14:paraId="11EC121D" w14:textId="07BAFAE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08" w:name="_Toc4383762581"/>
      <w:bookmarkStart w:id="209" w:name="_Toc4381100471"/>
      <w:bookmarkStart w:id="210" w:name="_Toc4379733051"/>
      <w:bookmarkStart w:id="211" w:name="_Toc510617022"/>
      <w:bookmarkEnd w:id="208"/>
      <w:bookmarkEnd w:id="209"/>
      <w:bookmarkEnd w:id="210"/>
      <w:r w:rsidRPr="00785551">
        <w:rPr>
          <w:rFonts w:ascii="Times New Roman" w:hAnsi="Times New Roman"/>
          <w:sz w:val="24"/>
          <w:szCs w:val="24"/>
          <w:lang w:eastAsia="ar-SA"/>
        </w:rPr>
        <w:t>28.1. Заявитель может обратиться с жалобой в следующих случаях:</w:t>
      </w:r>
    </w:p>
    <w:p w14:paraId="287F9B2F" w14:textId="75826132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услуги; </w:t>
      </w:r>
    </w:p>
    <w:p w14:paraId="07F916B0" w14:textId="48F00D56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) нарушение срока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785551">
        <w:rPr>
          <w:rFonts w:ascii="Times New Roman" w:hAnsi="Times New Roman"/>
          <w:sz w:val="24"/>
          <w:szCs w:val="24"/>
          <w:lang w:eastAsia="ar-SA"/>
        </w:rPr>
        <w:t>услуги;</w:t>
      </w:r>
    </w:p>
    <w:p w14:paraId="79E81FA5" w14:textId="342DA6E8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услуги;</w:t>
      </w:r>
    </w:p>
    <w:p w14:paraId="5913089B" w14:textId="11DB3713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услуги, у заявителя;</w:t>
      </w:r>
    </w:p>
    <w:p w14:paraId="4A3E1253" w14:textId="26B509B8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5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отказ в предоставлении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Московской области, в том числе настоящим Административным регламентом для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услуги;</w:t>
      </w:r>
      <w:proofErr w:type="gramEnd"/>
    </w:p>
    <w:p w14:paraId="4A51E932" w14:textId="392EF4B3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затребование с заявителя при предоставлении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области, в том числе настоящим Административным регламентом;</w:t>
      </w:r>
    </w:p>
    <w:p w14:paraId="436C0459" w14:textId="75F37F68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7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отказ Администрации, должностного лица, муниципального служащего, работника Администрации, предоставивших </w:t>
      </w:r>
      <w:r w:rsidR="00785551"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 услугу в исправлении допущенных ими опечаток и ошибок в выданных в результате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 документах либо нарушение установленного срока таких исправлений;</w:t>
      </w:r>
      <w:proofErr w:type="gramEnd"/>
    </w:p>
    <w:p w14:paraId="21EF945D" w14:textId="53A778AC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нарушение срока или порядка выдачи документов по результатам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услуги;</w:t>
      </w:r>
    </w:p>
    <w:p w14:paraId="7F1B78F1" w14:textId="118B9093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9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приостановление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в том числе настоящим Административным регламентом.</w:t>
      </w:r>
      <w:proofErr w:type="gramEnd"/>
    </w:p>
    <w:p w14:paraId="5BFBA87D" w14:textId="5CB11DE7" w:rsidR="00785551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10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) требование у Заявителя при предоставлении </w:t>
      </w:r>
      <w:r w:rsidR="00785551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85551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785551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785551" w:rsidRPr="00785551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случаев:</w:t>
      </w:r>
    </w:p>
    <w:p w14:paraId="607BB5D3" w14:textId="54508A0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после первоначальной подачи </w:t>
      </w:r>
      <w:r w:rsidR="009A5E3F">
        <w:rPr>
          <w:rFonts w:ascii="Times New Roman" w:hAnsi="Times New Roman"/>
          <w:sz w:val="24"/>
          <w:szCs w:val="24"/>
          <w:lang w:eastAsia="ar-SA"/>
        </w:rPr>
        <w:t>уведомления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о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14:paraId="04FB4782" w14:textId="2095568B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б) наличие ошибок в </w:t>
      </w:r>
      <w:r w:rsidR="009A5E3F">
        <w:rPr>
          <w:rFonts w:ascii="Times New Roman" w:hAnsi="Times New Roman"/>
          <w:sz w:val="24"/>
          <w:szCs w:val="24"/>
          <w:lang w:eastAsia="ar-SA"/>
        </w:rPr>
        <w:t>уведомлении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о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14:paraId="36F2F043" w14:textId="632A2146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14:paraId="20F8105C" w14:textId="73415AC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служащего, работника Администрации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о чем в письменном виде за подписью руководителя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 уведомляется Заявитель, а также</w:t>
      </w:r>
      <w:proofErr w:type="gramEnd"/>
      <w:r w:rsidRPr="00785551">
        <w:rPr>
          <w:rFonts w:ascii="Times New Roman" w:hAnsi="Times New Roman"/>
          <w:sz w:val="24"/>
          <w:szCs w:val="24"/>
          <w:lang w:eastAsia="ar-SA"/>
        </w:rPr>
        <w:t xml:space="preserve"> приносятся извинения за доставленные неудобства.</w:t>
      </w:r>
    </w:p>
    <w:p w14:paraId="679860FA" w14:textId="50F6954D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28.2. Жалоба подается в Администрацию, предоставляющую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 в письменной форме, в том числе при личном приеме заявителя, или в электронном виде.</w:t>
      </w:r>
    </w:p>
    <w:p w14:paraId="5BCD4291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Администрации, должностного лица, муниципального служащего, работника Администрации   можно подать Губернатору Московской области в письменной форме, в том числе при личном приеме заявителя, или в электронном виде.</w:t>
      </w:r>
    </w:p>
    <w:p w14:paraId="6C7F9628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Жалобу на   решения и действия (бездействие) МФЦ, должностного лица, работника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14:paraId="75B0626E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28.3. Жалоба должна содержать:</w:t>
      </w:r>
    </w:p>
    <w:p w14:paraId="0ABD175E" w14:textId="5A4791E1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а) наименование Администрации, предоставившей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должностного лица либо муниципального служащего, работника Администрации, МФЦ, его руководителя и (или) работника, решения и действия (бездействие) которых обжалуются; </w:t>
      </w:r>
    </w:p>
    <w:p w14:paraId="133618F0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14:paraId="1D6773F9" w14:textId="4ED6C2A6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должностного лица либо муниципального служащего, работника Администрации, МФЦ, должностного лица либо работника МФЦ;</w:t>
      </w:r>
    </w:p>
    <w:p w14:paraId="24D8E78F" w14:textId="43C25B09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должностного лица либо муниципального служащего, работника Администрации, МФЦ, должностного лица либо работника МФЦ. Заявителем могут быть представлены документы (при наличии), подтверждающие доводы заявителя, либо их копии. </w:t>
      </w:r>
    </w:p>
    <w:p w14:paraId="30381318" w14:textId="60BA8742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724157C2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>представлена</w:t>
      </w:r>
      <w:proofErr w:type="gramEnd"/>
      <w:r w:rsidRPr="00785551">
        <w:rPr>
          <w:rFonts w:ascii="Times New Roman" w:hAnsi="Times New Roman"/>
          <w:sz w:val="24"/>
          <w:szCs w:val="24"/>
          <w:lang w:eastAsia="ar-SA"/>
        </w:rPr>
        <w:t>:</w:t>
      </w:r>
    </w:p>
    <w:p w14:paraId="4FD097B9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05983EE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14:paraId="5526EE44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  от имени заявителя без доверенности.</w:t>
      </w:r>
    </w:p>
    <w:p w14:paraId="518F985E" w14:textId="2280BED4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28.5. Прием жалоб в письменной форме осуществляется Администрацией,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 в месте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 (в месте, где заявитель подавал запрос на получение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нарушение </w:t>
      </w:r>
      <w:r w:rsidRPr="00785551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порядка которой обжалуется, либо в месте, где заявителем получен результат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 и муниципальных услуг. Жалоба в письменной форме может быть также направлена по почте.</w:t>
      </w:r>
    </w:p>
    <w:p w14:paraId="0CD53D0C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14:paraId="6B93A23D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28.6. В электронном виде жалоба может быть подана заявителем посредством:</w:t>
      </w:r>
    </w:p>
    <w:p w14:paraId="19C3F6CC" w14:textId="6381AFD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а) официального сайта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учредителя МФЦ в информационно-телекоммуникационной сети «Интернет»; </w:t>
      </w:r>
    </w:p>
    <w:p w14:paraId="0DDFB4AC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МФЦ и их должностных лиц, работников); </w:t>
      </w:r>
    </w:p>
    <w:p w14:paraId="5A22E5AD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МФЦ    их  должностных лиц,  работников).</w:t>
      </w:r>
      <w:proofErr w:type="gramEnd"/>
    </w:p>
    <w:p w14:paraId="07D20AB9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28.7. 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1FF20BC3" w14:textId="23FD588D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28.8. Жалоба рассматривается Администрацией,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его должностного лица либо муниципального служащего, работника.</w:t>
      </w:r>
    </w:p>
    <w:p w14:paraId="23BA064B" w14:textId="7529C2E1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В случае если обжалуются решения руководителя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14:paraId="3290258B" w14:textId="1E2FE3B0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При отсутствии вышестоящего органа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жалоба подается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непосредственно руководителю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и рассматривается им в соответствии с порядком, утвержденным постановлением Правительства Московской области от 8 августа 2013 г. № 601/33.</w:t>
      </w:r>
    </w:p>
    <w:p w14:paraId="5EFD051C" w14:textId="0900420B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Жалоба рассматривается МФЦ, предоставляющим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8 августа 2013 г. № 601/33. </w:t>
      </w:r>
    </w:p>
    <w:p w14:paraId="2BB9E52E" w14:textId="3A18DCA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28.9. </w:t>
      </w: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 xml:space="preserve">В случае если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жалоба подана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заявителем в Администрацию,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уполномоченные на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ее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рассмотрение в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орган, предоставляющий государственные и (или) муниципальные услуги, МФЦ, учредителю МФЦ.</w:t>
      </w:r>
      <w:proofErr w:type="gramEnd"/>
      <w:r w:rsidRPr="00785551">
        <w:rPr>
          <w:rFonts w:ascii="Times New Roman" w:hAnsi="Times New Roman"/>
          <w:sz w:val="24"/>
          <w:szCs w:val="24"/>
          <w:lang w:eastAsia="ar-SA"/>
        </w:rPr>
        <w:t xml:space="preserve"> При этом Администрация,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</w:t>
      </w:r>
      <w:r w:rsidRPr="00785551">
        <w:rPr>
          <w:rFonts w:ascii="Times New Roman" w:hAnsi="Times New Roman"/>
          <w:sz w:val="24"/>
          <w:szCs w:val="24"/>
          <w:lang w:eastAsia="ar-SA"/>
        </w:rPr>
        <w:lastRenderedPageBreak/>
        <w:t>уведомляется о том, что его жалоба будет рассмотрена в порядке и сроки, предусмотренные федеральным законом.</w:t>
      </w:r>
    </w:p>
    <w:p w14:paraId="1599DFAB" w14:textId="11025D32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28.10. Жалоба на решения и действия (бездействие)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должностных лиц, муниципальных служащих работников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Администрации может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быть подана заявителем через МФЦ. При поступлении такой жалобы МФЦ обеспечивает ее передачу в уполномоченные на ее рассмотрение Администрацию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в порядке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, установленном соглашением о взаимодействии между МФЦ и Администрацией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уполномоченных на ее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рассмотрение органе.</w:t>
      </w:r>
    </w:p>
    <w:p w14:paraId="4B266150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28.11. Администрация, МФЦ, учредитель МФЦ определяют уполномоченных на рассмотрение жалоб должностных лиц и (или) работников, которые обеспечивают: </w:t>
      </w:r>
    </w:p>
    <w:p w14:paraId="1A700AC3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8 августа 2013 г. № 601/33;</w:t>
      </w:r>
    </w:p>
    <w:p w14:paraId="5759A65E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б) направление жалоб в уполномоченные на их рассмотрение орган в соответствии с пунктом 28.9 настоящего Административного регламента.</w:t>
      </w:r>
    </w:p>
    <w:p w14:paraId="25504196" w14:textId="42E2177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28.12. В случае установления в ходе или по результатам </w:t>
      </w: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785551">
        <w:rPr>
          <w:rFonts w:ascii="Times New Roman" w:hAnsi="Times New Roman"/>
          <w:sz w:val="24"/>
          <w:szCs w:val="24"/>
          <w:lang w:eastAsia="ar-SA"/>
        </w:rPr>
        <w:t xml:space="preserve"> или преступления, должностное лицо, муниципальный </w:t>
      </w:r>
      <w:r w:rsidR="00601CF4">
        <w:rPr>
          <w:rFonts w:ascii="Times New Roman" w:hAnsi="Times New Roman"/>
          <w:sz w:val="24"/>
          <w:szCs w:val="24"/>
          <w:lang w:eastAsia="ar-SA"/>
        </w:rPr>
        <w:t xml:space="preserve">служащий,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работник</w:t>
      </w:r>
      <w:r w:rsidRPr="00785551">
        <w:rPr>
          <w:rFonts w:ascii="Times New Roman" w:hAnsi="Times New Roman"/>
          <w:sz w:val="24"/>
          <w:szCs w:val="24"/>
          <w:lang w:eastAsia="ar-SA"/>
        </w:rPr>
        <w:t>, Администрации, должностное лицо, работник, МФЦ, учредителя МФЦ, наделенные полномочиями по рассмотрению жалоб незамедлительно направляют имеющиеся материалы в органы прокуратуры.</w:t>
      </w:r>
    </w:p>
    <w:p w14:paraId="12F0DE61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муниципальный служащий, работник, Администрации, должностное лицо, работник,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</w:t>
      </w:r>
      <w:proofErr w:type="gramEnd"/>
      <w:r w:rsidRPr="00785551">
        <w:rPr>
          <w:rFonts w:ascii="Times New Roman" w:hAnsi="Times New Roman"/>
          <w:sz w:val="24"/>
          <w:szCs w:val="24"/>
          <w:lang w:eastAsia="ar-SA"/>
        </w:rPr>
        <w:t xml:space="preserve"> области. </w:t>
      </w:r>
    </w:p>
    <w:p w14:paraId="3D8FDC45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28.13. Администрация, МФЦ, учредитель МФЦ обеспечивают: </w:t>
      </w:r>
    </w:p>
    <w:p w14:paraId="53022346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а) оснащение мест приема жалоб;</w:t>
      </w:r>
    </w:p>
    <w:p w14:paraId="141016F7" w14:textId="73AE1DC3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б) информирование заявителей о порядке обжалования решений и действий (бездействия)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 их должностных лиц либо муниципальных служащих,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работников, МФЦ</w:t>
      </w:r>
      <w:r w:rsidRPr="00785551">
        <w:rPr>
          <w:rFonts w:ascii="Times New Roman" w:hAnsi="Times New Roman"/>
          <w:sz w:val="24"/>
          <w:szCs w:val="24"/>
          <w:lang w:eastAsia="ar-SA"/>
        </w:rPr>
        <w:t>, должностных лиц 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14:paraId="484DAFBC" w14:textId="60123DF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 их должностных лиц либо муниципальных служащих, работников МФЦ, их должностных лиц, работников, в том числе по телефону, электронной почте, при личном приеме;</w:t>
      </w:r>
    </w:p>
    <w:p w14:paraId="675BAD5D" w14:textId="220475E9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г)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заключение соглашений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о взаимодействии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в части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осуществления МФЦ приема жалоб и выдачи заявителям результатов рассмотрения жалоб;</w:t>
      </w:r>
    </w:p>
    <w:p w14:paraId="4316C278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14:paraId="5B2F4ED5" w14:textId="22234D36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Администрацию,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предоставляющую 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учредителю МФЦ, подлежит регистрации не позднее следующего за днем ее поступления рабочего дня. </w:t>
      </w:r>
    </w:p>
    <w:p w14:paraId="40F02808" w14:textId="74F6C7CF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Администрацией,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 учредителем МФЦ, уполномоченными на ее рассмотрение. </w:t>
      </w:r>
    </w:p>
    <w:p w14:paraId="583C8EE6" w14:textId="7F60755F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85551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должностного лица, муниципального служащего, работника Администрации, должностного лица, работника МФЦ в приеме документов у заявителя либо в исправлении допущенных опечаток и (или) ошибок или в случае обжалования заявителем нарушения </w:t>
      </w:r>
      <w:r w:rsidRPr="00785551">
        <w:rPr>
          <w:rFonts w:ascii="Times New Roman" w:hAnsi="Times New Roman"/>
          <w:sz w:val="24"/>
          <w:szCs w:val="24"/>
          <w:lang w:eastAsia="ar-SA"/>
        </w:rPr>
        <w:lastRenderedPageBreak/>
        <w:t>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2642FF26" w14:textId="434105E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28.15. По результатам рассмотрения жалобы уполномоченный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на ее рассмотрение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должностное лицо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учредитель МФЦ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лица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учредителя МФЦ.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При удовлетворении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жалобы Администрация,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предоставляющая 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учредитель МФЦ принимают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343165D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14:paraId="6FBDEB83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14:paraId="6400F8FF" w14:textId="03BA7FF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а) наименование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14:paraId="145D4AF2" w14:textId="0712A869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муниципальном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служащем, работнике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Администрации, должностном лице, работнике МФЦ, решение или действие (бездействие) которого обжалуется; </w:t>
      </w:r>
    </w:p>
    <w:p w14:paraId="5A10E680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 в) фамилия, имя, отчество (при наличии) (для физических лиц) или наименование заявителя (для юридических лиц);</w:t>
      </w:r>
    </w:p>
    <w:p w14:paraId="5567AC5E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г) основания для принятия решения по жалобе;</w:t>
      </w:r>
    </w:p>
    <w:p w14:paraId="054C7342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д) принятое по жалобе решение;</w:t>
      </w:r>
    </w:p>
    <w:p w14:paraId="60EE6E09" w14:textId="0993AEF0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14:paraId="36003EEA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14:paraId="427A6336" w14:textId="3F2626DF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Администрации, предоставляющей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МФЦ, учредителя МФЦ. По желанию заявителя ответ по результатам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рассмотрения жалобы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может быть представлен не позднее дня, следующего за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днем принятия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решения, в форме электронного документа, подписанного электронной подписью уполномоченного на рассмотрение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жалобы должностного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лица Администрации, МФЦ, учредителя МФЦ, вид которой установлен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законодательством Российской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Федерации.</w:t>
      </w:r>
    </w:p>
    <w:p w14:paraId="6C3CDE0A" w14:textId="6BB6EE8A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28.19. Уполномоченный на рассмотрение жалобы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должностное лицо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Администрации, МФЦ, учредителя МФЦ отказывают в удовлетворении жалобы в следующих случаях:</w:t>
      </w:r>
    </w:p>
    <w:p w14:paraId="761F1426" w14:textId="362BDF59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а) наличие вступившего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в законную силу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решения суда</w:t>
      </w:r>
      <w:r w:rsidRPr="00785551">
        <w:rPr>
          <w:rFonts w:ascii="Times New Roman" w:hAnsi="Times New Roman"/>
          <w:sz w:val="24"/>
          <w:szCs w:val="24"/>
          <w:lang w:eastAsia="ar-SA"/>
        </w:rPr>
        <w:t>, арбитражного суда по жалобе о том же предмете и по тем же основаниям;</w:t>
      </w:r>
    </w:p>
    <w:p w14:paraId="2154F303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2FB81A5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14:paraId="15A982B1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Администрации, МФЦ, учредителя МФЦ вправе оставить жалобу без ответа в следующих случаях: </w:t>
      </w:r>
    </w:p>
    <w:p w14:paraId="23077B6C" w14:textId="76DA606C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служащего, работника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Администрации, предоставляющего </w:t>
      </w:r>
      <w:r>
        <w:rPr>
          <w:rFonts w:ascii="Times New Roman" w:hAnsi="Times New Roman"/>
          <w:sz w:val="24"/>
          <w:szCs w:val="24"/>
          <w:lang w:eastAsia="ar-SA"/>
        </w:rPr>
        <w:t>Государственную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услугу, должностного лица, работника МФЦ, учредителя </w:t>
      </w:r>
      <w:r w:rsidR="00601CF4" w:rsidRPr="00785551">
        <w:rPr>
          <w:rFonts w:ascii="Times New Roman" w:hAnsi="Times New Roman"/>
          <w:sz w:val="24"/>
          <w:szCs w:val="24"/>
          <w:lang w:eastAsia="ar-SA"/>
        </w:rPr>
        <w:t>МФЦ, а</w:t>
      </w:r>
      <w:r w:rsidRPr="00785551">
        <w:rPr>
          <w:rFonts w:ascii="Times New Roman" w:hAnsi="Times New Roman"/>
          <w:sz w:val="24"/>
          <w:szCs w:val="24"/>
          <w:lang w:eastAsia="ar-SA"/>
        </w:rPr>
        <w:t xml:space="preserve"> также членов его семьи; </w:t>
      </w:r>
    </w:p>
    <w:p w14:paraId="71169DC5" w14:textId="77777777" w:rsidR="00785551" w:rsidRPr="00785551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100C5FCA" w14:textId="6932EB3E" w:rsidR="00E77228" w:rsidRDefault="00785551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5551">
        <w:rPr>
          <w:rFonts w:ascii="Times New Roman" w:hAnsi="Times New Roman"/>
          <w:sz w:val="24"/>
          <w:szCs w:val="24"/>
          <w:lang w:eastAsia="ar-SA"/>
        </w:rPr>
        <w:lastRenderedPageBreak/>
        <w:t>28.21. Уполномоченное на рассмотрение жалобы должностное лицо, муниципальный служащий, работник Администрации, должностное лицо, работник МФЦ, учредителя МФЦ сообщают заявителю об оставлении жалобы без ответа в течение 3 рабочих дней со дня регистрации жалобы.</w:t>
      </w:r>
    </w:p>
    <w:p w14:paraId="60ED0793" w14:textId="77777777" w:rsidR="00601CF4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  <w:sectPr w:rsidR="00601CF4" w:rsidSect="00DF77DB">
          <w:footerReference w:type="default" r:id="rId10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14:paraId="32B1F5E3" w14:textId="69D30ED6" w:rsidR="00601CF4" w:rsidRPr="00785551" w:rsidRDefault="00601CF4" w:rsidP="00785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4BC01B" w14:textId="77777777" w:rsidR="00431868" w:rsidRPr="000A30C2" w:rsidRDefault="00431868" w:rsidP="0043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964ACC5" w14:textId="67956636" w:rsidR="00BB1555" w:rsidRPr="000A30C2" w:rsidRDefault="00422B4A" w:rsidP="00F508F0">
      <w:pPr>
        <w:pStyle w:val="affff9"/>
        <w:ind w:left="5670"/>
        <w:rPr>
          <w:b w:val="0"/>
          <w:lang w:val="ru-RU"/>
        </w:rPr>
      </w:pPr>
      <w:bookmarkStart w:id="212" w:name="_Toc944310"/>
      <w:r w:rsidRPr="000A30C2">
        <w:rPr>
          <w:b w:val="0"/>
        </w:rPr>
        <w:t xml:space="preserve">Приложение </w:t>
      </w:r>
      <w:bookmarkEnd w:id="185"/>
      <w:r w:rsidR="00E55F9E" w:rsidRPr="000A30C2">
        <w:rPr>
          <w:b w:val="0"/>
        </w:rPr>
        <w:t>1</w:t>
      </w:r>
      <w:bookmarkEnd w:id="211"/>
      <w:bookmarkEnd w:id="212"/>
      <w:r w:rsidR="00F508F0" w:rsidRPr="000A30C2">
        <w:rPr>
          <w:rFonts w:ascii="Calibri" w:eastAsia="Calibri" w:hAnsi="Calibri"/>
          <w:b w:val="0"/>
          <w:bCs w:val="0"/>
          <w:iCs w:val="0"/>
          <w:sz w:val="22"/>
          <w:lang w:val="ru-RU"/>
        </w:rPr>
        <w:t xml:space="preserve"> </w:t>
      </w:r>
    </w:p>
    <w:p w14:paraId="69CC5A44" w14:textId="448503C4" w:rsidR="003B17A2" w:rsidRPr="000A30C2" w:rsidRDefault="009500A1" w:rsidP="0050009D">
      <w:pPr>
        <w:pStyle w:val="aff5"/>
      </w:pPr>
      <w:bookmarkStart w:id="213" w:name="_Toc510617023"/>
      <w:r w:rsidRPr="000A30C2">
        <w:t>Термины и определения</w:t>
      </w:r>
      <w:bookmarkEnd w:id="213"/>
    </w:p>
    <w:p w14:paraId="6153E02F" w14:textId="36BB6745" w:rsidR="003B17A2" w:rsidRPr="000A30C2" w:rsidRDefault="00B648B5" w:rsidP="00E0231B">
      <w:pPr>
        <w:pStyle w:val="affff5"/>
        <w:spacing w:line="23" w:lineRule="atLeast"/>
        <w:ind w:firstLine="0"/>
        <w:rPr>
          <w:sz w:val="24"/>
          <w:szCs w:val="24"/>
        </w:rPr>
      </w:pPr>
      <w:r w:rsidRPr="000A30C2">
        <w:rPr>
          <w:sz w:val="24"/>
          <w:szCs w:val="24"/>
        </w:rPr>
        <w:t xml:space="preserve">В </w:t>
      </w:r>
      <w:r w:rsidR="003C7287" w:rsidRPr="000A30C2">
        <w:rPr>
          <w:sz w:val="24"/>
          <w:szCs w:val="24"/>
        </w:rPr>
        <w:t>Административном регламент</w:t>
      </w:r>
      <w:r w:rsidRPr="000A30C2">
        <w:rPr>
          <w:sz w:val="24"/>
          <w:szCs w:val="24"/>
        </w:rPr>
        <w:t>е используются следующие термины и определения:</w:t>
      </w:r>
    </w:p>
    <w:p w14:paraId="5C339CFF" w14:textId="77777777" w:rsidR="00E55F9E" w:rsidRPr="000A30C2" w:rsidRDefault="00E55F9E" w:rsidP="00E0231B">
      <w:pPr>
        <w:pStyle w:val="affff5"/>
        <w:spacing w:line="23" w:lineRule="atLeast"/>
        <w:ind w:firstLine="0"/>
        <w:rPr>
          <w:sz w:val="24"/>
          <w:szCs w:val="24"/>
        </w:rPr>
      </w:pPr>
    </w:p>
    <w:tbl>
      <w:tblPr>
        <w:tblStyle w:val="aff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812"/>
      </w:tblGrid>
      <w:tr w:rsidR="000A30C2" w:rsidRPr="000A30C2" w14:paraId="055FD044" w14:textId="77777777" w:rsidTr="00FB1D55">
        <w:tc>
          <w:tcPr>
            <w:tcW w:w="3544" w:type="dxa"/>
          </w:tcPr>
          <w:p w14:paraId="7EEB4AA7" w14:textId="01233121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bookmarkStart w:id="214" w:name="_Ref437561441"/>
            <w:bookmarkStart w:id="215" w:name="_Ref437561184"/>
            <w:bookmarkStart w:id="216" w:name="_Ref437561208"/>
            <w:bookmarkStart w:id="217" w:name="_Toc437973306"/>
            <w:bookmarkStart w:id="218" w:name="_Toc438110048"/>
            <w:bookmarkStart w:id="219" w:name="_Toc438376260"/>
            <w:r w:rsidRPr="000A30C2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1276" w:type="dxa"/>
          </w:tcPr>
          <w:p w14:paraId="239BEC18" w14:textId="7CFC7A99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2FBD1F20" w14:textId="5CADBD01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административный регламент предоставления государственной услуги;</w:t>
            </w:r>
          </w:p>
        </w:tc>
      </w:tr>
      <w:tr w:rsidR="000A30C2" w:rsidRPr="000A30C2" w14:paraId="42F919C2" w14:textId="77777777" w:rsidTr="00FB1D55">
        <w:tc>
          <w:tcPr>
            <w:tcW w:w="3544" w:type="dxa"/>
          </w:tcPr>
          <w:p w14:paraId="7BE723E8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6BAEFC2" w14:textId="6D597197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ВИС </w:t>
            </w:r>
          </w:p>
        </w:tc>
        <w:tc>
          <w:tcPr>
            <w:tcW w:w="1276" w:type="dxa"/>
          </w:tcPr>
          <w:p w14:paraId="1B67A6DE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C8CC6A9" w14:textId="7279539C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33897405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5D6FCC7" w14:textId="77777777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 Ведомственная информационная система;</w:t>
            </w:r>
          </w:p>
          <w:p w14:paraId="2FAE0B6D" w14:textId="3B34B052" w:rsidR="00FB1D55" w:rsidRPr="000A30C2" w:rsidRDefault="00FB1D55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A30C2" w:rsidRPr="000A30C2" w14:paraId="3B7033CA" w14:textId="77777777" w:rsidTr="00FB1D55">
        <w:tc>
          <w:tcPr>
            <w:tcW w:w="3544" w:type="dxa"/>
          </w:tcPr>
          <w:p w14:paraId="260F0048" w14:textId="4EE2B65E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Государственная услуга </w:t>
            </w:r>
          </w:p>
        </w:tc>
        <w:tc>
          <w:tcPr>
            <w:tcW w:w="1276" w:type="dxa"/>
          </w:tcPr>
          <w:p w14:paraId="288A7FE2" w14:textId="6A7B1FAB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6458BDA4" w14:textId="16EFB542" w:rsidR="009D79EA" w:rsidRPr="000A30C2" w:rsidRDefault="009D79EA" w:rsidP="00FB1D55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Государственная услуга</w:t>
            </w:r>
            <w:r w:rsidR="00FB1D55" w:rsidRPr="000A30C2">
              <w:rPr>
                <w:sz w:val="24"/>
                <w:szCs w:val="24"/>
              </w:rPr>
              <w:t xml:space="preserve"> </w:t>
            </w:r>
            <w:r w:rsidR="00FB1D55" w:rsidRPr="000A30C2">
              <w:rPr>
                <w:sz w:val="24"/>
                <w:szCs w:val="24"/>
                <w:shd w:val="clear" w:color="auto" w:fill="FFFFFF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Start"/>
            <w:r w:rsidR="00FB1D55" w:rsidRPr="000A30C2">
              <w:rPr>
                <w:sz w:val="24"/>
                <w:szCs w:val="24"/>
              </w:rPr>
              <w:t xml:space="preserve"> </w:t>
            </w:r>
            <w:r w:rsidRPr="000A30C2">
              <w:rPr>
                <w:sz w:val="24"/>
                <w:szCs w:val="24"/>
              </w:rPr>
              <w:t>;</w:t>
            </w:r>
            <w:proofErr w:type="gramEnd"/>
          </w:p>
        </w:tc>
      </w:tr>
      <w:tr w:rsidR="000A30C2" w:rsidRPr="000A30C2" w14:paraId="5B382048" w14:textId="77777777" w:rsidTr="00FB1D55">
        <w:tc>
          <w:tcPr>
            <w:tcW w:w="3544" w:type="dxa"/>
          </w:tcPr>
          <w:p w14:paraId="1CABDB08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4013C62" w14:textId="55A9A83F" w:rsidR="009D79EA" w:rsidRPr="000A30C2" w:rsidRDefault="00FB1D55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ИСОГД</w:t>
            </w:r>
            <w:r w:rsidR="009D79EA" w:rsidRPr="000A3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AA762B8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E767E0D" w14:textId="1282FE25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465C87FD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2CE9BB4" w14:textId="3FEC4B0D" w:rsidR="009D79EA" w:rsidRPr="000A30C2" w:rsidRDefault="00FB1D55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Информационная система обеспечения градостроительной деятельности</w:t>
            </w:r>
            <w:r w:rsidR="002C19FD" w:rsidRPr="000A30C2">
              <w:rPr>
                <w:sz w:val="24"/>
                <w:szCs w:val="24"/>
              </w:rPr>
              <w:t>, используемая органами местного самоуправления Московской области для предоставления Государственной услуги</w:t>
            </w:r>
            <w:r w:rsidR="009D79EA" w:rsidRPr="000A30C2">
              <w:rPr>
                <w:sz w:val="24"/>
                <w:szCs w:val="24"/>
              </w:rPr>
              <w:t>;</w:t>
            </w:r>
          </w:p>
        </w:tc>
      </w:tr>
      <w:tr w:rsidR="000A30C2" w:rsidRPr="000A30C2" w14:paraId="1903A153" w14:textId="77777777" w:rsidTr="00FB1D55">
        <w:tc>
          <w:tcPr>
            <w:tcW w:w="3544" w:type="dxa"/>
          </w:tcPr>
          <w:p w14:paraId="4E365DE7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F781E45" w14:textId="16BD4482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6" w:type="dxa"/>
          </w:tcPr>
          <w:p w14:paraId="75F9DDAE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E2E2E0E" w14:textId="0DBA4DBB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3F44B99A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CA9CBFD" w14:textId="4A912B67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0A30C2">
              <w:rPr>
                <w:sz w:val="24"/>
                <w:szCs w:val="24"/>
              </w:rPr>
              <w:t>ии и ау</w:t>
            </w:r>
            <w:proofErr w:type="gramEnd"/>
            <w:r w:rsidRPr="000A30C2">
              <w:rPr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0A30C2" w:rsidRPr="000A30C2" w14:paraId="38A37FF0" w14:textId="77777777" w:rsidTr="00FB1D55">
        <w:tc>
          <w:tcPr>
            <w:tcW w:w="3544" w:type="dxa"/>
          </w:tcPr>
          <w:p w14:paraId="4170DC33" w14:textId="64B49960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ЕПГУ</w:t>
            </w:r>
          </w:p>
        </w:tc>
        <w:tc>
          <w:tcPr>
            <w:tcW w:w="1276" w:type="dxa"/>
          </w:tcPr>
          <w:p w14:paraId="21BC79F4" w14:textId="7F6CDD79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_</w:t>
            </w:r>
          </w:p>
        </w:tc>
        <w:tc>
          <w:tcPr>
            <w:tcW w:w="5812" w:type="dxa"/>
          </w:tcPr>
          <w:p w14:paraId="569F4EEB" w14:textId="0E7976DA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11" w:history="1">
              <w:r w:rsidRPr="000A30C2">
                <w:rPr>
                  <w:rStyle w:val="a7"/>
                  <w:color w:val="auto"/>
                  <w:sz w:val="24"/>
                  <w:szCs w:val="24"/>
                </w:rPr>
                <w:t>www.gosuslugi.ru</w:t>
              </w:r>
            </w:hyperlink>
            <w:r w:rsidRPr="000A30C2">
              <w:rPr>
                <w:sz w:val="24"/>
                <w:szCs w:val="24"/>
              </w:rPr>
              <w:t xml:space="preserve"> </w:t>
            </w:r>
          </w:p>
        </w:tc>
      </w:tr>
      <w:tr w:rsidR="000A30C2" w:rsidRPr="000A30C2" w14:paraId="7661C317" w14:textId="77777777" w:rsidTr="00FB1D55">
        <w:tc>
          <w:tcPr>
            <w:tcW w:w="3544" w:type="dxa"/>
          </w:tcPr>
          <w:p w14:paraId="46D38BE0" w14:textId="77777777" w:rsidR="00FB1D55" w:rsidRPr="000A30C2" w:rsidRDefault="00FB1D55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6A6B55F7" w14:textId="5D29560C" w:rsidR="009D79EA" w:rsidRPr="000A30C2" w:rsidRDefault="00FB1D55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Уведомление</w:t>
            </w:r>
            <w:r w:rsidR="009D79EA" w:rsidRPr="000A3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7C50D08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32CDCDEE" w14:textId="4D91A3F4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674B9C62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C61FE34" w14:textId="5ABB4626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запрос о предоставлении Государственной услуги, представленный любым предусмотренным Административным регламентом способом;</w:t>
            </w:r>
          </w:p>
        </w:tc>
      </w:tr>
      <w:tr w:rsidR="000A30C2" w:rsidRPr="000A30C2" w14:paraId="3F4A45EF" w14:textId="77777777" w:rsidTr="00FB1D55">
        <w:tc>
          <w:tcPr>
            <w:tcW w:w="3544" w:type="dxa"/>
          </w:tcPr>
          <w:p w14:paraId="324344BF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4BC0444" w14:textId="77777777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14:paraId="59B11B2B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BFC63DE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3B78ADB0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1FD1AD1" w14:textId="6901A6FC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лицо, обращающееся с </w:t>
            </w:r>
            <w:r w:rsidR="00931805">
              <w:rPr>
                <w:sz w:val="24"/>
                <w:szCs w:val="24"/>
              </w:rPr>
              <w:t>уведомлением</w:t>
            </w:r>
            <w:r w:rsidRPr="000A30C2">
              <w:rPr>
                <w:sz w:val="24"/>
                <w:szCs w:val="24"/>
              </w:rPr>
              <w:t xml:space="preserve"> о предоставлении Государственной услуги;</w:t>
            </w:r>
          </w:p>
          <w:p w14:paraId="7C901A34" w14:textId="74430A90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A30C2" w:rsidRPr="000A30C2" w14:paraId="6B41C2C7" w14:textId="77777777" w:rsidTr="00FB1D55">
        <w:tc>
          <w:tcPr>
            <w:tcW w:w="3544" w:type="dxa"/>
          </w:tcPr>
          <w:p w14:paraId="38934CFD" w14:textId="429E055E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1276" w:type="dxa"/>
          </w:tcPr>
          <w:p w14:paraId="05FD5CE8" w14:textId="51BE55CA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63E1DF56" w14:textId="062709CD" w:rsidR="009D79EA" w:rsidRPr="000A30C2" w:rsidRDefault="009D79EA" w:rsidP="00931805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лицо, обращающееся с </w:t>
            </w:r>
            <w:r w:rsidR="00931805">
              <w:rPr>
                <w:sz w:val="24"/>
                <w:szCs w:val="24"/>
              </w:rPr>
              <w:t>уведомлением</w:t>
            </w:r>
            <w:r w:rsidRPr="000A30C2">
              <w:rPr>
                <w:sz w:val="24"/>
                <w:szCs w:val="24"/>
              </w:rPr>
              <w:t xml:space="preserve"> о предоставлении Государственной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0A30C2" w:rsidRPr="000A30C2" w14:paraId="771C412C" w14:textId="77777777" w:rsidTr="00FB1D55">
        <w:tc>
          <w:tcPr>
            <w:tcW w:w="3544" w:type="dxa"/>
          </w:tcPr>
          <w:p w14:paraId="3E524F6D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595AFE8" w14:textId="535D6FFC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Заявитель, </w:t>
            </w:r>
            <w:r w:rsidRPr="000A30C2">
              <w:rPr>
                <w:sz w:val="24"/>
                <w:szCs w:val="24"/>
              </w:rPr>
              <w:lastRenderedPageBreak/>
              <w:t xml:space="preserve">незарегистрированный в ЕСИА </w:t>
            </w:r>
          </w:p>
        </w:tc>
        <w:tc>
          <w:tcPr>
            <w:tcW w:w="1276" w:type="dxa"/>
          </w:tcPr>
          <w:p w14:paraId="76BDCB81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A8A3D7D" w14:textId="2CDCE886" w:rsidR="009D79EA" w:rsidRPr="000A30C2" w:rsidRDefault="00FB1D55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49939078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4658E98" w14:textId="4957E99F" w:rsidR="009D79EA" w:rsidRPr="000A30C2" w:rsidRDefault="009D79EA" w:rsidP="00931805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лицо, обращающееся с </w:t>
            </w:r>
            <w:r w:rsidR="00931805">
              <w:rPr>
                <w:sz w:val="24"/>
                <w:szCs w:val="24"/>
              </w:rPr>
              <w:t>уведомлением</w:t>
            </w:r>
            <w:r w:rsidRPr="000A30C2">
              <w:rPr>
                <w:sz w:val="24"/>
                <w:szCs w:val="24"/>
              </w:rPr>
              <w:t xml:space="preserve"> о </w:t>
            </w:r>
            <w:r w:rsidRPr="000A30C2">
              <w:rPr>
                <w:sz w:val="24"/>
                <w:szCs w:val="24"/>
              </w:rPr>
              <w:lastRenderedPageBreak/>
              <w:t xml:space="preserve">предоставлении Государственной услуги, не имеющее учетную запись в ЕСИА, либо </w:t>
            </w:r>
            <w:proofErr w:type="gramStart"/>
            <w:r w:rsidRPr="000A30C2">
              <w:rPr>
                <w:sz w:val="24"/>
                <w:szCs w:val="24"/>
              </w:rPr>
              <w:t>зарегистрированный</w:t>
            </w:r>
            <w:proofErr w:type="gramEnd"/>
            <w:r w:rsidRPr="000A30C2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0A30C2" w:rsidRPr="000A30C2" w14:paraId="5A08DCDB" w14:textId="77777777" w:rsidTr="00FB1D55">
        <w:tc>
          <w:tcPr>
            <w:tcW w:w="3544" w:type="dxa"/>
          </w:tcPr>
          <w:p w14:paraId="17D5028C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472F960" w14:textId="61CF7632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276" w:type="dxa"/>
          </w:tcPr>
          <w:p w14:paraId="6EF644FC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9D598D6" w14:textId="78C17C2B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31C56ACB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2553617" w14:textId="3D802BFF" w:rsidR="009D79EA" w:rsidRPr="000A30C2" w:rsidRDefault="009D79EA" w:rsidP="00931805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сервис РПГУ, позволяющий Заявителю получать информацию о ходе обработки </w:t>
            </w:r>
            <w:r w:rsidR="00931805">
              <w:rPr>
                <w:sz w:val="24"/>
                <w:szCs w:val="24"/>
              </w:rPr>
              <w:t>уведомлений</w:t>
            </w:r>
            <w:r w:rsidRPr="000A30C2">
              <w:rPr>
                <w:sz w:val="24"/>
                <w:szCs w:val="24"/>
              </w:rPr>
              <w:t>, поданных посредством РПГУ;</w:t>
            </w:r>
          </w:p>
        </w:tc>
      </w:tr>
      <w:tr w:rsidR="000A30C2" w:rsidRPr="000A30C2" w14:paraId="4B2F1F0D" w14:textId="77777777" w:rsidTr="00FB1D55">
        <w:tc>
          <w:tcPr>
            <w:tcW w:w="3544" w:type="dxa"/>
          </w:tcPr>
          <w:p w14:paraId="649676FD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A65D236" w14:textId="7B5FBE5E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14:paraId="23172305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F3E3F5B" w14:textId="49A74EDB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328911CF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2114273" w14:textId="4F7CFB67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0A30C2" w:rsidRPr="000A30C2" w14:paraId="07684C08" w14:textId="77777777" w:rsidTr="00FB1D55">
        <w:tc>
          <w:tcPr>
            <w:tcW w:w="3544" w:type="dxa"/>
          </w:tcPr>
          <w:p w14:paraId="3DEE5D74" w14:textId="77777777" w:rsidR="00FB1D55" w:rsidRPr="000A30C2" w:rsidRDefault="00FB1D55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14:paraId="4CF18FA0" w14:textId="637EFA77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1276" w:type="dxa"/>
          </w:tcPr>
          <w:p w14:paraId="195B86C4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A1FC6D0" w14:textId="674DD761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304C9DB3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01B03A9" w14:textId="064AA05E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0A30C2" w:rsidRPr="000A30C2" w14:paraId="0FF329BE" w14:textId="77777777" w:rsidTr="00FB1D55">
        <w:tc>
          <w:tcPr>
            <w:tcW w:w="3544" w:type="dxa"/>
          </w:tcPr>
          <w:p w14:paraId="62A1915D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5935EEB4" w14:textId="6B527D97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6" w:type="dxa"/>
          </w:tcPr>
          <w:p w14:paraId="56A8FDC5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5134903" w14:textId="2C1C4868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54128F74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FE499F5" w14:textId="67162E87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0A30C2" w:rsidRPr="000A30C2" w14:paraId="7FA30ADB" w14:textId="77777777" w:rsidTr="00FB1D55">
        <w:tc>
          <w:tcPr>
            <w:tcW w:w="3544" w:type="dxa"/>
          </w:tcPr>
          <w:p w14:paraId="5903E5A1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4E5678C6" w14:textId="058D439C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14:paraId="17675D4A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664342C" w14:textId="73729A66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0E9A35F1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D325992" w14:textId="4D140DD4" w:rsidR="009D79EA" w:rsidRPr="000A30C2" w:rsidRDefault="009D79EA" w:rsidP="009D79EA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0A30C2" w:rsidRPr="000A30C2" w14:paraId="2AF46D0A" w14:textId="77777777" w:rsidTr="00FB1D55">
        <w:tc>
          <w:tcPr>
            <w:tcW w:w="3544" w:type="dxa"/>
          </w:tcPr>
          <w:p w14:paraId="22B7B57F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1F69C435" w14:textId="7CBA8261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14:paraId="279126CD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3798EBB0" w14:textId="068A522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23490E5A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0968EE4" w14:textId="44B866D7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организации, участвующие в предоставлении </w:t>
            </w:r>
            <w:proofErr w:type="gramStart"/>
            <w:r w:rsidRPr="000A30C2">
              <w:rPr>
                <w:sz w:val="24"/>
                <w:szCs w:val="24"/>
              </w:rPr>
              <w:t>государственных</w:t>
            </w:r>
            <w:proofErr w:type="gramEnd"/>
            <w:r w:rsidRPr="000A30C2">
              <w:rPr>
                <w:sz w:val="24"/>
                <w:szCs w:val="24"/>
              </w:rPr>
              <w:t xml:space="preserve"> (в том числе подведомственные учреждения);</w:t>
            </w:r>
          </w:p>
        </w:tc>
      </w:tr>
      <w:tr w:rsidR="000A30C2" w:rsidRPr="000A30C2" w14:paraId="29BAF7BD" w14:textId="77777777" w:rsidTr="00FB1D55">
        <w:tc>
          <w:tcPr>
            <w:tcW w:w="3544" w:type="dxa"/>
          </w:tcPr>
          <w:p w14:paraId="5A590D48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E07D28D" w14:textId="255F71E7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РПГУ</w:t>
            </w:r>
          </w:p>
        </w:tc>
        <w:tc>
          <w:tcPr>
            <w:tcW w:w="1276" w:type="dxa"/>
          </w:tcPr>
          <w:p w14:paraId="59A17BB0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D25603A" w14:textId="231307CD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2C1EF66D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6DE949A4" w14:textId="3AE07ADB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Pr="000A30C2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Pr="000A30C2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A30C2">
                <w:rPr>
                  <w:rStyle w:val="a7"/>
                  <w:color w:val="auto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0A30C2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0A30C2">
                <w:rPr>
                  <w:rStyle w:val="a7"/>
                  <w:color w:val="auto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0A30C2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0A30C2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A30C2" w:rsidRPr="000A30C2" w14:paraId="4AF90040" w14:textId="77777777" w:rsidTr="00FB1D55">
        <w:tc>
          <w:tcPr>
            <w:tcW w:w="3544" w:type="dxa"/>
          </w:tcPr>
          <w:p w14:paraId="32D091C0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04BEDB5D" w14:textId="06745044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6" w:type="dxa"/>
          </w:tcPr>
          <w:p w14:paraId="3737E831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28F24020" w14:textId="76D36F12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28590C7D" w14:textId="77777777" w:rsidR="009D79EA" w:rsidRPr="000A30C2" w:rsidRDefault="009D79EA" w:rsidP="009D79EA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14:paraId="7092CE15" w14:textId="7B40D021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информационно</w:t>
            </w:r>
            <w:r w:rsidRPr="000A30C2">
              <w:rPr>
                <w:sz w:val="24"/>
                <w:szCs w:val="24"/>
                <w:lang w:val="en-US"/>
              </w:rPr>
              <w:t>-</w:t>
            </w:r>
            <w:r w:rsidRPr="000A30C2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0A30C2" w:rsidRPr="000A30C2" w14:paraId="273A231C" w14:textId="77777777" w:rsidTr="00FB1D55">
        <w:tc>
          <w:tcPr>
            <w:tcW w:w="3544" w:type="dxa"/>
          </w:tcPr>
          <w:p w14:paraId="6C39A3FD" w14:textId="6625247E" w:rsidR="009D79EA" w:rsidRPr="000A30C2" w:rsidRDefault="009D79EA" w:rsidP="00E55F9E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6" w:type="dxa"/>
          </w:tcPr>
          <w:p w14:paraId="7A551EC9" w14:textId="39F5D83B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2E8B0B38" w14:textId="27751CD6" w:rsidR="009D79EA" w:rsidRPr="000A30C2" w:rsidRDefault="009D79EA" w:rsidP="00E55F9E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0A30C2" w:rsidRPr="000A30C2" w14:paraId="57E1D05A" w14:textId="77777777" w:rsidTr="00FB1D55">
        <w:tc>
          <w:tcPr>
            <w:tcW w:w="3544" w:type="dxa"/>
          </w:tcPr>
          <w:p w14:paraId="7BC46E75" w14:textId="7C841084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Э</w:t>
            </w:r>
            <w:r w:rsidR="00FB1D55" w:rsidRPr="000A30C2">
              <w:rPr>
                <w:sz w:val="24"/>
                <w:szCs w:val="24"/>
              </w:rPr>
              <w:t>Ц</w:t>
            </w:r>
            <w:r w:rsidRPr="000A30C2">
              <w:rPr>
                <w:sz w:val="24"/>
                <w:szCs w:val="24"/>
              </w:rPr>
              <w:t xml:space="preserve">П </w:t>
            </w:r>
          </w:p>
        </w:tc>
        <w:tc>
          <w:tcPr>
            <w:tcW w:w="1276" w:type="dxa"/>
          </w:tcPr>
          <w:p w14:paraId="39CE896C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7C3F5343" w14:textId="77777777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14:paraId="437AC4EF" w14:textId="77777777" w:rsidR="009D79EA" w:rsidRPr="000A30C2" w:rsidRDefault="009D79EA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A30C2" w:rsidRPr="000A30C2" w14:paraId="26656251" w14:textId="77777777" w:rsidTr="00FB1D55">
        <w:tc>
          <w:tcPr>
            <w:tcW w:w="3544" w:type="dxa"/>
          </w:tcPr>
          <w:p w14:paraId="4ACAA014" w14:textId="241CD027" w:rsidR="009D79EA" w:rsidRPr="000A30C2" w:rsidRDefault="009D79EA" w:rsidP="00A64EE0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6" w:type="dxa"/>
          </w:tcPr>
          <w:p w14:paraId="5A6C0804" w14:textId="07C1CB51" w:rsidR="009D79EA" w:rsidRPr="000A30C2" w:rsidRDefault="00FB1D55" w:rsidP="00E0231B">
            <w:pPr>
              <w:pStyle w:val="affff5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14:paraId="439BF52C" w14:textId="336B183E" w:rsidR="009D79EA" w:rsidRPr="000A30C2" w:rsidRDefault="009D79EA" w:rsidP="00A64EE0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электронная копия документа, полученная путем сканирования бумажного носителя.</w:t>
            </w:r>
          </w:p>
          <w:p w14:paraId="7D7C58BE" w14:textId="77777777" w:rsidR="009D79EA" w:rsidRPr="000A30C2" w:rsidRDefault="009D79EA" w:rsidP="00E0231B">
            <w:pPr>
              <w:pStyle w:val="affff5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4D797DDC" w14:textId="77777777" w:rsidR="00764D00" w:rsidRPr="000A30C2" w:rsidRDefault="00764D00" w:rsidP="00527EA5">
      <w:pPr>
        <w:pStyle w:val="affff9"/>
        <w:jc w:val="left"/>
        <w:rPr>
          <w:lang w:val="ru-RU"/>
        </w:rPr>
        <w:sectPr w:rsidR="00764D00" w:rsidRPr="000A30C2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20" w:name="_Toc510617024"/>
    </w:p>
    <w:p w14:paraId="057DBDAC" w14:textId="44222096" w:rsidR="00F16661" w:rsidRPr="000A30C2" w:rsidRDefault="00422B4A" w:rsidP="00866B04">
      <w:pPr>
        <w:pStyle w:val="affff9"/>
        <w:ind w:left="5245"/>
        <w:rPr>
          <w:b w:val="0"/>
          <w:lang w:val="ru-RU"/>
        </w:rPr>
      </w:pPr>
      <w:bookmarkStart w:id="221" w:name="_Toc944311"/>
      <w:r w:rsidRPr="000A30C2">
        <w:rPr>
          <w:b w:val="0"/>
        </w:rPr>
        <w:lastRenderedPageBreak/>
        <w:t>Приложение 2</w:t>
      </w:r>
      <w:bookmarkEnd w:id="220"/>
      <w:bookmarkEnd w:id="221"/>
      <w:r w:rsidR="00F508F0" w:rsidRPr="000A30C2">
        <w:rPr>
          <w:b w:val="0"/>
          <w:lang w:val="ru-RU"/>
        </w:rPr>
        <w:t xml:space="preserve"> </w:t>
      </w:r>
    </w:p>
    <w:p w14:paraId="02EC6DB6" w14:textId="017ECEA9" w:rsidR="00612232" w:rsidRPr="000A30C2" w:rsidRDefault="00612232" w:rsidP="0050009D">
      <w:pPr>
        <w:pStyle w:val="aff5"/>
        <w:rPr>
          <w:szCs w:val="24"/>
        </w:rPr>
      </w:pPr>
      <w:bookmarkStart w:id="222" w:name="_Toc510617025"/>
      <w:r w:rsidRPr="000A30C2">
        <w:t xml:space="preserve">Справочная информация о месте нахождения, графике работы, контактных телефонах, адресах электронной почты </w:t>
      </w:r>
      <w:r w:rsidR="00FB1D55" w:rsidRPr="000A30C2">
        <w:t>Администраций</w:t>
      </w:r>
      <w:r w:rsidR="00CE4FAB" w:rsidRPr="000A30C2">
        <w:t xml:space="preserve"> </w:t>
      </w:r>
      <w:r w:rsidRPr="000A30C2">
        <w:t xml:space="preserve">и организаций, участвующих в предоставлении и информировании о порядке предоставления </w:t>
      </w:r>
      <w:r w:rsidR="00D11433" w:rsidRPr="000A30C2">
        <w:t>Государственной</w:t>
      </w:r>
      <w:r w:rsidRPr="000A30C2">
        <w:t xml:space="preserve"> услуги</w:t>
      </w:r>
      <w:r w:rsidR="00CE4FAB" w:rsidRPr="000A30C2">
        <w:t xml:space="preserve"> </w:t>
      </w:r>
      <w:r w:rsidRPr="000A30C2">
        <w:rPr>
          <w:szCs w:val="24"/>
        </w:rPr>
        <w:t xml:space="preserve"> Московской области.</w:t>
      </w:r>
      <w:bookmarkEnd w:id="222"/>
    </w:p>
    <w:p w14:paraId="1CA10574" w14:textId="151C8234" w:rsidR="00612232" w:rsidRPr="000A30C2" w:rsidRDefault="00EF6E26" w:rsidP="000D6DB0">
      <w:pPr>
        <w:spacing w:after="0" w:line="23" w:lineRule="atLeast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0C2">
        <w:rPr>
          <w:rFonts w:ascii="Times New Roman" w:eastAsia="Times New Roman" w:hAnsi="Times New Roman"/>
          <w:sz w:val="24"/>
          <w:szCs w:val="24"/>
          <w:lang w:eastAsia="ar-SA"/>
        </w:rPr>
        <w:t>Информация приведена на сайтах:</w:t>
      </w:r>
    </w:p>
    <w:p w14:paraId="158A2769" w14:textId="77777777" w:rsidR="0095411B" w:rsidRPr="000A30C2" w:rsidRDefault="0095411B" w:rsidP="000D6DB0">
      <w:pPr>
        <w:spacing w:after="0" w:line="23" w:lineRule="atLeast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680"/>
        <w:gridCol w:w="3880"/>
      </w:tblGrid>
      <w:tr w:rsidR="000A30C2" w:rsidRPr="000A30C2" w14:paraId="60483700" w14:textId="77777777" w:rsidTr="00E909AD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1F14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Волоколамский муниципальный район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1BA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http://www.volokolamsk-rayon.ru/</w:t>
            </w:r>
          </w:p>
        </w:tc>
      </w:tr>
      <w:tr w:rsidR="000A30C2" w:rsidRPr="000A30C2" w14:paraId="64DBCFA2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F3B5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87F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http://vmr-mo.ru/</w:t>
              </w:r>
            </w:hyperlink>
          </w:p>
        </w:tc>
      </w:tr>
      <w:tr w:rsidR="000A30C2" w:rsidRPr="000A30C2" w14:paraId="2AAE9181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6F56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Балашиха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F40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http://balashiha.ru/</w:t>
            </w:r>
          </w:p>
        </w:tc>
      </w:tr>
      <w:tr w:rsidR="000A30C2" w:rsidRPr="000A30C2" w14:paraId="4418DC58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C0E2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Бронницы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85C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http://www.bronadmin.ru/</w:t>
            </w:r>
          </w:p>
        </w:tc>
      </w:tr>
      <w:tr w:rsidR="000A30C2" w:rsidRPr="000A30C2" w14:paraId="25A5FA24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FD8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  <w:proofErr w:type="spell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Власиха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A8D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http://vlasiha-zato.ru/</w:t>
            </w:r>
          </w:p>
        </w:tc>
      </w:tr>
      <w:tr w:rsidR="000A30C2" w:rsidRPr="000A30C2" w14:paraId="13AF7528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058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Восход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CB3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http://go-voshod.ru/</w:t>
            </w:r>
          </w:p>
        </w:tc>
      </w:tr>
      <w:tr w:rsidR="000A30C2" w:rsidRPr="000A30C2" w14:paraId="36651931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491C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Долгопрудный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F40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http://www.dolgoprudny.com/</w:t>
            </w:r>
          </w:p>
        </w:tc>
      </w:tr>
      <w:tr w:rsidR="000A30C2" w:rsidRPr="000A30C2" w14:paraId="59C9BF41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3674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Домодедово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F2F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https://www.domod.ru/</w:t>
            </w:r>
          </w:p>
        </w:tc>
      </w:tr>
      <w:tr w:rsidR="000A30C2" w:rsidRPr="000A30C2" w14:paraId="6E27C0EE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1115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Дубна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EC2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http://www.naukograd-dubna.ru/</w:t>
            </w:r>
          </w:p>
        </w:tc>
      </w:tr>
      <w:tr w:rsidR="000A30C2" w:rsidRPr="000A30C2" w14:paraId="40E3AFE2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5D1B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Егорьевск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84FD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http://egoradmin.ru/</w:t>
            </w:r>
          </w:p>
        </w:tc>
      </w:tr>
      <w:tr w:rsidR="000A30C2" w:rsidRPr="000A30C2" w14:paraId="1B20ED1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3FFF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Жуковский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41C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http://zhukovskiy.ru/</w:t>
            </w:r>
          </w:p>
        </w:tc>
      </w:tr>
      <w:tr w:rsidR="000A30C2" w:rsidRPr="000A30C2" w14:paraId="029929C8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3CB4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Зарайск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095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https://zarrayon.ru/</w:t>
            </w:r>
          </w:p>
        </w:tc>
      </w:tr>
      <w:tr w:rsidR="000A30C2" w:rsidRPr="000A30C2" w14:paraId="52824683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933B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Звенигород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369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https://www.zvenigorod.ru/</w:t>
            </w:r>
          </w:p>
        </w:tc>
      </w:tr>
      <w:tr w:rsidR="000A30C2" w:rsidRPr="000A30C2" w14:paraId="5A5AC942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DF3D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«Звёздный городок»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438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http://zato-zvezdny.ru/</w:t>
            </w:r>
          </w:p>
        </w:tc>
      </w:tr>
      <w:tr w:rsidR="000A30C2" w:rsidRPr="000A30C2" w14:paraId="6BFB56DC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DEFD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Ивантеевка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CF9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https://www.ivanteevka.org/</w:t>
              </w:r>
            </w:hyperlink>
          </w:p>
        </w:tc>
      </w:tr>
      <w:tr w:rsidR="000A30C2" w:rsidRPr="000A30C2" w14:paraId="133D1151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1DED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Кашира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512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http://www.kashira.org/</w:t>
            </w:r>
          </w:p>
        </w:tc>
      </w:tr>
      <w:tr w:rsidR="000A30C2" w:rsidRPr="000A30C2" w14:paraId="254725DA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18BC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Коломна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2A4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http://www.kolomnagrad.ru/</w:t>
            </w:r>
          </w:p>
        </w:tc>
      </w:tr>
      <w:tr w:rsidR="000A30C2" w:rsidRPr="000A30C2" w14:paraId="5C01DDD9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DF7B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Королёв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FDF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http://www.korolev.ru/</w:t>
              </w:r>
            </w:hyperlink>
          </w:p>
        </w:tc>
      </w:tr>
      <w:tr w:rsidR="000A30C2" w:rsidRPr="000A30C2" w14:paraId="3416AC8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C4BE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Котельники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90FA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http://www.kotelniki.ru/</w:t>
            </w:r>
          </w:p>
        </w:tc>
      </w:tr>
      <w:tr w:rsidR="000A30C2" w:rsidRPr="000A30C2" w14:paraId="6886E6F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70A2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Красноармейск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14B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http://krasnoarm.ru/</w:t>
              </w:r>
            </w:hyperlink>
          </w:p>
        </w:tc>
      </w:tr>
      <w:tr w:rsidR="000A30C2" w:rsidRPr="000A30C2" w14:paraId="3F2DA127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63F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Красногорск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8AD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http://krasnogorsk-adm.ru/</w:t>
            </w:r>
          </w:p>
        </w:tc>
      </w:tr>
      <w:tr w:rsidR="000A30C2" w:rsidRPr="000A30C2" w14:paraId="2380BC34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3C32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Краснознаменск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AA4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http://www.krasnoznamensk.com/</w:t>
            </w:r>
          </w:p>
        </w:tc>
      </w:tr>
      <w:tr w:rsidR="000A30C2" w:rsidRPr="000A30C2" w14:paraId="5152F164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DA54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Лобня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E46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https://www.лобня.рф</w:t>
              </w:r>
            </w:hyperlink>
          </w:p>
        </w:tc>
      </w:tr>
      <w:tr w:rsidR="000A30C2" w:rsidRPr="000A30C2" w14:paraId="376E011A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5A9F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908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https://lospet.ru/</w:t>
            </w:r>
          </w:p>
        </w:tc>
      </w:tr>
      <w:tr w:rsidR="000A30C2" w:rsidRPr="000A30C2" w14:paraId="1E48F65F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0C6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Луховицы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99B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http://admlukhovitsy.ru/</w:t>
            </w:r>
          </w:p>
        </w:tc>
      </w:tr>
      <w:tr w:rsidR="000A30C2" w:rsidRPr="000A30C2" w14:paraId="1FD3588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660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Лыткарино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B12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http://www.lytkarino.com/</w:t>
            </w:r>
          </w:p>
        </w:tc>
      </w:tr>
      <w:tr w:rsidR="000A30C2" w:rsidRPr="000A30C2" w14:paraId="6F062965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DA81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Люберцы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C96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http://www.люберцы.рф</w:t>
              </w:r>
            </w:hyperlink>
          </w:p>
        </w:tc>
      </w:tr>
      <w:tr w:rsidR="000A30C2" w:rsidRPr="000A30C2" w14:paraId="7BB20DAA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FEE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Молодежный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D74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http://www.zato-molod.ru/</w:t>
            </w:r>
          </w:p>
        </w:tc>
      </w:tr>
      <w:tr w:rsidR="000A30C2" w:rsidRPr="000A30C2" w14:paraId="15D99E56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1CC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Мытищи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F64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http://mytyshi.ru/</w:t>
            </w:r>
          </w:p>
        </w:tc>
      </w:tr>
      <w:tr w:rsidR="000A30C2" w:rsidRPr="000A30C2" w14:paraId="5EA8FFE7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F83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  <w:proofErr w:type="spell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Озёры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846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http://ozregion.ru/</w:t>
            </w:r>
          </w:p>
        </w:tc>
      </w:tr>
      <w:tr w:rsidR="000A30C2" w:rsidRPr="000A30C2" w14:paraId="66BAC6DA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1F1B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Ликино-Дулево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EA5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http://округ-лд</w:t>
            </w:r>
            <w:proofErr w:type="gram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</w:tr>
      <w:tr w:rsidR="000A30C2" w:rsidRPr="000A30C2" w14:paraId="7BF85B2D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7D2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Павловский Посад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007C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http://pavpos.ru/</w:t>
            </w:r>
          </w:p>
        </w:tc>
      </w:tr>
      <w:tr w:rsidR="000A30C2" w:rsidRPr="000A30C2" w14:paraId="7E5E3893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CE2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Подольск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6AEF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http://подольск-администрация.рф</w:t>
              </w:r>
            </w:hyperlink>
          </w:p>
        </w:tc>
      </w:tr>
      <w:tr w:rsidR="000A30C2" w:rsidRPr="000A30C2" w14:paraId="6227016E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69F1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Протвино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D36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http://www.protvino.ru/</w:t>
            </w:r>
          </w:p>
        </w:tc>
      </w:tr>
      <w:tr w:rsidR="000A30C2" w:rsidRPr="000A30C2" w14:paraId="4A7A8429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B760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Пущино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C41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http://www.pushchino.ru/</w:t>
            </w:r>
          </w:p>
        </w:tc>
      </w:tr>
      <w:tr w:rsidR="000A30C2" w:rsidRPr="000A30C2" w14:paraId="4966CDDD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FE1F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Реутов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450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http://www.reutov.net/</w:t>
            </w:r>
          </w:p>
        </w:tc>
      </w:tr>
      <w:tr w:rsidR="000A30C2" w:rsidRPr="000A30C2" w14:paraId="22BA76D5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781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Серебряные Пруды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E45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https://www.spadm.ru/</w:t>
            </w:r>
          </w:p>
        </w:tc>
      </w:tr>
      <w:tr w:rsidR="000A30C2" w:rsidRPr="000A30C2" w14:paraId="0EA27DEF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9415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Серпухов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724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http://serpuhov.ru/</w:t>
            </w:r>
          </w:p>
        </w:tc>
      </w:tr>
      <w:tr w:rsidR="000A30C2" w:rsidRPr="000A30C2" w14:paraId="3C1864BF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E2BD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Городской округ Химки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26E1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http://www.admhimki.ru/</w:t>
            </w:r>
          </w:p>
        </w:tc>
      </w:tr>
      <w:tr w:rsidR="000A30C2" w:rsidRPr="000A30C2" w14:paraId="27E0577C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D984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Черноголовка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688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http://chgcity.ru/</w:t>
            </w:r>
          </w:p>
        </w:tc>
      </w:tr>
      <w:tr w:rsidR="000A30C2" w:rsidRPr="000A30C2" w14:paraId="0A9ED24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EF0F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Шаховская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96F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http://шах-го.рф</w:t>
              </w:r>
            </w:hyperlink>
          </w:p>
        </w:tc>
      </w:tr>
      <w:tr w:rsidR="000A30C2" w:rsidRPr="000A30C2" w14:paraId="1E0BA98B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9C86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Дмитровский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67CC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http://dmitrov-reg.ru/</w:t>
            </w:r>
          </w:p>
        </w:tc>
      </w:tr>
      <w:tr w:rsidR="000A30C2" w:rsidRPr="000A30C2" w14:paraId="6BF96B78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0852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Истра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EED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http://istra-adm.ru/</w:t>
            </w:r>
          </w:p>
        </w:tc>
      </w:tr>
      <w:tr w:rsidR="000A30C2" w:rsidRPr="000A30C2" w14:paraId="2EC3783F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BE7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Клин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6BE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http://www.klincity.ru/</w:t>
            </w:r>
          </w:p>
        </w:tc>
      </w:tr>
      <w:tr w:rsidR="000A30C2" w:rsidRPr="000A30C2" w14:paraId="138A609A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ED5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1F7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http://www.adm-vidnoe.ru/</w:t>
            </w:r>
          </w:p>
        </w:tc>
      </w:tr>
      <w:tr w:rsidR="000A30C2" w:rsidRPr="000A30C2" w14:paraId="5A1CDC1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AEB1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Лотошинский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F5C" w14:textId="77777777" w:rsidR="00E909AD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E909AD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http://лотошинье.рф</w:t>
              </w:r>
            </w:hyperlink>
          </w:p>
        </w:tc>
      </w:tr>
      <w:tr w:rsidR="000A30C2" w:rsidRPr="000A30C2" w14:paraId="60999DE9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4461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Можайский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0CA9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http://www.admmozhaysk.ru/</w:t>
            </w:r>
          </w:p>
        </w:tc>
      </w:tr>
      <w:tr w:rsidR="000A30C2" w:rsidRPr="000A30C2" w14:paraId="271E41BD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F0C7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2CE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http://nfreg.ru/</w:t>
            </w:r>
          </w:p>
        </w:tc>
      </w:tr>
      <w:tr w:rsidR="000A30C2" w:rsidRPr="000A30C2" w14:paraId="5DACC4BE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BCE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Богородский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AE7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http://bogorodsky-okrug.ru/</w:t>
            </w:r>
          </w:p>
        </w:tc>
      </w:tr>
      <w:tr w:rsidR="000A30C2" w:rsidRPr="000A30C2" w14:paraId="26D09839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8909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A34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http://odin.ru/</w:t>
            </w:r>
          </w:p>
        </w:tc>
      </w:tr>
      <w:tr w:rsidR="000A30C2" w:rsidRPr="000A30C2" w14:paraId="058ED784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28B8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18C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http://www.adm-pushkino.ru/</w:t>
            </w:r>
          </w:p>
        </w:tc>
      </w:tr>
      <w:tr w:rsidR="000A30C2" w:rsidRPr="000A30C2" w14:paraId="78A54D3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8EE6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8A2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http://ramuslugi.ru/</w:t>
            </w:r>
          </w:p>
        </w:tc>
      </w:tr>
      <w:tr w:rsidR="000A30C2" w:rsidRPr="000A30C2" w14:paraId="4A210D03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2F6F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Рузский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5FA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http://ruzaregion.ru/</w:t>
            </w:r>
          </w:p>
        </w:tc>
      </w:tr>
      <w:tr w:rsidR="000A30C2" w:rsidRPr="000A30C2" w14:paraId="4C6E2F67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1A15" w14:textId="77777777" w:rsidR="00E909AD" w:rsidRPr="000A30C2" w:rsidRDefault="00E909AD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Сергиево-Посадский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A58" w14:textId="77777777" w:rsidR="00E909AD" w:rsidRPr="000A30C2" w:rsidRDefault="00E909AD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http://www.sergiev-reg.ru/</w:t>
            </w:r>
          </w:p>
        </w:tc>
      </w:tr>
      <w:tr w:rsidR="000A30C2" w:rsidRPr="000A30C2" w14:paraId="48612471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914D" w14:textId="78982058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Орехово-Зуевский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287D" w14:textId="08794C01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hAnsi="Times New Roman"/>
              </w:rPr>
              <w:t xml:space="preserve">http://www.ozmo.ru/ </w:t>
            </w:r>
            <w:hyperlink r:id="rId22" w:history="1">
              <w:r w:rsidRPr="000A30C2">
                <w:rPr>
                  <w:rStyle w:val="a7"/>
                  <w:rFonts w:ascii="Times New Roman" w:eastAsia="Times New Roman" w:hAnsi="Times New Roman"/>
                  <w:vanish/>
                  <w:color w:val="auto"/>
                  <w:sz w:val="24"/>
                  <w:szCs w:val="24"/>
                  <w:lang w:eastAsia="ru-RU"/>
                </w:rPr>
                <w:t>http://www.ozmo.ru/</w:t>
              </w:r>
            </w:hyperlink>
          </w:p>
        </w:tc>
      </w:tr>
      <w:tr w:rsidR="000A30C2" w:rsidRPr="000A30C2" w14:paraId="5479D860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6FAA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A028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http://serpregion.ru/</w:t>
            </w:r>
          </w:p>
        </w:tc>
      </w:tr>
      <w:tr w:rsidR="000A30C2" w:rsidRPr="000A30C2" w14:paraId="709C86DF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BD67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Солнечногорский</w:t>
            </w:r>
            <w:proofErr w:type="spellEnd"/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326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http://solreg.ru/</w:t>
            </w:r>
          </w:p>
        </w:tc>
      </w:tr>
      <w:tr w:rsidR="000A30C2" w:rsidRPr="000A30C2" w14:paraId="65914154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12C5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Ступино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FD9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https://stupinoadm.ru/</w:t>
            </w:r>
          </w:p>
        </w:tc>
      </w:tr>
      <w:tr w:rsidR="000A30C2" w:rsidRPr="000A30C2" w14:paraId="72E30E56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2A21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Талдомский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FC12" w14:textId="77777777" w:rsidR="002C5777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2C5777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http://www.талдом-район.рф</w:t>
              </w:r>
            </w:hyperlink>
          </w:p>
        </w:tc>
      </w:tr>
      <w:tr w:rsidR="000A30C2" w:rsidRPr="000A30C2" w14:paraId="69A98252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E43E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Чехов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E0B0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https://achmr.ru</w:t>
            </w:r>
          </w:p>
        </w:tc>
      </w:tr>
      <w:tr w:rsidR="000A30C2" w:rsidRPr="000A30C2" w14:paraId="7157A505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8172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Щёлковский муниципальный район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BD58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http://shhyolkovo.ru/</w:t>
            </w:r>
          </w:p>
        </w:tc>
      </w:tr>
      <w:tr w:rsidR="000A30C2" w:rsidRPr="000A30C2" w14:paraId="465E8C13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98AB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Электросталь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8AB" w14:textId="77777777" w:rsidR="002C5777" w:rsidRPr="000A30C2" w:rsidRDefault="00FE1058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2C5777" w:rsidRPr="000A30C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http://electrostal.ru/</w:t>
              </w:r>
            </w:hyperlink>
          </w:p>
        </w:tc>
      </w:tr>
      <w:tr w:rsidR="000A30C2" w:rsidRPr="000A30C2" w14:paraId="6E8E40C7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9A95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Рошаль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C43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http://roshaladm.ru/</w:t>
            </w:r>
          </w:p>
        </w:tc>
      </w:tr>
      <w:tr w:rsidR="000A30C2" w:rsidRPr="000A30C2" w14:paraId="496AADDD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F559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Электрогорск городской округ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644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http://elgorsk-adm.ru/</w:t>
            </w:r>
          </w:p>
        </w:tc>
      </w:tr>
      <w:tr w:rsidR="000A30C2" w:rsidRPr="000A30C2" w14:paraId="71AA5CB5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C4FD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Дзержинский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F3F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http://ugresh.ru/</w:t>
            </w:r>
          </w:p>
        </w:tc>
      </w:tr>
      <w:tr w:rsidR="000A30C2" w:rsidRPr="000A30C2" w14:paraId="772C7886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9061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Фрязино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033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http://www.fryazino.org/</w:t>
            </w:r>
          </w:p>
        </w:tc>
      </w:tr>
      <w:tr w:rsidR="000A30C2" w:rsidRPr="000A30C2" w14:paraId="73B86CE9" w14:textId="77777777" w:rsidTr="00E909A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AF22" w14:textId="77777777" w:rsidR="002C5777" w:rsidRPr="000A30C2" w:rsidRDefault="002C5777" w:rsidP="00E90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Шатура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7F8" w14:textId="77777777" w:rsidR="002C5777" w:rsidRPr="000A30C2" w:rsidRDefault="002C5777" w:rsidP="00E9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http://www.shatura.ru/</w:t>
            </w:r>
          </w:p>
        </w:tc>
      </w:tr>
    </w:tbl>
    <w:p w14:paraId="31049DCF" w14:textId="77777777" w:rsidR="005C15FA" w:rsidRPr="000A30C2" w:rsidRDefault="005C15FA" w:rsidP="0095411B">
      <w:pPr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</w:p>
    <w:p w14:paraId="685AEF4E" w14:textId="77777777" w:rsidR="00612232" w:rsidRPr="000A30C2" w:rsidRDefault="00612232" w:rsidP="000D6DB0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58A89565" w14:textId="0F4FEE4A" w:rsidR="00DC30E6" w:rsidRPr="00DC30E6" w:rsidRDefault="00DC30E6" w:rsidP="00DC30E6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3" w:name="_Toc510617026"/>
      <w:bookmarkStart w:id="224" w:name="_Ref437966912"/>
      <w:bookmarkStart w:id="225" w:name="_Ref437728886"/>
      <w:bookmarkStart w:id="226" w:name="_Ref437728890"/>
      <w:bookmarkStart w:id="227" w:name="_Ref437728891"/>
      <w:bookmarkStart w:id="228" w:name="_Ref437728892"/>
      <w:bookmarkStart w:id="229" w:name="_Ref437728900"/>
      <w:bookmarkStart w:id="230" w:name="_Ref437728907"/>
      <w:bookmarkStart w:id="231" w:name="_Ref437729729"/>
      <w:bookmarkStart w:id="232" w:name="_Ref437729738"/>
      <w:bookmarkStart w:id="233" w:name="_Toc437973323"/>
      <w:bookmarkStart w:id="234" w:name="_Toc438110065"/>
      <w:bookmarkStart w:id="235" w:name="_Toc438376277"/>
      <w:r w:rsidRPr="00763765">
        <w:rPr>
          <w:rFonts w:ascii="Times New Roman" w:hAnsi="Times New Roman"/>
          <w:b/>
          <w:sz w:val="24"/>
          <w:szCs w:val="24"/>
        </w:rPr>
        <w:t xml:space="preserve">2. </w:t>
      </w:r>
      <w:r w:rsidRPr="00DC30E6">
        <w:rPr>
          <w:rFonts w:ascii="Times New Roman" w:hAnsi="Times New Roman"/>
          <w:b/>
          <w:sz w:val="24"/>
          <w:szCs w:val="24"/>
        </w:rPr>
        <w:t xml:space="preserve"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 w:rsidR="00931805">
        <w:rPr>
          <w:rFonts w:ascii="Times New Roman" w:hAnsi="Times New Roman"/>
          <w:b/>
          <w:sz w:val="24"/>
          <w:szCs w:val="24"/>
        </w:rPr>
        <w:t>уведомлений</w:t>
      </w:r>
      <w:r w:rsidRPr="00DC30E6">
        <w:rPr>
          <w:rFonts w:ascii="Times New Roman" w:hAnsi="Times New Roman"/>
          <w:b/>
          <w:sz w:val="24"/>
          <w:szCs w:val="24"/>
        </w:rPr>
        <w:t xml:space="preserve"> не осуществляется)</w:t>
      </w:r>
    </w:p>
    <w:p w14:paraId="56781CB5" w14:textId="77777777" w:rsidR="00DC30E6" w:rsidRPr="00DC30E6" w:rsidRDefault="00DC30E6" w:rsidP="00DC30E6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DC30E6">
        <w:rPr>
          <w:rFonts w:ascii="Times New Roman" w:hAnsi="Times New Roman"/>
          <w:sz w:val="24"/>
          <w:szCs w:val="24"/>
        </w:rPr>
        <w:t>Место нахождения: 143407, Московская область,</w:t>
      </w:r>
      <w:r w:rsidRPr="00DC30E6" w:rsidDel="009F5552">
        <w:rPr>
          <w:rFonts w:ascii="Times New Roman" w:hAnsi="Times New Roman"/>
          <w:sz w:val="24"/>
          <w:szCs w:val="24"/>
        </w:rPr>
        <w:t xml:space="preserve"> </w:t>
      </w:r>
      <w:r w:rsidRPr="00DC30E6">
        <w:rPr>
          <w:rFonts w:ascii="Times New Roman" w:hAnsi="Times New Roman"/>
          <w:sz w:val="24"/>
          <w:szCs w:val="24"/>
        </w:rPr>
        <w:t>г. Красногорск, бульвар Строителей, д. 4, Бизнес центр «Кубик», секция</w:t>
      </w:r>
      <w:proofErr w:type="gramStart"/>
      <w:r w:rsidRPr="00DC30E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C30E6">
        <w:rPr>
          <w:rFonts w:ascii="Times New Roman" w:hAnsi="Times New Roman"/>
          <w:sz w:val="24"/>
          <w:szCs w:val="24"/>
        </w:rPr>
        <w:t>, этаж 4.</w:t>
      </w:r>
    </w:p>
    <w:p w14:paraId="58F21D80" w14:textId="77777777" w:rsidR="00DC30E6" w:rsidRPr="00DC30E6" w:rsidRDefault="00DC30E6" w:rsidP="00DC30E6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C30E6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14:paraId="5B6297DB" w14:textId="77777777" w:rsidR="00DC30E6" w:rsidRPr="00DC30E6" w:rsidRDefault="00DC30E6" w:rsidP="00DC30E6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C30E6">
        <w:rPr>
          <w:rFonts w:ascii="Times New Roman" w:hAnsi="Times New Roman"/>
          <w:sz w:val="24"/>
          <w:szCs w:val="24"/>
        </w:rPr>
        <w:t xml:space="preserve">Телефон </w:t>
      </w:r>
      <w:r w:rsidRPr="00DC30E6">
        <w:rPr>
          <w:rFonts w:ascii="Times New Roman" w:hAnsi="Times New Roman"/>
          <w:sz w:val="24"/>
          <w:szCs w:val="24"/>
          <w:lang w:val="en-US"/>
        </w:rPr>
        <w:t>Call</w:t>
      </w:r>
      <w:r w:rsidRPr="00DC30E6">
        <w:rPr>
          <w:rFonts w:ascii="Times New Roman" w:hAnsi="Times New Roman"/>
          <w:sz w:val="24"/>
          <w:szCs w:val="24"/>
        </w:rPr>
        <w:t>-центра: 8(495)794-86-41.</w:t>
      </w:r>
    </w:p>
    <w:p w14:paraId="70689D06" w14:textId="77777777" w:rsidR="00DC30E6" w:rsidRPr="00DC30E6" w:rsidRDefault="00DC30E6" w:rsidP="00DC30E6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C30E6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C30E6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C30E6">
        <w:rPr>
          <w:rFonts w:ascii="Times New Roman" w:hAnsi="Times New Roman"/>
          <w:sz w:val="24"/>
          <w:szCs w:val="24"/>
        </w:rPr>
        <w:t>.</w:t>
      </w:r>
      <w:proofErr w:type="spellStart"/>
      <w:r w:rsidRPr="00DC30E6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C30E6">
        <w:rPr>
          <w:rFonts w:ascii="Times New Roman" w:hAnsi="Times New Roman"/>
          <w:sz w:val="24"/>
          <w:szCs w:val="24"/>
        </w:rPr>
        <w:t>.</w:t>
      </w:r>
      <w:proofErr w:type="spellStart"/>
      <w:r w:rsidRPr="00DC30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C30E6">
        <w:rPr>
          <w:rFonts w:ascii="Times New Roman" w:hAnsi="Times New Roman"/>
          <w:sz w:val="24"/>
          <w:szCs w:val="24"/>
        </w:rPr>
        <w:t>.</w:t>
      </w:r>
    </w:p>
    <w:p w14:paraId="785CE1AB" w14:textId="77777777" w:rsidR="00DC30E6" w:rsidRPr="00DC30E6" w:rsidRDefault="00DC30E6" w:rsidP="00DC30E6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u w:val="single"/>
        </w:rPr>
      </w:pPr>
      <w:r w:rsidRPr="00DC30E6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5" w:history="1">
        <w:r w:rsidRPr="00DC30E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DC30E6">
          <w:rPr>
            <w:rStyle w:val="a7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DC30E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DC30E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C30E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C30E6">
        <w:rPr>
          <w:rStyle w:val="a7"/>
          <w:rFonts w:ascii="Times New Roman" w:hAnsi="Times New Roman"/>
          <w:color w:val="auto"/>
          <w:sz w:val="24"/>
          <w:szCs w:val="24"/>
        </w:rPr>
        <w:t>.</w:t>
      </w:r>
    </w:p>
    <w:p w14:paraId="1E4A4BF1" w14:textId="77777777" w:rsidR="00DC30E6" w:rsidRPr="00DC30E6" w:rsidRDefault="00DC30E6" w:rsidP="00DC30E6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5028E8" w14:textId="77777777" w:rsidR="00DC30E6" w:rsidRPr="00DC30E6" w:rsidRDefault="00DC30E6" w:rsidP="00DC30E6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30E6"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почты.</w:t>
      </w:r>
    </w:p>
    <w:p w14:paraId="553E0347" w14:textId="77777777" w:rsidR="00DC30E6" w:rsidRPr="00DC30E6" w:rsidRDefault="00DC30E6" w:rsidP="00DC30E6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DC30E6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4710A112" w14:textId="77777777" w:rsidR="00DC30E6" w:rsidRPr="00DC30E6" w:rsidRDefault="00DC30E6" w:rsidP="00DC30E6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DC30E6">
        <w:rPr>
          <w:rFonts w:ascii="Times New Roman" w:hAnsi="Times New Roman"/>
          <w:sz w:val="24"/>
          <w:szCs w:val="24"/>
        </w:rPr>
        <w:t>- РПГУ: uslugi.mosreg.ru</w:t>
      </w:r>
    </w:p>
    <w:p w14:paraId="6400070E" w14:textId="77777777" w:rsidR="00DC30E6" w:rsidRPr="00DC30E6" w:rsidRDefault="00DC30E6" w:rsidP="00DC30E6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  <w:sectPr w:rsidR="00DC30E6" w:rsidRPr="00DC30E6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DC30E6">
        <w:rPr>
          <w:rFonts w:ascii="Times New Roman" w:hAnsi="Times New Roman"/>
          <w:sz w:val="24"/>
          <w:szCs w:val="24"/>
        </w:rPr>
        <w:t xml:space="preserve">- МФЦ: mfc.mosreg.ru </w:t>
      </w:r>
    </w:p>
    <w:p w14:paraId="5E722720" w14:textId="4ADB3BDC" w:rsidR="00F16661" w:rsidRPr="000A30C2" w:rsidRDefault="00E55F9E" w:rsidP="00F508F0">
      <w:pPr>
        <w:pStyle w:val="affff9"/>
        <w:tabs>
          <w:tab w:val="left" w:pos="5670"/>
        </w:tabs>
        <w:ind w:left="5670"/>
        <w:rPr>
          <w:b w:val="0"/>
          <w:lang w:val="ru-RU"/>
        </w:rPr>
      </w:pPr>
      <w:bookmarkStart w:id="236" w:name="_Toc944312"/>
      <w:r w:rsidRPr="000A30C2">
        <w:rPr>
          <w:b w:val="0"/>
        </w:rPr>
        <w:lastRenderedPageBreak/>
        <w:t>Приложение 3</w:t>
      </w:r>
      <w:bookmarkEnd w:id="223"/>
      <w:bookmarkEnd w:id="236"/>
      <w:r w:rsidR="00F508F0" w:rsidRPr="000A30C2">
        <w:rPr>
          <w:b w:val="0"/>
        </w:rPr>
        <w:t xml:space="preserve"> </w:t>
      </w:r>
    </w:p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p w14:paraId="07E1D0D3" w14:textId="0871CE0F" w:rsidR="00866B04" w:rsidRPr="000A30C2" w:rsidRDefault="00866B04" w:rsidP="00866B04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</w:t>
      </w:r>
      <w:r w:rsidR="00144DCD">
        <w:rPr>
          <w:rFonts w:ascii="Times New Roman" w:hAnsi="Times New Roman" w:cs="Times New Roman"/>
        </w:rPr>
        <w:t>_______</w:t>
      </w:r>
      <w:r w:rsidRPr="000A30C2">
        <w:rPr>
          <w:rFonts w:ascii="Times New Roman" w:hAnsi="Times New Roman" w:cs="Times New Roman"/>
        </w:rPr>
        <w:t>___</w:t>
      </w:r>
    </w:p>
    <w:p w14:paraId="540FB13E" w14:textId="45FBF353" w:rsidR="00866B04" w:rsidRPr="000A30C2" w:rsidRDefault="00726A70" w:rsidP="005C15FA">
      <w:pPr>
        <w:pStyle w:val="ConsPlusNonforma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866B04" w:rsidRPr="000A30C2">
        <w:rPr>
          <w:rFonts w:ascii="Times New Roman" w:hAnsi="Times New Roman" w:cs="Times New Roman"/>
          <w:sz w:val="20"/>
        </w:rPr>
        <w:t>наименование уполномоченного на выд</w:t>
      </w:r>
      <w:r w:rsidR="005C15FA" w:rsidRPr="000A30C2">
        <w:rPr>
          <w:rFonts w:ascii="Times New Roman" w:hAnsi="Times New Roman" w:cs="Times New Roman"/>
          <w:sz w:val="20"/>
        </w:rPr>
        <w:t xml:space="preserve">ачу разрешений на строительство </w:t>
      </w:r>
      <w:r w:rsidR="00866B04" w:rsidRPr="000A30C2">
        <w:rPr>
          <w:rFonts w:ascii="Times New Roman" w:hAnsi="Times New Roman" w:cs="Times New Roman"/>
          <w:sz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</w:rPr>
        <w:t>)</w:t>
      </w:r>
    </w:p>
    <w:p w14:paraId="790F7DDF" w14:textId="77777777" w:rsidR="00866B04" w:rsidRPr="000A30C2" w:rsidRDefault="00866B04" w:rsidP="00866B04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14:paraId="625CD8DC" w14:textId="7777777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Кому:</w:t>
      </w:r>
    </w:p>
    <w:p w14:paraId="367D4C26" w14:textId="209D29E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</w:t>
      </w:r>
    </w:p>
    <w:p w14:paraId="7FDF2F22" w14:textId="7777777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Почтовый адрес:</w:t>
      </w:r>
    </w:p>
    <w:p w14:paraId="5CEBDBA4" w14:textId="3C4FC31A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</w:t>
      </w:r>
    </w:p>
    <w:p w14:paraId="5F55FDD7" w14:textId="7777777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0A30C2">
        <w:rPr>
          <w:rFonts w:ascii="Times New Roman" w:hAnsi="Times New Roman" w:cs="Times New Roman"/>
        </w:rPr>
        <w:t>Адрес электронной почты (при</w:t>
      </w:r>
      <w:proofErr w:type="gramEnd"/>
    </w:p>
    <w:p w14:paraId="00F80417" w14:textId="7777777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0A30C2">
        <w:rPr>
          <w:rFonts w:ascii="Times New Roman" w:hAnsi="Times New Roman" w:cs="Times New Roman"/>
        </w:rPr>
        <w:t>наличии</w:t>
      </w:r>
      <w:proofErr w:type="gramEnd"/>
      <w:r w:rsidRPr="000A30C2">
        <w:rPr>
          <w:rFonts w:ascii="Times New Roman" w:hAnsi="Times New Roman" w:cs="Times New Roman"/>
        </w:rPr>
        <w:t>):</w:t>
      </w:r>
    </w:p>
    <w:p w14:paraId="45C197CF" w14:textId="7777777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14:paraId="2EE9B58C" w14:textId="77777777" w:rsidR="00866B04" w:rsidRPr="000A30C2" w:rsidRDefault="00866B04" w:rsidP="00866B04">
      <w:pPr>
        <w:pStyle w:val="ConsPlusNonformat"/>
        <w:jc w:val="right"/>
        <w:rPr>
          <w:rFonts w:ascii="Times New Roman" w:hAnsi="Times New Roman" w:cs="Times New Roman"/>
        </w:rPr>
      </w:pPr>
    </w:p>
    <w:p w14:paraId="767B2F1C" w14:textId="77777777" w:rsidR="00E4251D" w:rsidRPr="00E4251D" w:rsidRDefault="00E4251D" w:rsidP="00E425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7" w:name="P216"/>
      <w:bookmarkEnd w:id="237"/>
      <w:r w:rsidRPr="00E4251D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6ECB38EF" w14:textId="77777777" w:rsidR="00E4251D" w:rsidRPr="00E4251D" w:rsidRDefault="00E4251D" w:rsidP="00E425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51D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соответствии </w:t>
      </w:r>
      <w:proofErr w:type="gramStart"/>
      <w:r w:rsidRPr="00E4251D">
        <w:rPr>
          <w:rFonts w:ascii="Times New Roman" w:eastAsia="Times New Roman" w:hAnsi="Times New Roman"/>
          <w:sz w:val="24"/>
          <w:szCs w:val="24"/>
          <w:lang w:eastAsia="ru-RU"/>
        </w:rPr>
        <w:t>построенных</w:t>
      </w:r>
      <w:proofErr w:type="gramEnd"/>
      <w:r w:rsidRPr="00E425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реконструированных объекта</w:t>
      </w:r>
    </w:p>
    <w:p w14:paraId="05541B18" w14:textId="77777777" w:rsidR="00E4251D" w:rsidRPr="00E4251D" w:rsidRDefault="00E4251D" w:rsidP="00E425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51D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14:paraId="06A01B59" w14:textId="77777777" w:rsidR="00E4251D" w:rsidRPr="00E4251D" w:rsidRDefault="00E4251D" w:rsidP="00E425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51D">
        <w:rPr>
          <w:rFonts w:ascii="Times New Roman" w:eastAsia="Times New Roman" w:hAnsi="Times New Roman"/>
          <w:sz w:val="24"/>
          <w:szCs w:val="24"/>
          <w:lang w:eastAsia="ru-RU"/>
        </w:rPr>
        <w:t>требованиям законодательства о градостроительной деятельности</w:t>
      </w:r>
    </w:p>
    <w:p w14:paraId="020DF339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</w:p>
    <w:p w14:paraId="6C3879A4" w14:textId="541F7FED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"__" ____________ 20__ г.                                                                                           № __________</w:t>
      </w:r>
    </w:p>
    <w:p w14:paraId="4D9F81AA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</w:p>
    <w:p w14:paraId="1C9EA676" w14:textId="18680C24" w:rsidR="00770D1F" w:rsidRPr="000A30C2" w:rsidRDefault="00E4251D" w:rsidP="00770D1F">
      <w:pPr>
        <w:pStyle w:val="ConsPlusNonformat"/>
        <w:jc w:val="both"/>
        <w:rPr>
          <w:rFonts w:ascii="Times New Roman" w:hAnsi="Times New Roman" w:cs="Times New Roman"/>
        </w:rPr>
      </w:pPr>
      <w:r w:rsidRPr="00E4251D">
        <w:rPr>
          <w:rFonts w:ascii="Times New Roman" w:hAnsi="Times New Roman" w:cs="Times New Roman"/>
        </w:rPr>
        <w:t>По 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</w:t>
      </w:r>
    </w:p>
    <w:p w14:paraId="71E3F6EA" w14:textId="77777777" w:rsidR="00E4251D" w:rsidRDefault="00E4251D" w:rsidP="00770D1F">
      <w:pPr>
        <w:pStyle w:val="ConsPlusNonformat"/>
        <w:jc w:val="both"/>
        <w:rPr>
          <w:rFonts w:ascii="Times New Roman" w:hAnsi="Times New Roman" w:cs="Times New Roman"/>
        </w:rPr>
      </w:pPr>
    </w:p>
    <w:p w14:paraId="6AA6778D" w14:textId="06B75655" w:rsidR="00E4251D" w:rsidRPr="000A30C2" w:rsidRDefault="00E4251D" w:rsidP="00770D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70D1F" w:rsidRPr="000A30C2">
        <w:rPr>
          <w:rFonts w:ascii="Times New Roman" w:hAnsi="Times New Roman" w:cs="Times New Roman"/>
        </w:rPr>
        <w:t>аправленного</w:t>
      </w:r>
    </w:p>
    <w:p w14:paraId="6EC1C41E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  <w:sz w:val="20"/>
        </w:rPr>
        <w:t xml:space="preserve">(дата направления уведомления)           </w:t>
      </w:r>
      <w:r w:rsidRPr="000A30C2">
        <w:rPr>
          <w:rFonts w:ascii="Times New Roman" w:hAnsi="Times New Roman" w:cs="Times New Roman"/>
        </w:rPr>
        <w:t>__________________________________</w:t>
      </w:r>
    </w:p>
    <w:p w14:paraId="1A8D937C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</w:p>
    <w:p w14:paraId="445FB4C5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зарегистрированного</w:t>
      </w:r>
    </w:p>
    <w:p w14:paraId="26A6B04D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  <w:sz w:val="20"/>
        </w:rPr>
        <w:t xml:space="preserve">(дата и номер регистрации уведомления)   </w:t>
      </w:r>
      <w:r w:rsidRPr="000A30C2">
        <w:rPr>
          <w:rFonts w:ascii="Times New Roman" w:hAnsi="Times New Roman" w:cs="Times New Roman"/>
        </w:rPr>
        <w:t>__________________________________</w:t>
      </w:r>
    </w:p>
    <w:p w14:paraId="63C63F6E" w14:textId="77777777" w:rsidR="00770D1F" w:rsidRPr="000A30C2" w:rsidRDefault="00770D1F" w:rsidP="00770D1F">
      <w:pPr>
        <w:pStyle w:val="ConsPlusNonformat"/>
        <w:jc w:val="both"/>
        <w:rPr>
          <w:rFonts w:ascii="Times New Roman" w:hAnsi="Times New Roman" w:cs="Times New Roman"/>
        </w:rPr>
      </w:pPr>
    </w:p>
    <w:p w14:paraId="4D3AC145" w14:textId="276F9C5D" w:rsidR="00AA25A6" w:rsidRPr="00B17D13" w:rsidRDefault="00AA25A6" w:rsidP="00AA25A6">
      <w:pPr>
        <w:pStyle w:val="ConsPlusNonformat"/>
        <w:jc w:val="both"/>
        <w:rPr>
          <w:rFonts w:ascii="Times New Roman" w:hAnsi="Times New Roman" w:cs="Times New Roman"/>
        </w:rPr>
      </w:pPr>
      <w:r w:rsidRPr="00B17D13">
        <w:rPr>
          <w:rFonts w:ascii="Times New Roman" w:hAnsi="Times New Roman" w:cs="Times New Roman"/>
        </w:rPr>
        <w:t>уведомляет о соответствии ___________</w:t>
      </w:r>
      <w:r>
        <w:rPr>
          <w:rFonts w:ascii="Times New Roman" w:hAnsi="Times New Roman" w:cs="Times New Roman"/>
        </w:rPr>
        <w:t>________________________</w:t>
      </w:r>
      <w:r w:rsidRPr="00B17D1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</w:p>
    <w:p w14:paraId="62156030" w14:textId="7FCE709A" w:rsidR="00AA25A6" w:rsidRPr="00AA25A6" w:rsidRDefault="00AA25A6" w:rsidP="00AA25A6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AA25A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AA25A6">
        <w:rPr>
          <w:rFonts w:ascii="Times New Roman" w:hAnsi="Times New Roman" w:cs="Times New Roman"/>
          <w:sz w:val="20"/>
        </w:rPr>
        <w:t xml:space="preserve">   (построенного или реконструированного)</w:t>
      </w:r>
    </w:p>
    <w:p w14:paraId="6917EF65" w14:textId="2DC2B577" w:rsidR="00AA25A6" w:rsidRPr="00B17D13" w:rsidRDefault="00AA25A6" w:rsidP="00AA25A6">
      <w:pPr>
        <w:pStyle w:val="ConsPlusNonformat"/>
        <w:jc w:val="both"/>
        <w:rPr>
          <w:rFonts w:ascii="Times New Roman" w:hAnsi="Times New Roman" w:cs="Times New Roman"/>
        </w:rPr>
      </w:pPr>
      <w:r w:rsidRPr="00B17D1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B17D13">
        <w:rPr>
          <w:rFonts w:ascii="Times New Roman" w:hAnsi="Times New Roman" w:cs="Times New Roman"/>
        </w:rPr>
        <w:t>________,</w:t>
      </w:r>
    </w:p>
    <w:p w14:paraId="5BBF3678" w14:textId="1D8912DD" w:rsidR="00AA25A6" w:rsidRDefault="00AA25A6" w:rsidP="00AA25A6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>(объекта индивидуального жилищного строительства или садового дома)</w:t>
      </w:r>
    </w:p>
    <w:p w14:paraId="08B186B2" w14:textId="77777777" w:rsidR="00AA25A6" w:rsidRDefault="00AA25A6" w:rsidP="00AA25A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5647ED5A" w14:textId="51997F32" w:rsidR="00AA25A6" w:rsidRPr="00AA25A6" w:rsidRDefault="00AA25A6" w:rsidP="00AA25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A25A6">
        <w:rPr>
          <w:rFonts w:ascii="Times New Roman" w:hAnsi="Times New Roman" w:cs="Times New Roman"/>
        </w:rPr>
        <w:t>указанного</w:t>
      </w:r>
      <w:proofErr w:type="gramEnd"/>
      <w:r w:rsidRPr="00AA25A6">
        <w:rPr>
          <w:rFonts w:ascii="Times New Roman" w:hAnsi="Times New Roman" w:cs="Times New Roman"/>
        </w:rPr>
        <w:t xml:space="preserve">   в   уведомлении   и   расположенного   на   земельном  участке</w:t>
      </w:r>
    </w:p>
    <w:p w14:paraId="2EA5649B" w14:textId="77777777" w:rsidR="00AA25A6" w:rsidRDefault="00AA25A6" w:rsidP="00AA25A6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B17D13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B17D13">
        <w:rPr>
          <w:rFonts w:ascii="Times New Roman" w:hAnsi="Times New Roman" w:cs="Times New Roman"/>
        </w:rPr>
        <w:t xml:space="preserve"> </w:t>
      </w:r>
      <w:r w:rsidRPr="00AA25A6">
        <w:rPr>
          <w:rFonts w:ascii="Times New Roman" w:hAnsi="Times New Roman" w:cs="Times New Roman"/>
          <w:sz w:val="20"/>
        </w:rPr>
        <w:t xml:space="preserve">(кадастровый номер земельного участка (при наличии), адрес или описание местоположения земельного участка) </w:t>
      </w:r>
    </w:p>
    <w:p w14:paraId="245A5F14" w14:textId="77777777" w:rsidR="00AA25A6" w:rsidRDefault="00AA25A6" w:rsidP="00AA25A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085E8725" w14:textId="1A114A41" w:rsidR="00AA25A6" w:rsidRPr="00AA25A6" w:rsidRDefault="00AA25A6" w:rsidP="00AA25A6">
      <w:pPr>
        <w:pStyle w:val="ConsPlusNonformat"/>
        <w:jc w:val="both"/>
        <w:rPr>
          <w:rFonts w:ascii="Times New Roman" w:hAnsi="Times New Roman" w:cs="Times New Roman"/>
        </w:rPr>
      </w:pPr>
      <w:r w:rsidRPr="00AA25A6">
        <w:rPr>
          <w:rFonts w:ascii="Times New Roman" w:hAnsi="Times New Roman" w:cs="Times New Roman"/>
        </w:rPr>
        <w:t>требованиям законодательства о градостроительной деятельности.</w:t>
      </w:r>
    </w:p>
    <w:p w14:paraId="0ABEFB66" w14:textId="77777777" w:rsidR="00AA25A6" w:rsidRPr="00693EA1" w:rsidRDefault="00AA25A6" w:rsidP="00AA25A6">
      <w:pPr>
        <w:pStyle w:val="ConsPlusNonformat"/>
        <w:jc w:val="both"/>
        <w:rPr>
          <w:rFonts w:ascii="Times New Roman" w:hAnsi="Times New Roman" w:cs="Times New Roman"/>
        </w:rPr>
      </w:pPr>
    </w:p>
    <w:p w14:paraId="7ED52514" w14:textId="77777777" w:rsidR="00866B04" w:rsidRPr="000A30C2" w:rsidRDefault="00866B04" w:rsidP="00866B04">
      <w:pPr>
        <w:pStyle w:val="ConsPlusNonformat"/>
        <w:jc w:val="both"/>
        <w:rPr>
          <w:rFonts w:ascii="Times New Roman" w:hAnsi="Times New Roman" w:cs="Times New Roman"/>
          <w:sz w:val="8"/>
        </w:rPr>
      </w:pPr>
    </w:p>
    <w:p w14:paraId="51FC7CC1" w14:textId="00D75FC5" w:rsidR="00866B04" w:rsidRPr="000A30C2" w:rsidRDefault="00866B04" w:rsidP="00866B04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_______________________________  </w:t>
      </w:r>
      <w:r w:rsidR="00763765">
        <w:rPr>
          <w:rFonts w:ascii="Times New Roman" w:hAnsi="Times New Roman" w:cs="Times New Roman"/>
        </w:rPr>
        <w:t xml:space="preserve">   __</w:t>
      </w:r>
      <w:r w:rsidRPr="000A30C2">
        <w:rPr>
          <w:rFonts w:ascii="Times New Roman" w:hAnsi="Times New Roman" w:cs="Times New Roman"/>
        </w:rPr>
        <w:t xml:space="preserve">________________  </w:t>
      </w:r>
      <w:r w:rsidR="00763765">
        <w:rPr>
          <w:rFonts w:ascii="Times New Roman" w:hAnsi="Times New Roman" w:cs="Times New Roman"/>
        </w:rPr>
        <w:t xml:space="preserve">        ______________</w:t>
      </w:r>
      <w:r w:rsidRPr="000A30C2">
        <w:rPr>
          <w:rFonts w:ascii="Times New Roman" w:hAnsi="Times New Roman" w:cs="Times New Roman"/>
        </w:rPr>
        <w:t>__________</w:t>
      </w:r>
    </w:p>
    <w:p w14:paraId="1F7834AB" w14:textId="6A402CE1" w:rsidR="00AA25A6" w:rsidRPr="00AA25A6" w:rsidRDefault="00AA25A6" w:rsidP="00AA25A6">
      <w:pPr>
        <w:pStyle w:val="ConsPlusNonformat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</w:t>
      </w:r>
      <w:proofErr w:type="gramStart"/>
      <w:r w:rsidRPr="00AA25A6">
        <w:rPr>
          <w:rFonts w:ascii="Times New Roman" w:hAnsi="Times New Roman" w:cs="Times New Roman"/>
          <w:sz w:val="20"/>
        </w:rPr>
        <w:t>(должность уполномоченного лица                (электронная подпись)                       (расшифровка подписи)</w:t>
      </w:r>
      <w:proofErr w:type="gramEnd"/>
    </w:p>
    <w:p w14:paraId="6189399E" w14:textId="7129104C" w:rsidR="00AA25A6" w:rsidRPr="00AA25A6" w:rsidRDefault="00AA25A6" w:rsidP="00AA25A6">
      <w:pPr>
        <w:pStyle w:val="ConsPlusNonformat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 органа  местного самоуправления)</w:t>
      </w:r>
    </w:p>
    <w:p w14:paraId="687456C3" w14:textId="77777777" w:rsidR="00AA25A6" w:rsidRPr="00AA25A6" w:rsidRDefault="00866B04" w:rsidP="005C15FA">
      <w:pPr>
        <w:pStyle w:val="ConsPlusNonformat"/>
        <w:jc w:val="both"/>
        <w:rPr>
          <w:rFonts w:ascii="Times New Roman" w:hAnsi="Times New Roman" w:cs="Times New Roman"/>
        </w:rPr>
      </w:pPr>
      <w:r w:rsidRPr="00AA25A6">
        <w:rPr>
          <w:rFonts w:ascii="Times New Roman" w:hAnsi="Times New Roman" w:cs="Times New Roman"/>
        </w:rPr>
        <w:t xml:space="preserve">                   </w:t>
      </w:r>
      <w:r w:rsidR="003665EC" w:rsidRPr="00AA25A6">
        <w:rPr>
          <w:rFonts w:ascii="Times New Roman" w:hAnsi="Times New Roman" w:cs="Times New Roman"/>
        </w:rPr>
        <w:t xml:space="preserve"> </w:t>
      </w:r>
      <w:r w:rsidR="00392FD2" w:rsidRPr="00AA25A6">
        <w:rPr>
          <w:rFonts w:ascii="Times New Roman" w:hAnsi="Times New Roman" w:cs="Times New Roman"/>
        </w:rPr>
        <w:t xml:space="preserve">  </w:t>
      </w:r>
    </w:p>
    <w:p w14:paraId="6A514CE3" w14:textId="3B06B0F2" w:rsidR="00866B04" w:rsidRDefault="00392FD2" w:rsidP="005C15FA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</w:t>
      </w:r>
    </w:p>
    <w:p w14:paraId="037AF518" w14:textId="77777777" w:rsidR="00AA25A6" w:rsidRDefault="00AA25A6" w:rsidP="005C15FA">
      <w:pPr>
        <w:pStyle w:val="ConsPlusNonformat"/>
        <w:jc w:val="both"/>
        <w:rPr>
          <w:rFonts w:ascii="Times New Roman" w:hAnsi="Times New Roman" w:cs="Times New Roman"/>
        </w:rPr>
      </w:pPr>
    </w:p>
    <w:p w14:paraId="1F193CB6" w14:textId="77777777" w:rsidR="00AA25A6" w:rsidRDefault="00AA25A6" w:rsidP="005C15FA">
      <w:pPr>
        <w:pStyle w:val="ConsPlusNonformat"/>
        <w:jc w:val="both"/>
        <w:rPr>
          <w:rFonts w:ascii="Times New Roman" w:hAnsi="Times New Roman" w:cs="Times New Roman"/>
        </w:rPr>
      </w:pPr>
    </w:p>
    <w:p w14:paraId="263AE54A" w14:textId="77777777" w:rsidR="00AA25A6" w:rsidRDefault="00AA25A6" w:rsidP="005C15FA">
      <w:pPr>
        <w:pStyle w:val="ConsPlusNonformat"/>
        <w:jc w:val="both"/>
        <w:rPr>
          <w:rFonts w:ascii="Times New Roman" w:hAnsi="Times New Roman" w:cs="Times New Roman"/>
        </w:rPr>
      </w:pPr>
    </w:p>
    <w:p w14:paraId="3C7B1330" w14:textId="77777777" w:rsidR="00AA25A6" w:rsidRDefault="00AA25A6" w:rsidP="005C15FA">
      <w:pPr>
        <w:pStyle w:val="ConsPlusNonformat"/>
        <w:jc w:val="both"/>
        <w:rPr>
          <w:rFonts w:ascii="Times New Roman" w:hAnsi="Times New Roman" w:cs="Times New Roman"/>
        </w:rPr>
      </w:pPr>
    </w:p>
    <w:p w14:paraId="103A20CD" w14:textId="77777777" w:rsidR="00AA25A6" w:rsidRDefault="00AA25A6" w:rsidP="005C15FA">
      <w:pPr>
        <w:pStyle w:val="ConsPlusNonformat"/>
        <w:jc w:val="both"/>
        <w:rPr>
          <w:rFonts w:ascii="Times New Roman" w:hAnsi="Times New Roman" w:cs="Times New Roman"/>
        </w:rPr>
      </w:pPr>
    </w:p>
    <w:p w14:paraId="702E9114" w14:textId="77777777" w:rsidR="0043519C" w:rsidRDefault="0043519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lang w:val="x-none"/>
        </w:rPr>
      </w:pPr>
      <w:bookmarkStart w:id="238" w:name="_Toc510617028"/>
      <w:r>
        <w:rPr>
          <w:b/>
        </w:rPr>
        <w:br w:type="page"/>
      </w:r>
    </w:p>
    <w:p w14:paraId="3427F2CE" w14:textId="45CD4DCD" w:rsidR="00144DCD" w:rsidRDefault="00583310" w:rsidP="00392FD2">
      <w:pPr>
        <w:pStyle w:val="affff9"/>
        <w:ind w:left="5387"/>
        <w:rPr>
          <w:szCs w:val="24"/>
          <w:lang w:val="ru-RU"/>
        </w:rPr>
      </w:pPr>
      <w:bookmarkStart w:id="239" w:name="_Toc944313"/>
      <w:r w:rsidRPr="000A30C2">
        <w:rPr>
          <w:b w:val="0"/>
        </w:rPr>
        <w:lastRenderedPageBreak/>
        <w:t>Приложение 4</w:t>
      </w:r>
      <w:bookmarkEnd w:id="238"/>
      <w:bookmarkEnd w:id="239"/>
      <w:r w:rsidR="00F508F0" w:rsidRPr="000A30C2">
        <w:rPr>
          <w:rFonts w:ascii="Calibri" w:eastAsia="Calibri" w:hAnsi="Calibri"/>
          <w:b w:val="0"/>
          <w:bCs w:val="0"/>
          <w:iCs w:val="0"/>
          <w:sz w:val="22"/>
          <w:lang w:val="ru-RU"/>
        </w:rPr>
        <w:t xml:space="preserve"> </w:t>
      </w:r>
    </w:p>
    <w:p w14:paraId="75C17FA1" w14:textId="77777777" w:rsidR="00144DCD" w:rsidRPr="000A30C2" w:rsidRDefault="00144DCD" w:rsidP="00144DCD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0A30C2">
        <w:rPr>
          <w:rFonts w:ascii="Times New Roman" w:hAnsi="Times New Roman" w:cs="Times New Roman"/>
        </w:rPr>
        <w:t>___</w:t>
      </w:r>
    </w:p>
    <w:p w14:paraId="1B4A3FCC" w14:textId="060A0186" w:rsidR="00144DCD" w:rsidRPr="000A30C2" w:rsidRDefault="00726A70" w:rsidP="00144DCD">
      <w:pPr>
        <w:pStyle w:val="ConsPlusNonforma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144DCD" w:rsidRPr="000A30C2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органа местного самоуправления</w:t>
      </w:r>
      <w:r>
        <w:rPr>
          <w:rFonts w:ascii="Times New Roman" w:hAnsi="Times New Roman" w:cs="Times New Roman"/>
          <w:sz w:val="20"/>
        </w:rPr>
        <w:t>)</w:t>
      </w:r>
    </w:p>
    <w:p w14:paraId="2B5CC49F" w14:textId="7B9A9E8D" w:rsidR="00883DD8" w:rsidRPr="000A30C2" w:rsidRDefault="00883DD8" w:rsidP="00144DCD">
      <w:pPr>
        <w:pStyle w:val="affff9"/>
        <w:jc w:val="left"/>
        <w:rPr>
          <w:b w:val="0"/>
          <w:lang w:val="ru-RU"/>
        </w:rPr>
      </w:pPr>
      <w:r w:rsidRPr="000A30C2">
        <w:rPr>
          <w:szCs w:val="24"/>
        </w:rPr>
        <w:t xml:space="preserve">                                        </w:t>
      </w:r>
    </w:p>
    <w:p w14:paraId="3C4ED70C" w14:textId="20EFC26F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Кому:</w:t>
      </w:r>
    </w:p>
    <w:p w14:paraId="379CB8A8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</w:t>
      </w:r>
    </w:p>
    <w:p w14:paraId="1264E1F2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Почтовый адрес:</w:t>
      </w:r>
    </w:p>
    <w:p w14:paraId="433CBD62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</w:t>
      </w:r>
    </w:p>
    <w:p w14:paraId="0C3A227C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0A30C2">
        <w:rPr>
          <w:rFonts w:ascii="Times New Roman" w:hAnsi="Times New Roman" w:cs="Times New Roman"/>
        </w:rPr>
        <w:t>Адрес электронной почты (при</w:t>
      </w:r>
      <w:proofErr w:type="gramEnd"/>
    </w:p>
    <w:p w14:paraId="2D49A645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0A30C2">
        <w:rPr>
          <w:rFonts w:ascii="Times New Roman" w:hAnsi="Times New Roman" w:cs="Times New Roman"/>
        </w:rPr>
        <w:t>наличии</w:t>
      </w:r>
      <w:proofErr w:type="gramEnd"/>
      <w:r w:rsidRPr="000A30C2">
        <w:rPr>
          <w:rFonts w:ascii="Times New Roman" w:hAnsi="Times New Roman" w:cs="Times New Roman"/>
        </w:rPr>
        <w:t>):</w:t>
      </w:r>
    </w:p>
    <w:p w14:paraId="4F9C2F7F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14:paraId="11C33508" w14:textId="77777777" w:rsidR="00883DD8" w:rsidRPr="000A30C2" w:rsidRDefault="00883DD8" w:rsidP="00883DD8">
      <w:pPr>
        <w:pStyle w:val="ConsPlusNonformat"/>
        <w:jc w:val="right"/>
        <w:rPr>
          <w:rFonts w:ascii="Times New Roman" w:hAnsi="Times New Roman" w:cs="Times New Roman"/>
        </w:rPr>
      </w:pPr>
    </w:p>
    <w:p w14:paraId="7FE4488B" w14:textId="77777777" w:rsidR="00883DD8" w:rsidRPr="000A30C2" w:rsidRDefault="00883DD8" w:rsidP="00883DD8">
      <w:pPr>
        <w:pStyle w:val="ConsPlusNonformat"/>
        <w:jc w:val="both"/>
        <w:rPr>
          <w:rFonts w:ascii="Times New Roman" w:hAnsi="Times New Roman" w:cs="Times New Roman"/>
        </w:rPr>
      </w:pPr>
    </w:p>
    <w:p w14:paraId="458C1F29" w14:textId="77777777" w:rsidR="00001ACC" w:rsidRPr="000A30C2" w:rsidRDefault="00001ACC" w:rsidP="00001ACC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Уведомление</w:t>
      </w:r>
    </w:p>
    <w:p w14:paraId="2B944AA7" w14:textId="77777777" w:rsidR="00001ACC" w:rsidRPr="000A30C2" w:rsidRDefault="00001ACC" w:rsidP="00001ACC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о несоответствии </w:t>
      </w:r>
      <w:proofErr w:type="gramStart"/>
      <w:r w:rsidRPr="000A30C2">
        <w:rPr>
          <w:rFonts w:ascii="Times New Roman" w:hAnsi="Times New Roman" w:cs="Times New Roman"/>
        </w:rPr>
        <w:t>построенных</w:t>
      </w:r>
      <w:proofErr w:type="gramEnd"/>
      <w:r w:rsidRPr="000A30C2">
        <w:rPr>
          <w:rFonts w:ascii="Times New Roman" w:hAnsi="Times New Roman" w:cs="Times New Roman"/>
        </w:rPr>
        <w:t xml:space="preserve"> или реконструированных объекта</w:t>
      </w:r>
    </w:p>
    <w:p w14:paraId="7300AB93" w14:textId="77777777" w:rsidR="00001ACC" w:rsidRPr="000A30C2" w:rsidRDefault="00001ACC" w:rsidP="00001ACC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индивидуального жилищного строительства или садового дома</w:t>
      </w:r>
    </w:p>
    <w:p w14:paraId="7BC32E78" w14:textId="77777777" w:rsidR="00001ACC" w:rsidRPr="000A30C2" w:rsidRDefault="00001ACC" w:rsidP="00001ACC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требованиям законодательства о градостроительной деятельности</w:t>
      </w:r>
    </w:p>
    <w:p w14:paraId="09DAAC68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2514BA2B" w14:textId="6A32BE28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"__" ____________ 20__ г.                                                                                               № _________</w:t>
      </w:r>
    </w:p>
    <w:p w14:paraId="2736D9CA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7E4DEFDF" w14:textId="552F4D14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По 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14:paraId="0EF847E2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65EA64F8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направленного</w:t>
      </w:r>
    </w:p>
    <w:p w14:paraId="6C305CF3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  <w:sz w:val="20"/>
        </w:rPr>
        <w:t>(дата направления уведомления)</w:t>
      </w:r>
      <w:r w:rsidRPr="000A30C2">
        <w:rPr>
          <w:rFonts w:ascii="Times New Roman" w:hAnsi="Times New Roman" w:cs="Times New Roman"/>
        </w:rPr>
        <w:t xml:space="preserve">           __________________________________</w:t>
      </w:r>
    </w:p>
    <w:p w14:paraId="166AD4D6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1B73C147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зарегистрированного</w:t>
      </w:r>
    </w:p>
    <w:p w14:paraId="42CA88B9" w14:textId="09E8944A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  <w:sz w:val="20"/>
        </w:rPr>
        <w:t>(дата и номер регистрации уведомления)</w:t>
      </w:r>
      <w:r w:rsidRPr="000A30C2">
        <w:rPr>
          <w:rFonts w:ascii="Times New Roman" w:hAnsi="Times New Roman" w:cs="Times New Roman"/>
        </w:rPr>
        <w:t xml:space="preserve">   _________________________________</w:t>
      </w:r>
    </w:p>
    <w:p w14:paraId="6EEC096E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7032B433" w14:textId="1F3A4073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уведомляем о несоответствии __________________________________</w:t>
      </w:r>
      <w:r w:rsidR="00CD2308">
        <w:rPr>
          <w:rFonts w:ascii="Times New Roman" w:hAnsi="Times New Roman" w:cs="Times New Roman"/>
        </w:rPr>
        <w:t>____________________</w:t>
      </w:r>
      <w:r w:rsidRPr="000A30C2">
        <w:rPr>
          <w:rFonts w:ascii="Times New Roman" w:hAnsi="Times New Roman" w:cs="Times New Roman"/>
        </w:rPr>
        <w:t>____</w:t>
      </w:r>
    </w:p>
    <w:p w14:paraId="6437F073" w14:textId="07CA07E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                                                                       (построенного или реконструированного)</w:t>
      </w:r>
    </w:p>
    <w:p w14:paraId="51106995" w14:textId="18C73E51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</w:t>
      </w:r>
      <w:r w:rsidR="00CD2308">
        <w:rPr>
          <w:rFonts w:ascii="Times New Roman" w:hAnsi="Times New Roman" w:cs="Times New Roman"/>
        </w:rPr>
        <w:t>_________</w:t>
      </w:r>
      <w:r w:rsidRPr="000A30C2">
        <w:rPr>
          <w:rFonts w:ascii="Times New Roman" w:hAnsi="Times New Roman" w:cs="Times New Roman"/>
        </w:rPr>
        <w:t>____,</w:t>
      </w:r>
    </w:p>
    <w:p w14:paraId="374B9C89" w14:textId="77777777" w:rsidR="00001ACC" w:rsidRPr="000A30C2" w:rsidRDefault="00001ACC" w:rsidP="00001ACC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(объекта индивидуального жилищного строительства или садового дома) </w:t>
      </w:r>
    </w:p>
    <w:p w14:paraId="09ACFCF0" w14:textId="77777777" w:rsidR="00001ACC" w:rsidRPr="000A30C2" w:rsidRDefault="00001ACC" w:rsidP="00001ACC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14:paraId="49E96772" w14:textId="53DE2302" w:rsidR="00001ACC" w:rsidRPr="000A30C2" w:rsidRDefault="00001ACC" w:rsidP="00CD2308">
      <w:pPr>
        <w:pStyle w:val="ConsPlusNonformat"/>
        <w:rPr>
          <w:rFonts w:ascii="Times New Roman" w:hAnsi="Times New Roman" w:cs="Times New Roman"/>
        </w:rPr>
      </w:pPr>
      <w:proofErr w:type="gramStart"/>
      <w:r w:rsidRPr="000A30C2">
        <w:rPr>
          <w:rFonts w:ascii="Times New Roman" w:hAnsi="Times New Roman" w:cs="Times New Roman"/>
        </w:rPr>
        <w:t>указанного</w:t>
      </w:r>
      <w:proofErr w:type="gramEnd"/>
      <w:r w:rsidRPr="000A30C2">
        <w:rPr>
          <w:rFonts w:ascii="Times New Roman" w:hAnsi="Times New Roman" w:cs="Times New Roman"/>
        </w:rPr>
        <w:t xml:space="preserve"> в уведомлении расположенного   на   земельном  уча</w:t>
      </w:r>
      <w:r w:rsidR="00CD2308">
        <w:rPr>
          <w:rFonts w:ascii="Times New Roman" w:hAnsi="Times New Roman" w:cs="Times New Roman"/>
        </w:rPr>
        <w:t>стке</w:t>
      </w:r>
    </w:p>
    <w:p w14:paraId="1A326917" w14:textId="0BF1D840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</w:t>
      </w:r>
      <w:r w:rsidR="00CD2308">
        <w:rPr>
          <w:rFonts w:ascii="Times New Roman" w:hAnsi="Times New Roman" w:cs="Times New Roman"/>
        </w:rPr>
        <w:t>________</w:t>
      </w:r>
      <w:r w:rsidRPr="000A30C2">
        <w:rPr>
          <w:rFonts w:ascii="Times New Roman" w:hAnsi="Times New Roman" w:cs="Times New Roman"/>
        </w:rPr>
        <w:t>__________</w:t>
      </w:r>
    </w:p>
    <w:p w14:paraId="1C984960" w14:textId="5801BE87" w:rsidR="00001ACC" w:rsidRPr="000A30C2" w:rsidRDefault="00001ACC" w:rsidP="00CD2308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14:paraId="55299525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1AF667AE" w14:textId="1943B2A8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</w:rPr>
        <w:t>требованиям  законодательства о градостроительной деятельности по следующим основаниям:</w:t>
      </w:r>
    </w:p>
    <w:p w14:paraId="79F44D42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2C44CF05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1.</w:t>
      </w:r>
    </w:p>
    <w:p w14:paraId="66C6B7F9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</w:t>
      </w:r>
    </w:p>
    <w:p w14:paraId="708CBE65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  <w:proofErr w:type="gramStart"/>
      <w:r w:rsidRPr="000A30C2">
        <w:rPr>
          <w:rFonts w:ascii="Times New Roman" w:hAnsi="Times New Roman" w:cs="Times New Roman"/>
          <w:sz w:val="20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26" w:history="1">
        <w:r w:rsidRPr="000A30C2">
          <w:rPr>
            <w:rFonts w:ascii="Times New Roman" w:hAnsi="Times New Roman" w:cs="Times New Roman"/>
            <w:sz w:val="20"/>
          </w:rPr>
          <w:t>пункте  1  части  19  статьи  55</w:t>
        </w:r>
      </w:hyperlink>
      <w:r w:rsidRPr="000A30C2">
        <w:rPr>
          <w:rFonts w:ascii="Times New Roman" w:hAnsi="Times New Roman" w:cs="Times New Roman"/>
          <w:sz w:val="20"/>
        </w:rPr>
        <w:t xml:space="preserve">  Градостроительного  кодекса Российской Федерации  (Собрание  законодательства Российской Федерации, 2005, N 1, ст. 16;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0A30C2">
        <w:rPr>
          <w:rFonts w:ascii="Times New Roman" w:hAnsi="Times New Roman" w:cs="Times New Roman"/>
          <w:sz w:val="20"/>
        </w:rPr>
        <w:t>2018,  N  32,  5135)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14:paraId="62711AF5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282402FF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2.</w:t>
      </w:r>
    </w:p>
    <w:p w14:paraId="0893A9E3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</w:t>
      </w:r>
    </w:p>
    <w:p w14:paraId="772137C7" w14:textId="375CCF29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  <w:proofErr w:type="gramStart"/>
      <w:r w:rsidRPr="000A30C2">
        <w:rPr>
          <w:rFonts w:ascii="Times New Roman" w:hAnsi="Times New Roman" w:cs="Times New Roman"/>
          <w:sz w:val="20"/>
        </w:rPr>
        <w:t xml:space="preserve">(сведения   о   несоответствии   внешнего  облика  объекта  индивидуального жилищного  строительства  или  садового </w:t>
      </w:r>
      <w:r w:rsidRPr="000A30C2">
        <w:rPr>
          <w:rFonts w:ascii="Times New Roman" w:hAnsi="Times New Roman" w:cs="Times New Roman"/>
          <w:sz w:val="20"/>
        </w:rPr>
        <w:lastRenderedPageBreak/>
        <w:t>дома описанию внешнего облика таких объекта  или  дома,  являющемуся  приложением  к  уведомлению о планируемых строительстве   или   реконструкции   объект</w:t>
      </w:r>
      <w:r w:rsidR="005E08AE">
        <w:rPr>
          <w:rFonts w:ascii="Times New Roman" w:hAnsi="Times New Roman" w:cs="Times New Roman"/>
          <w:sz w:val="20"/>
        </w:rPr>
        <w:t xml:space="preserve">а   индивидуального   жилищного </w:t>
      </w:r>
      <w:r w:rsidRPr="000A30C2">
        <w:rPr>
          <w:rFonts w:ascii="Times New Roman" w:hAnsi="Times New Roman" w:cs="Times New Roman"/>
          <w:sz w:val="20"/>
        </w:rPr>
        <w:t>строительства   или  садового  дома  (далее  -  уведомление  о  планируемом строительстве),   или   типовому   архитектурному   решению,  указанному  в уведомлении   о   планируемом   строительстве,  или  сведения  о  том,  что застройщику  было  направлено  уведомление  о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0A30C2">
        <w:rPr>
          <w:rFonts w:ascii="Times New Roman" w:hAnsi="Times New Roman" w:cs="Times New Roman"/>
          <w:sz w:val="20"/>
        </w:rPr>
        <w:t xml:space="preserve">несоответствии  указанных  в уведомлении  о планируемом строительстве параметров объекта индивидуального жилищного  строительства или садового дома установленным параметрам и (или) недопустимости  размещения  объекта индивидуального жилищного строительства или  садового дома на земельном участке по основанию, указанному в </w:t>
      </w:r>
      <w:hyperlink r:id="rId27" w:history="1">
        <w:r w:rsidRPr="000A30C2">
          <w:rPr>
            <w:rFonts w:ascii="Times New Roman" w:hAnsi="Times New Roman" w:cs="Times New Roman"/>
            <w:sz w:val="20"/>
          </w:rPr>
          <w:t>пункте 4</w:t>
        </w:r>
      </w:hyperlink>
      <w:r w:rsidR="005E08AE">
        <w:rPr>
          <w:rFonts w:ascii="Times New Roman" w:hAnsi="Times New Roman" w:cs="Times New Roman"/>
          <w:sz w:val="20"/>
        </w:rPr>
        <w:t xml:space="preserve"> </w:t>
      </w:r>
      <w:r w:rsidRPr="000A30C2">
        <w:rPr>
          <w:rFonts w:ascii="Times New Roman" w:hAnsi="Times New Roman" w:cs="Times New Roman"/>
          <w:sz w:val="20"/>
        </w:rPr>
        <w:t>части  10  статьи  51.1  Градостроительного  кодекса  Российской  Федерации (Собрание  законодательства  Российской Федерации, 2005, N 1, ст. 16;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A30C2">
        <w:rPr>
          <w:rFonts w:ascii="Times New Roman" w:hAnsi="Times New Roman" w:cs="Times New Roman"/>
          <w:sz w:val="20"/>
        </w:rPr>
        <w:t>2018, N  32,  ст.  5133, 5135), в  случае строительства или реконструкции объекта индивидуального  жилищного  строительства  или  садового  дома  в  границах исторического поселения федерального или регионального значения)</w:t>
      </w:r>
      <w:proofErr w:type="gramEnd"/>
    </w:p>
    <w:p w14:paraId="5065BCC9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</w:p>
    <w:p w14:paraId="6A084FA5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3.</w:t>
      </w:r>
    </w:p>
    <w:p w14:paraId="5BE46AF8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</w:t>
      </w:r>
    </w:p>
    <w:p w14:paraId="64E899DD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14:paraId="4A639118" w14:textId="77777777" w:rsidR="00001ACC" w:rsidRPr="000A30C2" w:rsidRDefault="00001ACC" w:rsidP="00001ACC">
      <w:pPr>
        <w:pStyle w:val="ConsPlusNonformat"/>
        <w:tabs>
          <w:tab w:val="left" w:pos="3560"/>
        </w:tabs>
        <w:jc w:val="both"/>
        <w:rPr>
          <w:rFonts w:ascii="Times New Roman" w:hAnsi="Times New Roman" w:cs="Times New Roman"/>
        </w:rPr>
      </w:pPr>
    </w:p>
    <w:p w14:paraId="68C22F71" w14:textId="77777777" w:rsidR="00001ACC" w:rsidRPr="000A30C2" w:rsidRDefault="00001ACC" w:rsidP="00001ACC">
      <w:pPr>
        <w:pStyle w:val="ConsPlusNonformat"/>
        <w:tabs>
          <w:tab w:val="left" w:pos="3560"/>
        </w:tabs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4.</w:t>
      </w:r>
      <w:r w:rsidRPr="000A30C2">
        <w:rPr>
          <w:rFonts w:ascii="Times New Roman" w:hAnsi="Times New Roman" w:cs="Times New Roman"/>
        </w:rPr>
        <w:tab/>
      </w:r>
    </w:p>
    <w:p w14:paraId="7CA2E733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</w:t>
      </w:r>
    </w:p>
    <w:p w14:paraId="108C97FA" w14:textId="77777777" w:rsidR="00001ACC" w:rsidRPr="000A30C2" w:rsidRDefault="00001ACC" w:rsidP="00001ACC">
      <w:pPr>
        <w:pStyle w:val="ConsPlusNonformat"/>
        <w:jc w:val="both"/>
        <w:rPr>
          <w:rFonts w:ascii="Times New Roman" w:hAnsi="Times New Roman" w:cs="Times New Roman"/>
          <w:sz w:val="20"/>
        </w:rPr>
      </w:pPr>
      <w:proofErr w:type="gramStart"/>
      <w:r w:rsidRPr="000A30C2">
        <w:rPr>
          <w:rFonts w:ascii="Times New Roman" w:hAnsi="Times New Roman" w:cs="Times New Roman"/>
          <w:sz w:val="20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 капитального  строительства  не  </w:t>
      </w:r>
      <w:proofErr w:type="gramStart"/>
      <w:r w:rsidRPr="000A30C2">
        <w:rPr>
          <w:rFonts w:ascii="Times New Roman" w:hAnsi="Times New Roman" w:cs="Times New Roman"/>
          <w:sz w:val="20"/>
        </w:rPr>
        <w:t>введен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в эксплуатацию)</w:t>
      </w:r>
    </w:p>
    <w:p w14:paraId="17485367" w14:textId="77777777" w:rsidR="00A018F8" w:rsidRPr="000A30C2" w:rsidRDefault="00A018F8" w:rsidP="00A018F8">
      <w:pPr>
        <w:pStyle w:val="ConsPlusNonformat"/>
        <w:jc w:val="both"/>
        <w:rPr>
          <w:rFonts w:ascii="Times New Roman" w:hAnsi="Times New Roman" w:cs="Times New Roman"/>
        </w:rPr>
      </w:pPr>
    </w:p>
    <w:p w14:paraId="52D0872C" w14:textId="77777777" w:rsidR="0004738B" w:rsidRPr="000A30C2" w:rsidRDefault="0004738B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6FFBDC19" w14:textId="1225E839" w:rsidR="00144DCD" w:rsidRPr="000A30C2" w:rsidRDefault="00144DCD" w:rsidP="00144DCD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_______________________________   </w:t>
      </w:r>
      <w:r w:rsidR="00763765">
        <w:rPr>
          <w:rFonts w:ascii="Times New Roman" w:hAnsi="Times New Roman" w:cs="Times New Roman"/>
        </w:rPr>
        <w:t xml:space="preserve"> ___</w:t>
      </w:r>
      <w:r w:rsidRPr="000A30C2">
        <w:rPr>
          <w:rFonts w:ascii="Times New Roman" w:hAnsi="Times New Roman" w:cs="Times New Roman"/>
        </w:rPr>
        <w:t xml:space="preserve">________________   </w:t>
      </w:r>
      <w:r w:rsidR="00763765">
        <w:rPr>
          <w:rFonts w:ascii="Times New Roman" w:hAnsi="Times New Roman" w:cs="Times New Roman"/>
        </w:rPr>
        <w:t xml:space="preserve">     _____________________</w:t>
      </w:r>
      <w:r w:rsidRPr="000A30C2">
        <w:rPr>
          <w:rFonts w:ascii="Times New Roman" w:hAnsi="Times New Roman" w:cs="Times New Roman"/>
        </w:rPr>
        <w:t>____</w:t>
      </w:r>
    </w:p>
    <w:p w14:paraId="2C37AF68" w14:textId="77777777" w:rsidR="00144DCD" w:rsidRPr="00AA25A6" w:rsidRDefault="00144DCD" w:rsidP="00144DCD">
      <w:pPr>
        <w:pStyle w:val="ConsPlusNonformat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</w:t>
      </w:r>
      <w:proofErr w:type="gramStart"/>
      <w:r w:rsidRPr="00AA25A6">
        <w:rPr>
          <w:rFonts w:ascii="Times New Roman" w:hAnsi="Times New Roman" w:cs="Times New Roman"/>
          <w:sz w:val="20"/>
        </w:rPr>
        <w:t>(должность уполномоченного лица                (электронная подпись)                       (расшифровка подписи)</w:t>
      </w:r>
      <w:proofErr w:type="gramEnd"/>
    </w:p>
    <w:p w14:paraId="6F50FA3A" w14:textId="77777777" w:rsidR="00144DCD" w:rsidRPr="00AA25A6" w:rsidRDefault="00144DCD" w:rsidP="00144DCD">
      <w:pPr>
        <w:pStyle w:val="ConsPlusNonformat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 органа  местного самоуправления)</w:t>
      </w:r>
    </w:p>
    <w:p w14:paraId="109C6DEC" w14:textId="77777777" w:rsidR="00144DCD" w:rsidRPr="00AA25A6" w:rsidRDefault="00144DCD" w:rsidP="00144DCD">
      <w:pPr>
        <w:pStyle w:val="ConsPlusNonformat"/>
        <w:jc w:val="both"/>
        <w:rPr>
          <w:rFonts w:ascii="Times New Roman" w:hAnsi="Times New Roman" w:cs="Times New Roman"/>
        </w:rPr>
      </w:pPr>
      <w:r w:rsidRPr="00AA25A6">
        <w:rPr>
          <w:rFonts w:ascii="Times New Roman" w:hAnsi="Times New Roman" w:cs="Times New Roman"/>
        </w:rPr>
        <w:t xml:space="preserve">                      </w:t>
      </w:r>
    </w:p>
    <w:p w14:paraId="44D05875" w14:textId="77777777" w:rsidR="0004738B" w:rsidRPr="000A30C2" w:rsidRDefault="0004738B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4C70273A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059DC413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1077C4E1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5DC89326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72C20779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18A591AA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22D1DF08" w14:textId="77777777" w:rsidR="00001ACC" w:rsidRPr="000A30C2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6017D58A" w14:textId="77777777" w:rsidR="00001ACC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5C31AB1C" w14:textId="77777777" w:rsidR="00144DCD" w:rsidRDefault="00144DCD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787E29BC" w14:textId="77777777" w:rsidR="00144DCD" w:rsidRDefault="00144DCD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1B1405F6" w14:textId="77777777" w:rsidR="00144DCD" w:rsidRPr="000A30C2" w:rsidRDefault="00144DCD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0D680273" w14:textId="77777777" w:rsidR="00001ACC" w:rsidRDefault="00001ACC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55F7327C" w14:textId="77777777" w:rsidR="00CD2308" w:rsidRPr="000A30C2" w:rsidRDefault="00CD2308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23718E15" w14:textId="77777777" w:rsidR="00F56F67" w:rsidRPr="000A30C2" w:rsidRDefault="00F56F67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566476BF" w14:textId="77777777" w:rsidR="00F56F67" w:rsidRDefault="00F56F67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7E841CE6" w14:textId="77777777" w:rsidR="005E08AE" w:rsidRPr="000A30C2" w:rsidRDefault="005E08AE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672C634A" w14:textId="77777777" w:rsidR="00F56F67" w:rsidRPr="000A30C2" w:rsidRDefault="00F56F67" w:rsidP="0004738B">
      <w:pPr>
        <w:pStyle w:val="ConsPlusNonformat"/>
        <w:jc w:val="both"/>
        <w:rPr>
          <w:rFonts w:ascii="Times New Roman" w:hAnsi="Times New Roman" w:cs="Times New Roman"/>
        </w:rPr>
      </w:pPr>
    </w:p>
    <w:p w14:paraId="66CD4DE4" w14:textId="77777777" w:rsidR="0043519C" w:rsidRDefault="0043519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lang w:val="x-none"/>
        </w:rPr>
      </w:pPr>
      <w:r>
        <w:rPr>
          <w:b/>
        </w:rPr>
        <w:br w:type="page"/>
      </w:r>
    </w:p>
    <w:p w14:paraId="1CD55F99" w14:textId="6512FE48" w:rsidR="00202D24" w:rsidRPr="000A30C2" w:rsidRDefault="00202D24" w:rsidP="00F508F0">
      <w:pPr>
        <w:pStyle w:val="affff9"/>
        <w:ind w:left="5670"/>
        <w:rPr>
          <w:b w:val="0"/>
          <w:lang w:val="ru-RU"/>
        </w:rPr>
      </w:pPr>
      <w:bookmarkStart w:id="240" w:name="_Toc944314"/>
      <w:r w:rsidRPr="000A30C2">
        <w:rPr>
          <w:b w:val="0"/>
        </w:rPr>
        <w:lastRenderedPageBreak/>
        <w:t xml:space="preserve">Приложение </w:t>
      </w:r>
      <w:r w:rsidRPr="000A30C2">
        <w:rPr>
          <w:b w:val="0"/>
          <w:lang w:val="ru-RU"/>
        </w:rPr>
        <w:t>5</w:t>
      </w:r>
      <w:bookmarkEnd w:id="240"/>
      <w:r w:rsidR="00F508F0" w:rsidRPr="000A30C2">
        <w:rPr>
          <w:b w:val="0"/>
          <w:lang w:val="ru-RU"/>
        </w:rPr>
        <w:t xml:space="preserve">                                                             </w:t>
      </w:r>
      <w:r w:rsidRPr="000A30C2">
        <w:rPr>
          <w:b w:val="0"/>
        </w:rPr>
        <w:t xml:space="preserve"> </w:t>
      </w:r>
    </w:p>
    <w:p w14:paraId="18EEF0F0" w14:textId="77777777" w:rsidR="00001ACC" w:rsidRPr="000A30C2" w:rsidRDefault="00001ACC" w:rsidP="00001ACC">
      <w:pPr>
        <w:pStyle w:val="aff5"/>
        <w:rPr>
          <w:szCs w:val="24"/>
        </w:rPr>
      </w:pPr>
      <w:bookmarkStart w:id="241" w:name="_Toc510617036"/>
    </w:p>
    <w:p w14:paraId="219DF291" w14:textId="769A45D4" w:rsidR="00001ACC" w:rsidRPr="000A30C2" w:rsidRDefault="00001ACC" w:rsidP="00144DCD">
      <w:pPr>
        <w:pBdr>
          <w:top w:val="single" w:sz="4" w:space="1" w:color="00000A"/>
        </w:pBd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A30C2">
        <w:rPr>
          <w:rFonts w:ascii="Times New Roman" w:hAnsi="Times New Roman"/>
          <w:sz w:val="20"/>
          <w:szCs w:val="20"/>
        </w:rPr>
        <w:t>(</w:t>
      </w:r>
      <w:r w:rsidR="00726A70" w:rsidRPr="00726A70">
        <w:rPr>
          <w:rFonts w:ascii="Times New Roman" w:hAnsi="Times New Roman"/>
          <w:sz w:val="20"/>
          <w:szCs w:val="20"/>
        </w:rPr>
        <w:t>наименование уполномоченного на выдачу разрешений на строительство</w:t>
      </w:r>
      <w:r w:rsidR="00726A70">
        <w:rPr>
          <w:rFonts w:ascii="Times New Roman" w:hAnsi="Times New Roman"/>
          <w:sz w:val="20"/>
          <w:szCs w:val="20"/>
        </w:rPr>
        <w:t xml:space="preserve"> органа местного самоуправления</w:t>
      </w:r>
      <w:r w:rsidRPr="000A30C2">
        <w:rPr>
          <w:rFonts w:ascii="Times New Roman" w:hAnsi="Times New Roman"/>
          <w:sz w:val="20"/>
          <w:szCs w:val="20"/>
        </w:rPr>
        <w:t>)</w:t>
      </w:r>
    </w:p>
    <w:p w14:paraId="436F742D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Кому:</w:t>
      </w:r>
    </w:p>
    <w:p w14:paraId="25C8B179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</w:t>
      </w:r>
    </w:p>
    <w:p w14:paraId="1F4D419B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Почтовый адрес:</w:t>
      </w:r>
    </w:p>
    <w:p w14:paraId="71DA9832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</w:t>
      </w:r>
    </w:p>
    <w:p w14:paraId="6A0D9B8A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0A30C2">
        <w:rPr>
          <w:rFonts w:ascii="Times New Roman" w:hAnsi="Times New Roman" w:cs="Times New Roman"/>
        </w:rPr>
        <w:t>Адрес электронной почты (при</w:t>
      </w:r>
      <w:proofErr w:type="gramEnd"/>
    </w:p>
    <w:p w14:paraId="2714F432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0A30C2">
        <w:rPr>
          <w:rFonts w:ascii="Times New Roman" w:hAnsi="Times New Roman" w:cs="Times New Roman"/>
        </w:rPr>
        <w:t>наличии</w:t>
      </w:r>
      <w:proofErr w:type="gramEnd"/>
      <w:r w:rsidRPr="000A30C2">
        <w:rPr>
          <w:rFonts w:ascii="Times New Roman" w:hAnsi="Times New Roman" w:cs="Times New Roman"/>
        </w:rPr>
        <w:t>):</w:t>
      </w:r>
    </w:p>
    <w:p w14:paraId="69E8EDB1" w14:textId="77777777" w:rsidR="00001ACC" w:rsidRPr="000A30C2" w:rsidRDefault="00001ACC" w:rsidP="00001ACC">
      <w:pPr>
        <w:pStyle w:val="ConsPlusNonformat"/>
        <w:jc w:val="right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14:paraId="27F37CBD" w14:textId="77777777" w:rsidR="00001ACC" w:rsidRPr="000A30C2" w:rsidRDefault="00001ACC" w:rsidP="00001ACC">
      <w:pPr>
        <w:pStyle w:val="aff5"/>
        <w:rPr>
          <w:b w:val="0"/>
          <w:szCs w:val="24"/>
        </w:rPr>
      </w:pPr>
    </w:p>
    <w:p w14:paraId="4305258B" w14:textId="478E20F5" w:rsidR="00001ACC" w:rsidRPr="000A30C2" w:rsidRDefault="00001ACC" w:rsidP="002C19FD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Форма уведомления об отказе в приеме уведомления о </w:t>
      </w:r>
      <w:proofErr w:type="gramStart"/>
      <w:r w:rsidR="002C19FD" w:rsidRPr="000A30C2">
        <w:rPr>
          <w:rFonts w:ascii="Times New Roman" w:hAnsi="Times New Roman" w:cs="Times New Roman"/>
        </w:rPr>
        <w:t>построенных</w:t>
      </w:r>
      <w:proofErr w:type="gramEnd"/>
      <w:r w:rsidR="002C19FD" w:rsidRPr="000A30C2">
        <w:rPr>
          <w:rFonts w:ascii="Times New Roman" w:hAnsi="Times New Roman" w:cs="Times New Roma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3600F2E5" w14:textId="77777777" w:rsidR="002C19FD" w:rsidRPr="000A30C2" w:rsidRDefault="002C19FD" w:rsidP="002C19FD">
      <w:pPr>
        <w:pStyle w:val="ConsPlusNonformat"/>
        <w:jc w:val="center"/>
        <w:rPr>
          <w:rFonts w:ascii="Times New Roman" w:hAnsi="Times New Roman" w:cs="Times New Roman"/>
        </w:rPr>
      </w:pPr>
    </w:p>
    <w:p w14:paraId="377E18E4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>"__" ____________ 20__ г.                                                                               № _________________</w:t>
      </w:r>
    </w:p>
    <w:p w14:paraId="7B8DC308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E16EB" w14:textId="266523BC" w:rsidR="00001ACC" w:rsidRDefault="00144DCD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CD">
        <w:rPr>
          <w:rFonts w:ascii="Times New Roman" w:eastAsia="Times New Roman" w:hAnsi="Times New Roman"/>
          <w:sz w:val="24"/>
          <w:szCs w:val="24"/>
          <w:lang w:eastAsia="ru-RU"/>
        </w:rPr>
        <w:t>По 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14:paraId="1118B6EC" w14:textId="77777777" w:rsidR="00144DCD" w:rsidRPr="000A30C2" w:rsidRDefault="00144DCD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A2040C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>направленного</w:t>
      </w:r>
    </w:p>
    <w:p w14:paraId="1A820F90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0"/>
          <w:szCs w:val="24"/>
          <w:lang w:eastAsia="ru-RU"/>
        </w:rPr>
        <w:t xml:space="preserve">(дата направления уведомления) </w:t>
      </w: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__________________________________</w:t>
      </w:r>
    </w:p>
    <w:p w14:paraId="0A9BBA91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FC8D82" w14:textId="7587449A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уведомляем об отказе в приеме уведомления </w:t>
      </w:r>
      <w:r w:rsidR="00144DCD" w:rsidRPr="00144DCD">
        <w:rPr>
          <w:rFonts w:ascii="Times New Roman" w:eastAsia="Times New Roman" w:hAnsi="Times New Roman"/>
          <w:sz w:val="24"/>
          <w:szCs w:val="24"/>
          <w:lang w:eastAsia="ru-RU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14:paraId="72CD714A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9"/>
        <w:gridCol w:w="5073"/>
        <w:gridCol w:w="4501"/>
      </w:tblGrid>
      <w:tr w:rsidR="000A30C2" w:rsidRPr="000A30C2" w14:paraId="5C37E7AA" w14:textId="77777777" w:rsidTr="002C19FD">
        <w:tc>
          <w:tcPr>
            <w:tcW w:w="989" w:type="dxa"/>
          </w:tcPr>
          <w:p w14:paraId="4E802582" w14:textId="77777777" w:rsidR="00001ACC" w:rsidRPr="000A30C2" w:rsidRDefault="00001ACC" w:rsidP="002C19FD">
            <w:pPr>
              <w:jc w:val="center"/>
              <w:rPr>
                <w:b/>
                <w:sz w:val="24"/>
                <w:szCs w:val="24"/>
              </w:rPr>
            </w:pPr>
            <w:r w:rsidRPr="000A30C2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5073" w:type="dxa"/>
          </w:tcPr>
          <w:p w14:paraId="252BCF5C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b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01" w:type="dxa"/>
          </w:tcPr>
          <w:p w14:paraId="1CBEBBD0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b/>
                <w:sz w:val="24"/>
                <w:szCs w:val="24"/>
              </w:rPr>
              <w:t>Разъяснение причин отказа в предоставлении государственной услуги</w:t>
            </w:r>
          </w:p>
        </w:tc>
      </w:tr>
      <w:tr w:rsidR="000A30C2" w:rsidRPr="000A30C2" w14:paraId="6EE9430E" w14:textId="77777777" w:rsidTr="002C19FD">
        <w:tc>
          <w:tcPr>
            <w:tcW w:w="989" w:type="dxa"/>
          </w:tcPr>
          <w:p w14:paraId="67BF3B13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12.1.1</w:t>
            </w:r>
            <w:r w:rsidRPr="000A30C2">
              <w:rPr>
                <w:sz w:val="24"/>
                <w:szCs w:val="24"/>
              </w:rPr>
              <w:tab/>
            </w:r>
          </w:p>
        </w:tc>
        <w:tc>
          <w:tcPr>
            <w:tcW w:w="5073" w:type="dxa"/>
          </w:tcPr>
          <w:p w14:paraId="2E4A2B55" w14:textId="77777777" w:rsidR="00001ACC" w:rsidRPr="000A30C2" w:rsidRDefault="00001ACC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Обращение за предоставлением Государственной услуги, не предоставляемой Администрацией.</w:t>
            </w:r>
          </w:p>
        </w:tc>
        <w:tc>
          <w:tcPr>
            <w:tcW w:w="4501" w:type="dxa"/>
          </w:tcPr>
          <w:p w14:paraId="6E6D3724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0A30C2" w:rsidRPr="000A30C2" w14:paraId="3F9D79B2" w14:textId="77777777" w:rsidTr="002C19FD">
        <w:tc>
          <w:tcPr>
            <w:tcW w:w="989" w:type="dxa"/>
          </w:tcPr>
          <w:p w14:paraId="60E8199D" w14:textId="59C80857" w:rsidR="00001ACC" w:rsidRPr="000A30C2" w:rsidRDefault="00001ACC" w:rsidP="005E08AE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12.1.</w:t>
            </w:r>
            <w:r w:rsidR="0043519C">
              <w:rPr>
                <w:sz w:val="24"/>
                <w:szCs w:val="24"/>
              </w:rPr>
              <w:t>2</w:t>
            </w:r>
          </w:p>
        </w:tc>
        <w:tc>
          <w:tcPr>
            <w:tcW w:w="5073" w:type="dxa"/>
          </w:tcPr>
          <w:p w14:paraId="432B865C" w14:textId="07841735" w:rsidR="00001ACC" w:rsidRPr="000A30C2" w:rsidRDefault="00001ACC" w:rsidP="005E08AE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Документы, необходимые для предоставления Государственной услуги утратили си</w:t>
            </w:r>
            <w:r w:rsidR="005E08AE">
              <w:rPr>
                <w:sz w:val="24"/>
                <w:szCs w:val="24"/>
              </w:rPr>
              <w:t>лу.</w:t>
            </w:r>
          </w:p>
        </w:tc>
        <w:tc>
          <w:tcPr>
            <w:tcW w:w="4501" w:type="dxa"/>
          </w:tcPr>
          <w:p w14:paraId="77CE4798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0A30C2" w:rsidRPr="000A30C2" w14:paraId="1158FD4F" w14:textId="77777777" w:rsidTr="002C19FD">
        <w:tc>
          <w:tcPr>
            <w:tcW w:w="989" w:type="dxa"/>
          </w:tcPr>
          <w:p w14:paraId="175275A9" w14:textId="287975B4" w:rsidR="00001ACC" w:rsidRPr="000A30C2" w:rsidRDefault="00001ACC" w:rsidP="005E08AE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12.1.</w:t>
            </w:r>
            <w:r w:rsidR="0043519C">
              <w:rPr>
                <w:sz w:val="24"/>
                <w:szCs w:val="24"/>
              </w:rPr>
              <w:t>3</w:t>
            </w:r>
          </w:p>
        </w:tc>
        <w:tc>
          <w:tcPr>
            <w:tcW w:w="5073" w:type="dxa"/>
          </w:tcPr>
          <w:p w14:paraId="51789F9F" w14:textId="77777777" w:rsidR="00001ACC" w:rsidRPr="000A30C2" w:rsidRDefault="00001ACC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501" w:type="dxa"/>
          </w:tcPr>
          <w:p w14:paraId="1B907EB1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0A30C2" w:rsidRPr="000A30C2" w14:paraId="428A6DFC" w14:textId="77777777" w:rsidTr="002C19FD">
        <w:tc>
          <w:tcPr>
            <w:tcW w:w="989" w:type="dxa"/>
          </w:tcPr>
          <w:p w14:paraId="1DFA6B3C" w14:textId="14A11298" w:rsidR="00001ACC" w:rsidRPr="000A30C2" w:rsidRDefault="00001ACC" w:rsidP="005E08AE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12.1.</w:t>
            </w:r>
            <w:r w:rsidR="0043519C">
              <w:rPr>
                <w:sz w:val="24"/>
                <w:szCs w:val="24"/>
              </w:rPr>
              <w:t>4</w:t>
            </w:r>
          </w:p>
        </w:tc>
        <w:tc>
          <w:tcPr>
            <w:tcW w:w="5073" w:type="dxa"/>
          </w:tcPr>
          <w:p w14:paraId="2AF0A4BB" w14:textId="77777777" w:rsidR="00001ACC" w:rsidRPr="000A30C2" w:rsidRDefault="00001ACC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услуги. </w:t>
            </w:r>
          </w:p>
        </w:tc>
        <w:tc>
          <w:tcPr>
            <w:tcW w:w="4501" w:type="dxa"/>
          </w:tcPr>
          <w:p w14:paraId="6CEC5BCB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0A30C2" w:rsidRPr="000A30C2" w14:paraId="56A189A7" w14:textId="77777777" w:rsidTr="002C19FD">
        <w:tc>
          <w:tcPr>
            <w:tcW w:w="989" w:type="dxa"/>
          </w:tcPr>
          <w:p w14:paraId="53AA4479" w14:textId="2537DCD3" w:rsidR="00001ACC" w:rsidRPr="000A30C2" w:rsidRDefault="00001ACC" w:rsidP="005E08AE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12.1.</w:t>
            </w:r>
            <w:r w:rsidR="0043519C">
              <w:rPr>
                <w:sz w:val="24"/>
                <w:szCs w:val="24"/>
              </w:rPr>
              <w:t>5</w:t>
            </w:r>
          </w:p>
        </w:tc>
        <w:tc>
          <w:tcPr>
            <w:tcW w:w="5073" w:type="dxa"/>
          </w:tcPr>
          <w:p w14:paraId="4611AD53" w14:textId="556B6750" w:rsidR="00001ACC" w:rsidRPr="000A30C2" w:rsidRDefault="00001ACC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</w:t>
            </w:r>
            <w:r w:rsidRPr="000A30C2">
              <w:rPr>
                <w:sz w:val="24"/>
                <w:szCs w:val="24"/>
              </w:rPr>
              <w:lastRenderedPageBreak/>
              <w:t xml:space="preserve">установленным </w:t>
            </w:r>
            <w:r w:rsidR="005E08AE">
              <w:rPr>
                <w:sz w:val="24"/>
                <w:szCs w:val="24"/>
              </w:rPr>
              <w:t xml:space="preserve">настоящим </w:t>
            </w:r>
            <w:r w:rsidRPr="000A30C2">
              <w:rPr>
                <w:sz w:val="24"/>
                <w:szCs w:val="24"/>
              </w:rPr>
              <w:t xml:space="preserve">Административным регламентом). </w:t>
            </w:r>
          </w:p>
        </w:tc>
        <w:tc>
          <w:tcPr>
            <w:tcW w:w="4501" w:type="dxa"/>
          </w:tcPr>
          <w:p w14:paraId="2F331B0D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lastRenderedPageBreak/>
              <w:t>Указать исчерпывающий перечень некорректного заполнения обязательных полей</w:t>
            </w:r>
          </w:p>
        </w:tc>
      </w:tr>
      <w:tr w:rsidR="000A30C2" w:rsidRPr="000A30C2" w14:paraId="69B22E11" w14:textId="77777777" w:rsidTr="002C19FD">
        <w:tc>
          <w:tcPr>
            <w:tcW w:w="989" w:type="dxa"/>
          </w:tcPr>
          <w:p w14:paraId="0E2AB3E6" w14:textId="6D52FB0D" w:rsidR="00001ACC" w:rsidRPr="000A30C2" w:rsidRDefault="00001ACC" w:rsidP="005E08AE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lastRenderedPageBreak/>
              <w:t>12.1.</w:t>
            </w:r>
            <w:r w:rsidR="0043519C">
              <w:rPr>
                <w:sz w:val="24"/>
                <w:szCs w:val="24"/>
              </w:rPr>
              <w:t>6</w:t>
            </w:r>
          </w:p>
        </w:tc>
        <w:tc>
          <w:tcPr>
            <w:tcW w:w="5073" w:type="dxa"/>
          </w:tcPr>
          <w:p w14:paraId="17442512" w14:textId="77777777" w:rsidR="00001ACC" w:rsidRPr="000A30C2" w:rsidRDefault="00001ACC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  <w:tc>
          <w:tcPr>
            <w:tcW w:w="4501" w:type="dxa"/>
          </w:tcPr>
          <w:p w14:paraId="2C4EE4F4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0A30C2" w:rsidRPr="000A30C2" w14:paraId="0B4A500D" w14:textId="77777777" w:rsidTr="002C19FD">
        <w:tc>
          <w:tcPr>
            <w:tcW w:w="989" w:type="dxa"/>
          </w:tcPr>
          <w:p w14:paraId="739E42AD" w14:textId="73B63047" w:rsidR="00001ACC" w:rsidRPr="000A30C2" w:rsidRDefault="00001ACC" w:rsidP="005E08AE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12.1.</w:t>
            </w:r>
            <w:r w:rsidR="0043519C">
              <w:rPr>
                <w:sz w:val="24"/>
                <w:szCs w:val="24"/>
              </w:rPr>
              <w:t>7</w:t>
            </w:r>
          </w:p>
        </w:tc>
        <w:tc>
          <w:tcPr>
            <w:tcW w:w="5073" w:type="dxa"/>
          </w:tcPr>
          <w:p w14:paraId="1970D465" w14:textId="5EEA4178" w:rsidR="00001ACC" w:rsidRPr="000A30C2" w:rsidRDefault="00001ACC" w:rsidP="005E08AE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Подача </w:t>
            </w:r>
            <w:r w:rsidR="005E08AE">
              <w:rPr>
                <w:sz w:val="24"/>
                <w:szCs w:val="24"/>
              </w:rPr>
              <w:t>уведомления</w:t>
            </w:r>
            <w:r w:rsidRPr="000A30C2">
              <w:rPr>
                <w:sz w:val="24"/>
                <w:szCs w:val="24"/>
              </w:rPr>
              <w:t xml:space="preserve">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      </w:r>
          </w:p>
        </w:tc>
        <w:tc>
          <w:tcPr>
            <w:tcW w:w="4501" w:type="dxa"/>
          </w:tcPr>
          <w:p w14:paraId="1890EFC0" w14:textId="77777777" w:rsidR="00001ACC" w:rsidRPr="000A30C2" w:rsidRDefault="00001ACC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0A30C2" w:rsidRPr="000A30C2" w14:paraId="0A167CCD" w14:textId="77777777" w:rsidTr="002C19FD">
        <w:tc>
          <w:tcPr>
            <w:tcW w:w="989" w:type="dxa"/>
          </w:tcPr>
          <w:p w14:paraId="2C15585D" w14:textId="44999813" w:rsidR="002C19FD" w:rsidRPr="000A30C2" w:rsidRDefault="0043519C" w:rsidP="005E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12.1.8</w:t>
            </w:r>
          </w:p>
        </w:tc>
        <w:tc>
          <w:tcPr>
            <w:tcW w:w="5073" w:type="dxa"/>
          </w:tcPr>
          <w:p w14:paraId="49EBC4D9" w14:textId="1BBE7C72" w:rsidR="002C19FD" w:rsidRPr="000A30C2" w:rsidRDefault="002C19FD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 xml:space="preserve">Поступление уведомления предусмотренного п. 10.1.1. Административного регламента </w:t>
            </w:r>
            <w:r w:rsidRPr="000A30C2">
              <w:rPr>
                <w:sz w:val="24"/>
                <w:shd w:val="clear" w:color="auto" w:fill="FFFFFF"/>
              </w:rPr>
              <w:t>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</w:t>
            </w:r>
          </w:p>
        </w:tc>
        <w:tc>
          <w:tcPr>
            <w:tcW w:w="4501" w:type="dxa"/>
          </w:tcPr>
          <w:p w14:paraId="74EB833C" w14:textId="36AC5B19" w:rsidR="002C19FD" w:rsidRPr="000A30C2" w:rsidRDefault="002C19FD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2C19FD" w:rsidRPr="000A30C2" w14:paraId="55F74795" w14:textId="77777777" w:rsidTr="002C19FD">
        <w:tc>
          <w:tcPr>
            <w:tcW w:w="989" w:type="dxa"/>
          </w:tcPr>
          <w:p w14:paraId="34B05B1A" w14:textId="476377E3" w:rsidR="002C19FD" w:rsidRPr="000A30C2" w:rsidRDefault="0043519C" w:rsidP="005E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12.1.9</w:t>
            </w:r>
          </w:p>
        </w:tc>
        <w:tc>
          <w:tcPr>
            <w:tcW w:w="5073" w:type="dxa"/>
          </w:tcPr>
          <w:p w14:paraId="6CA3BAE0" w14:textId="3629FA45" w:rsidR="002C19FD" w:rsidRPr="000A30C2" w:rsidRDefault="002C19FD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Поступление уведомления предусмотренного п. 10.1.1. Административного регламента в случае, если уведомление о планируемом строительстве объекта индивидуального жилищного строительства или садового дома ранее не направлялось или было возвращено застройщику.</w:t>
            </w:r>
          </w:p>
        </w:tc>
        <w:tc>
          <w:tcPr>
            <w:tcW w:w="4501" w:type="dxa"/>
          </w:tcPr>
          <w:p w14:paraId="604519AF" w14:textId="3F68F0DE" w:rsidR="002C19FD" w:rsidRPr="000A30C2" w:rsidRDefault="002C19FD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AA0F13" w:rsidRPr="000A30C2" w14:paraId="0C05B994" w14:textId="77777777" w:rsidTr="002C19FD">
        <w:tc>
          <w:tcPr>
            <w:tcW w:w="989" w:type="dxa"/>
          </w:tcPr>
          <w:p w14:paraId="00079146" w14:textId="52AD2899" w:rsidR="00AA0F13" w:rsidRDefault="00AA0F13" w:rsidP="005E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12.1.10</w:t>
            </w:r>
          </w:p>
        </w:tc>
        <w:tc>
          <w:tcPr>
            <w:tcW w:w="5073" w:type="dxa"/>
          </w:tcPr>
          <w:p w14:paraId="3D5CE373" w14:textId="506350CB" w:rsidR="00AA0F13" w:rsidRPr="000A30C2" w:rsidRDefault="00AA0F13" w:rsidP="002C19FD">
            <w:pPr>
              <w:spacing w:after="0" w:line="240" w:lineRule="auto"/>
              <w:rPr>
                <w:sz w:val="24"/>
                <w:szCs w:val="24"/>
              </w:rPr>
            </w:pPr>
            <w:r w:rsidRPr="00AA0F13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Государственной услуги.</w:t>
            </w:r>
          </w:p>
        </w:tc>
        <w:tc>
          <w:tcPr>
            <w:tcW w:w="4501" w:type="dxa"/>
          </w:tcPr>
          <w:p w14:paraId="2F8E9563" w14:textId="0895D0FA" w:rsidR="00AA0F13" w:rsidRPr="000A30C2" w:rsidRDefault="00AA0F13" w:rsidP="002C19FD">
            <w:pPr>
              <w:jc w:val="center"/>
              <w:rPr>
                <w:sz w:val="24"/>
                <w:szCs w:val="24"/>
              </w:rPr>
            </w:pPr>
            <w:r w:rsidRPr="000A30C2">
              <w:rPr>
                <w:sz w:val="24"/>
                <w:szCs w:val="24"/>
              </w:rPr>
              <w:t>Указать основания такого вывода</w:t>
            </w:r>
          </w:p>
        </w:tc>
      </w:tr>
    </w:tbl>
    <w:p w14:paraId="06BE50D7" w14:textId="77777777" w:rsidR="00001ACC" w:rsidRDefault="00001ACC" w:rsidP="00001AC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2E58F0C" w14:textId="77777777" w:rsidR="004F63FC" w:rsidRPr="000A30C2" w:rsidRDefault="004F63FC" w:rsidP="00001AC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2BBDFCA" w14:textId="4D4D3F03" w:rsidR="005E08AE" w:rsidRPr="000A30C2" w:rsidRDefault="005E08AE" w:rsidP="005E08AE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_______________________________  </w:t>
      </w:r>
      <w:r w:rsidR="00763765">
        <w:rPr>
          <w:rFonts w:ascii="Times New Roman" w:hAnsi="Times New Roman" w:cs="Times New Roman"/>
        </w:rPr>
        <w:t xml:space="preserve">    </w:t>
      </w:r>
      <w:r w:rsidRPr="000A30C2">
        <w:rPr>
          <w:rFonts w:ascii="Times New Roman" w:hAnsi="Times New Roman" w:cs="Times New Roman"/>
        </w:rPr>
        <w:t xml:space="preserve"> ________________  </w:t>
      </w:r>
      <w:r w:rsidR="00763765">
        <w:rPr>
          <w:rFonts w:ascii="Times New Roman" w:hAnsi="Times New Roman" w:cs="Times New Roman"/>
        </w:rPr>
        <w:t xml:space="preserve">      ____________</w:t>
      </w:r>
      <w:r w:rsidRPr="000A30C2">
        <w:rPr>
          <w:rFonts w:ascii="Times New Roman" w:hAnsi="Times New Roman" w:cs="Times New Roman"/>
        </w:rPr>
        <w:t>________________</w:t>
      </w:r>
    </w:p>
    <w:p w14:paraId="6C852943" w14:textId="77777777" w:rsidR="005E08AE" w:rsidRPr="00AA25A6" w:rsidRDefault="005E08AE" w:rsidP="005E08AE">
      <w:pPr>
        <w:pStyle w:val="ConsPlusNonformat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</w:t>
      </w:r>
      <w:proofErr w:type="gramStart"/>
      <w:r w:rsidRPr="00AA25A6">
        <w:rPr>
          <w:rFonts w:ascii="Times New Roman" w:hAnsi="Times New Roman" w:cs="Times New Roman"/>
          <w:sz w:val="20"/>
        </w:rPr>
        <w:t>(должность уполномоченного лица                (электронная подпись)                       (расшифровка подписи)</w:t>
      </w:r>
      <w:proofErr w:type="gramEnd"/>
    </w:p>
    <w:p w14:paraId="4B8CEA39" w14:textId="77777777" w:rsidR="005E08AE" w:rsidRPr="00AA25A6" w:rsidRDefault="005E08AE" w:rsidP="005E08AE">
      <w:pPr>
        <w:pStyle w:val="ConsPlusNonformat"/>
        <w:rPr>
          <w:rFonts w:ascii="Times New Roman" w:hAnsi="Times New Roman" w:cs="Times New Roman"/>
          <w:sz w:val="20"/>
        </w:rPr>
      </w:pPr>
      <w:r w:rsidRPr="00AA25A6">
        <w:rPr>
          <w:rFonts w:ascii="Times New Roman" w:hAnsi="Times New Roman" w:cs="Times New Roman"/>
          <w:sz w:val="20"/>
        </w:rPr>
        <w:t xml:space="preserve">       органа  местного самоуправления)</w:t>
      </w:r>
    </w:p>
    <w:p w14:paraId="78026259" w14:textId="77777777" w:rsidR="005E08AE" w:rsidRPr="00AA25A6" w:rsidRDefault="005E08AE" w:rsidP="005E08AE">
      <w:pPr>
        <w:pStyle w:val="ConsPlusNonformat"/>
        <w:jc w:val="both"/>
        <w:rPr>
          <w:rFonts w:ascii="Times New Roman" w:hAnsi="Times New Roman" w:cs="Times New Roman"/>
        </w:rPr>
      </w:pPr>
      <w:r w:rsidRPr="00AA25A6">
        <w:rPr>
          <w:rFonts w:ascii="Times New Roman" w:hAnsi="Times New Roman" w:cs="Times New Roman"/>
        </w:rPr>
        <w:t xml:space="preserve">                      </w:t>
      </w:r>
    </w:p>
    <w:p w14:paraId="0E83E1C7" w14:textId="77777777" w:rsidR="005E08AE" w:rsidRPr="000A30C2" w:rsidRDefault="005E08AE" w:rsidP="005E08AE">
      <w:pPr>
        <w:pStyle w:val="ConsPlusNonformat"/>
        <w:jc w:val="both"/>
        <w:rPr>
          <w:rFonts w:ascii="Times New Roman" w:hAnsi="Times New Roman" w:cs="Times New Roman"/>
        </w:rPr>
      </w:pPr>
    </w:p>
    <w:p w14:paraId="699872C4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7B1E1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>К настоящему уведомлению прилагаются:</w:t>
      </w:r>
    </w:p>
    <w:p w14:paraId="42EFD510" w14:textId="77777777" w:rsidR="00001ACC" w:rsidRPr="000A30C2" w:rsidRDefault="00001ACC" w:rsidP="00001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0C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7EB47BE" w14:textId="77777777" w:rsidR="00A65121" w:rsidRPr="000A30C2" w:rsidRDefault="00A65121" w:rsidP="00F508F0">
      <w:pPr>
        <w:pStyle w:val="affff9"/>
        <w:ind w:left="5954" w:firstLine="425"/>
        <w:rPr>
          <w:b w:val="0"/>
          <w:lang w:val="ru-RU"/>
        </w:rPr>
      </w:pPr>
    </w:p>
    <w:p w14:paraId="474C30BC" w14:textId="77777777" w:rsidR="009F20A5" w:rsidRPr="000A30C2" w:rsidRDefault="009F20A5" w:rsidP="00F508F0">
      <w:pPr>
        <w:pStyle w:val="affff9"/>
        <w:ind w:left="5954" w:firstLine="425"/>
        <w:rPr>
          <w:b w:val="0"/>
          <w:lang w:val="ru-RU"/>
        </w:rPr>
      </w:pPr>
    </w:p>
    <w:p w14:paraId="50F6899E" w14:textId="77777777" w:rsidR="009F20A5" w:rsidRPr="000A30C2" w:rsidRDefault="009F20A5" w:rsidP="00F508F0">
      <w:pPr>
        <w:pStyle w:val="affff9"/>
        <w:ind w:left="5954" w:firstLine="425"/>
        <w:rPr>
          <w:b w:val="0"/>
          <w:lang w:val="ru-RU"/>
        </w:rPr>
      </w:pPr>
    </w:p>
    <w:p w14:paraId="6275F207" w14:textId="1BADB141" w:rsidR="0043519C" w:rsidRDefault="0043519C">
      <w:pPr>
        <w:spacing w:after="0" w:line="240" w:lineRule="auto"/>
      </w:pPr>
    </w:p>
    <w:p w14:paraId="7175C1AF" w14:textId="77777777" w:rsidR="004F63FC" w:rsidRDefault="004F63FC">
      <w:pPr>
        <w:spacing w:after="0" w:line="240" w:lineRule="auto"/>
      </w:pPr>
    </w:p>
    <w:p w14:paraId="4D9443D2" w14:textId="77777777" w:rsidR="004F63FC" w:rsidRDefault="004F63FC">
      <w:pPr>
        <w:spacing w:after="0" w:line="240" w:lineRule="auto"/>
      </w:pPr>
    </w:p>
    <w:p w14:paraId="4BFAA2D5" w14:textId="77777777" w:rsidR="004F63FC" w:rsidRDefault="004F63FC">
      <w:pPr>
        <w:spacing w:after="0" w:line="240" w:lineRule="auto"/>
      </w:pPr>
    </w:p>
    <w:p w14:paraId="6945B385" w14:textId="77777777" w:rsidR="004F63FC" w:rsidRDefault="004F63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B881354" w14:textId="77777777" w:rsidR="009F20A5" w:rsidRPr="000A30C2" w:rsidRDefault="009F20A5" w:rsidP="005E08AE">
      <w:pPr>
        <w:pStyle w:val="2-"/>
        <w:numPr>
          <w:ilvl w:val="0"/>
          <w:numId w:val="0"/>
        </w:numPr>
        <w:jc w:val="left"/>
      </w:pPr>
    </w:p>
    <w:p w14:paraId="211B32EE" w14:textId="70E047A8" w:rsidR="009D32EA" w:rsidRPr="000A30C2" w:rsidRDefault="009D32EA" w:rsidP="00F508F0">
      <w:pPr>
        <w:pStyle w:val="affff9"/>
        <w:ind w:left="5954" w:firstLine="425"/>
        <w:rPr>
          <w:b w:val="0"/>
          <w:lang w:val="ru-RU"/>
        </w:rPr>
      </w:pPr>
      <w:bookmarkStart w:id="242" w:name="_Toc944315"/>
      <w:r w:rsidRPr="000A30C2">
        <w:rPr>
          <w:b w:val="0"/>
        </w:rPr>
        <w:lastRenderedPageBreak/>
        <w:t xml:space="preserve">Приложение </w:t>
      </w:r>
      <w:bookmarkEnd w:id="241"/>
      <w:r w:rsidR="00001ACC" w:rsidRPr="000A30C2">
        <w:rPr>
          <w:b w:val="0"/>
          <w:lang w:val="ru-RU"/>
        </w:rPr>
        <w:t>6</w:t>
      </w:r>
      <w:bookmarkEnd w:id="242"/>
      <w:r w:rsidR="00F508F0" w:rsidRPr="000A30C2">
        <w:rPr>
          <w:rFonts w:ascii="Calibri" w:eastAsia="Calibri" w:hAnsi="Calibri"/>
          <w:bCs w:val="0"/>
          <w:iCs w:val="0"/>
          <w:sz w:val="22"/>
          <w:lang w:val="ru-RU"/>
        </w:rPr>
        <w:t xml:space="preserve"> </w:t>
      </w:r>
    </w:p>
    <w:p w14:paraId="2B7D8A30" w14:textId="75280D82" w:rsidR="009D32EA" w:rsidRPr="000A30C2" w:rsidRDefault="009D32EA" w:rsidP="009D32EA">
      <w:pPr>
        <w:pStyle w:val="aff5"/>
      </w:pPr>
      <w:bookmarkStart w:id="243" w:name="_Toc510617037"/>
      <w:r w:rsidRPr="000A30C2">
        <w:t>Список нормативных актов, в соответствии с которыми осуществляется предоставление Государственной услуги</w:t>
      </w:r>
      <w:bookmarkEnd w:id="243"/>
    </w:p>
    <w:p w14:paraId="18A6C034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2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принятой всенародным голосованием, 12.12.1993 («Российская газета», 25.12.1993, №237).</w:t>
      </w:r>
    </w:p>
    <w:p w14:paraId="5028390C" w14:textId="2A4B7214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от 30.12.2001                    </w:t>
      </w:r>
      <w:r w:rsidR="005E08AE">
        <w:rPr>
          <w:rFonts w:ascii="Times New Roman" w:hAnsi="Times New Roman" w:cs="Times New Roman"/>
          <w:sz w:val="24"/>
          <w:szCs w:val="24"/>
        </w:rPr>
        <w:t>№ 195-ФЗ (</w:t>
      </w:r>
      <w:r w:rsidRPr="000A30C2">
        <w:rPr>
          <w:rFonts w:ascii="Times New Roman" w:hAnsi="Times New Roman" w:cs="Times New Roman"/>
          <w:sz w:val="24"/>
          <w:szCs w:val="24"/>
        </w:rPr>
        <w:t>«</w:t>
      </w:r>
      <w:r w:rsidRPr="000A30C2">
        <w:rPr>
          <w:rFonts w:ascii="Times New Roman" w:hAnsi="Times New Roman"/>
          <w:sz w:val="24"/>
          <w:szCs w:val="24"/>
        </w:rPr>
        <w:t>Российская газета», № 256, 31.12.2001, «Парламентская газета», № 2-5, 05.01.2002, «Собрание законодательства Российской Федерации»</w:t>
      </w:r>
      <w:r w:rsidR="005E08AE">
        <w:rPr>
          <w:rFonts w:ascii="Times New Roman" w:hAnsi="Times New Roman"/>
          <w:sz w:val="24"/>
          <w:szCs w:val="24"/>
        </w:rPr>
        <w:t>)</w:t>
      </w:r>
      <w:r w:rsidRPr="000A30C2">
        <w:rPr>
          <w:rFonts w:ascii="Times New Roman" w:hAnsi="Times New Roman"/>
          <w:sz w:val="24"/>
          <w:szCs w:val="24"/>
        </w:rPr>
        <w:t>, 07.01.2002, № 1 (ч. 1), ст. 1.</w:t>
      </w:r>
    </w:p>
    <w:p w14:paraId="32215701" w14:textId="74794311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Градостроительный кодекс Российской Федерации от 29.12.2004 №</w:t>
      </w:r>
      <w:r w:rsidR="00E24F7B" w:rsidRPr="000A30C2">
        <w:rPr>
          <w:rFonts w:ascii="Times New Roman" w:hAnsi="Times New Roman"/>
          <w:sz w:val="24"/>
          <w:szCs w:val="24"/>
        </w:rPr>
        <w:t xml:space="preserve"> 190-ФЗ                                </w:t>
      </w:r>
      <w:r w:rsidR="009F20A5" w:rsidRPr="000A30C2">
        <w:rPr>
          <w:rFonts w:ascii="Times New Roman" w:hAnsi="Times New Roman"/>
          <w:sz w:val="24"/>
          <w:szCs w:val="24"/>
        </w:rPr>
        <w:t>(</w:t>
      </w:r>
      <w:r w:rsidRPr="000A30C2">
        <w:rPr>
          <w:rFonts w:ascii="Times New Roman" w:hAnsi="Times New Roman"/>
          <w:sz w:val="24"/>
          <w:szCs w:val="24"/>
        </w:rPr>
        <w:t>«Российская газета», № 3667, 31.12.2004);</w:t>
      </w:r>
    </w:p>
    <w:p w14:paraId="44138C71" w14:textId="0E348AF8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Земельный кодекс Российской Федерации от 25.10.2001 </w:t>
      </w:r>
      <w:r w:rsidR="009F20A5" w:rsidRPr="000A30C2">
        <w:rPr>
          <w:rFonts w:ascii="Times New Roman" w:hAnsi="Times New Roman"/>
          <w:sz w:val="24"/>
          <w:szCs w:val="24"/>
        </w:rPr>
        <w:t xml:space="preserve"> № 136-ФЗ (</w:t>
      </w:r>
      <w:r w:rsidRPr="000A30C2">
        <w:rPr>
          <w:rFonts w:ascii="Times New Roman" w:hAnsi="Times New Roman"/>
          <w:sz w:val="24"/>
          <w:szCs w:val="24"/>
        </w:rPr>
        <w:t>«Российская газета», № 2823, 30.01.2001);</w:t>
      </w:r>
    </w:p>
    <w:p w14:paraId="3CFFA50A" w14:textId="1D366DF8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Лесной кодекс Российской Федерации от 04.12.</w:t>
      </w:r>
      <w:r w:rsidR="009F20A5" w:rsidRPr="000A30C2">
        <w:rPr>
          <w:rFonts w:ascii="Times New Roman" w:hAnsi="Times New Roman"/>
          <w:sz w:val="24"/>
          <w:szCs w:val="24"/>
        </w:rPr>
        <w:t>2006 № 200-ФЗ (</w:t>
      </w:r>
      <w:r w:rsidRPr="000A30C2">
        <w:rPr>
          <w:rFonts w:ascii="Times New Roman" w:hAnsi="Times New Roman"/>
          <w:sz w:val="24"/>
          <w:szCs w:val="24"/>
        </w:rPr>
        <w:t xml:space="preserve">«Российская газета», № 4243 08.12.2006); </w:t>
      </w:r>
    </w:p>
    <w:p w14:paraId="366B503E" w14:textId="0B7B7EA1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Воздушный кодекс Российской Фе</w:t>
      </w:r>
      <w:r w:rsidR="009F20A5" w:rsidRPr="000A30C2">
        <w:rPr>
          <w:rFonts w:ascii="Times New Roman" w:hAnsi="Times New Roman"/>
          <w:sz w:val="24"/>
          <w:szCs w:val="24"/>
        </w:rPr>
        <w:t>дерации от 19.03.1997 № 60-ФЗ («</w:t>
      </w:r>
      <w:r w:rsidRPr="000A30C2">
        <w:rPr>
          <w:rFonts w:ascii="Times New Roman" w:hAnsi="Times New Roman"/>
          <w:sz w:val="24"/>
          <w:szCs w:val="24"/>
        </w:rPr>
        <w:t>Собрание законодательства Российской Федерации», № 12, 24.03.1997);</w:t>
      </w:r>
    </w:p>
    <w:p w14:paraId="4DF22BAC" w14:textId="694042C2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Водный кодекс Российской Фед</w:t>
      </w:r>
      <w:r w:rsidR="009F20A5" w:rsidRPr="000A30C2">
        <w:rPr>
          <w:rFonts w:ascii="Times New Roman" w:hAnsi="Times New Roman"/>
          <w:sz w:val="24"/>
          <w:szCs w:val="24"/>
        </w:rPr>
        <w:t>ерации от 03.06.2006 № 74-ФЗ (</w:t>
      </w:r>
      <w:r w:rsidRPr="000A30C2">
        <w:rPr>
          <w:rFonts w:ascii="Times New Roman" w:hAnsi="Times New Roman"/>
          <w:sz w:val="24"/>
          <w:szCs w:val="24"/>
        </w:rPr>
        <w:t>«Российская газета», № 4087, 08.06.2006);</w:t>
      </w:r>
    </w:p>
    <w:p w14:paraId="5E823475" w14:textId="2B6425A9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Pr="000A30C2">
        <w:rPr>
          <w:rFonts w:ascii="Verdana" w:eastAsia="Times New Roman" w:hAnsi="Verdana"/>
          <w:sz w:val="21"/>
          <w:szCs w:val="21"/>
          <w:lang w:eastAsia="ru-RU"/>
        </w:rPr>
        <w:t xml:space="preserve"> </w:t>
      </w:r>
      <w:r w:rsidRPr="000A30C2">
        <w:rPr>
          <w:rFonts w:ascii="Times New Roman" w:hAnsi="Times New Roman"/>
          <w:sz w:val="24"/>
          <w:szCs w:val="24"/>
        </w:rPr>
        <w:t>(«Российская газета», № 168, 30.07.2010, «Собрание законодательства Российской Федерации», 02.08.2010, № 31, ст. 4179</w:t>
      </w:r>
      <w:r w:rsidR="005E08AE">
        <w:rPr>
          <w:rFonts w:ascii="Times New Roman" w:hAnsi="Times New Roman"/>
          <w:sz w:val="24"/>
          <w:szCs w:val="24"/>
        </w:rPr>
        <w:t>)</w:t>
      </w:r>
      <w:r w:rsidRPr="000A30C2">
        <w:rPr>
          <w:rFonts w:ascii="Times New Roman" w:hAnsi="Times New Roman"/>
          <w:sz w:val="24"/>
          <w:szCs w:val="24"/>
        </w:rPr>
        <w:t>.</w:t>
      </w:r>
    </w:p>
    <w:p w14:paraId="44235794" w14:textId="3C05874E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 w:rsidRPr="000A30C2">
        <w:rPr>
          <w:rFonts w:ascii="Verdana" w:eastAsia="Times New Roman" w:hAnsi="Verdana"/>
          <w:sz w:val="21"/>
          <w:szCs w:val="21"/>
          <w:lang w:eastAsia="ru-RU"/>
        </w:rPr>
        <w:t xml:space="preserve"> («</w:t>
      </w:r>
      <w:r w:rsidRPr="000A30C2">
        <w:rPr>
          <w:rFonts w:ascii="Times New Roman" w:hAnsi="Times New Roman"/>
          <w:sz w:val="24"/>
          <w:szCs w:val="24"/>
        </w:rPr>
        <w:t>Российская газета», № 165, 29.07.2006, «Собрание законодательства Российской Федерации»</w:t>
      </w:r>
      <w:r w:rsidR="005E08AE">
        <w:rPr>
          <w:rFonts w:ascii="Times New Roman" w:hAnsi="Times New Roman"/>
          <w:sz w:val="24"/>
          <w:szCs w:val="24"/>
        </w:rPr>
        <w:t>)</w:t>
      </w:r>
      <w:r w:rsidRPr="000A30C2">
        <w:rPr>
          <w:rFonts w:ascii="Times New Roman" w:hAnsi="Times New Roman"/>
          <w:sz w:val="24"/>
          <w:szCs w:val="24"/>
        </w:rPr>
        <w:t>, 31.07.2006, № 31 (1 ч.), ст. 3451,</w:t>
      </w:r>
    </w:p>
    <w:p w14:paraId="1AE391E6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Федеральный закон от 06.04.2011 № 63-ФЗ «Об электронной подписи» («Парламентская газета», № 17, 08-14.04.2011, «Российская газета», № 75, 08.04.2011). </w:t>
      </w:r>
    </w:p>
    <w:p w14:paraId="2760E2D2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Российской Федерации от 14.03.1995 № 33-ФЗ (ред. 28.12.2016) «Об особо охраняемых природных территориях» («Собрание законодательства Российской Федерации» № 12, 20.03.1995, ст.1024, «Российская газета», № 57, 22.03.1995);</w:t>
      </w:r>
    </w:p>
    <w:p w14:paraId="4AEA69F4" w14:textId="21BC76E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Российской Ф</w:t>
      </w:r>
      <w:r w:rsidR="0054257A" w:rsidRPr="000A30C2">
        <w:rPr>
          <w:rFonts w:ascii="Times New Roman" w:hAnsi="Times New Roman"/>
          <w:sz w:val="24"/>
          <w:szCs w:val="24"/>
        </w:rPr>
        <w:t xml:space="preserve">едерации от 13.07.2015 № 218-ФЗ </w:t>
      </w:r>
      <w:r w:rsidRPr="000A30C2">
        <w:rPr>
          <w:rFonts w:ascii="Times New Roman" w:hAnsi="Times New Roman"/>
          <w:sz w:val="24"/>
          <w:szCs w:val="24"/>
        </w:rPr>
        <w:t>«О государственной регистрации недвижимости» («Российская газета», № 6727, 17.07.2015);</w:t>
      </w:r>
    </w:p>
    <w:p w14:paraId="1DEFA36A" w14:textId="562A401B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Российской Федерации от 29.12.2004 № 191-ФЗ «О введении в действие Градостроительного кодекса Российской Федерации» («Российская газета», № 3667, 30.12.2004);</w:t>
      </w:r>
    </w:p>
    <w:p w14:paraId="0D5CD0F5" w14:textId="2DEA218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Российской Федерации от 02.05.2006 № 59-ФЗ «О порядке рассмотрения обращений граждан Российской Федерации» («Российская газета», № 4061, 05.05.2006);</w:t>
      </w:r>
    </w:p>
    <w:p w14:paraId="3CC90A5D" w14:textId="0A150A18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Российской Федерации от 25.06.2002 № 73-ФЗ «Об объектах культурного наследия (памятниках истории и культуры) народов Российской Федерации» (</w:t>
      </w:r>
      <w:r w:rsidRPr="000A30C2">
        <w:rPr>
          <w:rFonts w:ascii="Times New Roman" w:hAnsi="Times New Roman"/>
          <w:sz w:val="24"/>
          <w:szCs w:val="24"/>
          <w:lang w:eastAsia="ru-RU"/>
        </w:rPr>
        <w:t>«Российская газета», № 116-117, 29.06.2002, «Парламентская газета», № 120-121, 29.06.2002);</w:t>
      </w:r>
    </w:p>
    <w:p w14:paraId="079F76F1" w14:textId="3B249D0B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Федеральный закон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</w:r>
      <w:r w:rsidRPr="000A30C2">
        <w:rPr>
          <w:rFonts w:ascii="Times New Roman" w:hAnsi="Times New Roman"/>
          <w:sz w:val="24"/>
          <w:szCs w:val="24"/>
          <w:lang w:eastAsia="ru-RU"/>
        </w:rPr>
        <w:t>«Российская газета», № 156-157, 14.11.2007, «Парламентская газета», № 254, 14.11.2007);</w:t>
      </w:r>
    </w:p>
    <w:p w14:paraId="7C5DA2FC" w14:textId="43966CB1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19.11.2004 № 1221 «Об утверждении правил присвоения, изменения и аннулировании адресов» («Официальный интернет-портал правовой информации», </w:t>
      </w:r>
      <w:hyperlink r:id="rId28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www.pravo.gov.ru</w:t>
        </w:r>
      </w:hyperlink>
      <w:r w:rsidRPr="000A30C2">
        <w:rPr>
          <w:rFonts w:ascii="Times New Roman" w:hAnsi="Times New Roman"/>
          <w:sz w:val="24"/>
          <w:szCs w:val="24"/>
        </w:rPr>
        <w:t>, 24.11.2014, «Собрание законодательства Российской Федерации», № 48, ст. 6861, 01.12.2014);</w:t>
      </w:r>
    </w:p>
    <w:p w14:paraId="2F42A458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Федерации»;</w:t>
      </w:r>
    </w:p>
    <w:p w14:paraId="2AA7951E" w14:textId="7CD48FEC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lastRenderedPageBreak/>
        <w:t>Постановление Правительства Российской Федерации от 16.05.2011 № 373                      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 Российской Федерации», № 22, ст. 3169, 30.05.2011);</w:t>
      </w:r>
    </w:p>
    <w:p w14:paraId="637A4C15" w14:textId="3E20D09E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03.12.2014 № 1300                          «Об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</w:r>
      <w:r w:rsidR="00785551">
        <w:rPr>
          <w:rFonts w:ascii="Times New Roman" w:hAnsi="Times New Roman"/>
          <w:sz w:val="24"/>
          <w:szCs w:val="24"/>
        </w:rPr>
        <w:t>муниципальной</w:t>
      </w:r>
      <w:r w:rsidRPr="000A30C2">
        <w:rPr>
          <w:rFonts w:ascii="Times New Roman" w:hAnsi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сервитутов» («Официальный интернет-портал правовой информации», </w:t>
      </w:r>
      <w:hyperlink r:id="rId29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www.pravo.gov.ru</w:t>
        </w:r>
      </w:hyperlink>
      <w:r w:rsidRPr="000A30C2">
        <w:rPr>
          <w:rFonts w:ascii="Times New Roman" w:hAnsi="Times New Roman"/>
          <w:sz w:val="24"/>
          <w:szCs w:val="24"/>
        </w:rPr>
        <w:t>, № 50, ст. 7089, 15.12.2014);</w:t>
      </w:r>
    </w:p>
    <w:p w14:paraId="65C5B132" w14:textId="06A98372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0A30C2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и муниципальных услуг» («Российская газета», № 303, 31.12.2012, «Собрание законодательства Российской Федерации»</w:t>
      </w:r>
      <w:r w:rsidR="005E08AE">
        <w:rPr>
          <w:rFonts w:ascii="Times New Roman" w:hAnsi="Times New Roman"/>
          <w:sz w:val="24"/>
          <w:szCs w:val="24"/>
        </w:rPr>
        <w:t>)</w:t>
      </w:r>
      <w:r w:rsidRPr="000A30C2">
        <w:rPr>
          <w:rFonts w:ascii="Times New Roman" w:hAnsi="Times New Roman"/>
          <w:sz w:val="24"/>
          <w:szCs w:val="24"/>
        </w:rPr>
        <w:t>, 31.12.2012, № 53 (ч. 2), ст. 7932;</w:t>
      </w:r>
    </w:p>
    <w:p w14:paraId="6C2BB6C2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0C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самоуправления»);</w:t>
      </w:r>
    </w:p>
    <w:p w14:paraId="640F2A62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(вместе с «Правилами использования простой электронной подписи при оказании государственных и муниципальных услуг») («Собрание законодательства Российской Федерации», 04.02.2013, № 5, ст. 377);</w:t>
      </w:r>
    </w:p>
    <w:p w14:paraId="34D9DFD2" w14:textId="7CD332C4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0C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0A30C2">
        <w:rPr>
          <w:rFonts w:ascii="Times New Roman" w:hAnsi="Times New Roman"/>
          <w:sz w:val="24"/>
          <w:szCs w:val="24"/>
        </w:rPr>
        <w:t>» (</w:t>
      </w:r>
      <w:proofErr w:type="gramStart"/>
      <w:r w:rsidRPr="000A30C2">
        <w:rPr>
          <w:rFonts w:ascii="Times New Roman" w:hAnsi="Times New Roman"/>
          <w:sz w:val="24"/>
          <w:szCs w:val="24"/>
        </w:rPr>
        <w:t>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лиц») («Российская газета», № 192, 22.08.2012, «Собрание законодательства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0C2">
        <w:rPr>
          <w:rFonts w:ascii="Times New Roman" w:hAnsi="Times New Roman"/>
          <w:sz w:val="24"/>
          <w:szCs w:val="24"/>
        </w:rPr>
        <w:t>Российской Федерации» 27.08.2012, № 35, ст. 4829</w:t>
      </w:r>
      <w:r w:rsidR="00E24F7B" w:rsidRPr="000A30C2">
        <w:rPr>
          <w:rFonts w:ascii="Times New Roman" w:hAnsi="Times New Roman"/>
          <w:sz w:val="24"/>
          <w:szCs w:val="24"/>
        </w:rPr>
        <w:t>)</w:t>
      </w:r>
      <w:r w:rsidRPr="000A30C2">
        <w:rPr>
          <w:rFonts w:ascii="Times New Roman" w:hAnsi="Times New Roman"/>
          <w:sz w:val="24"/>
          <w:szCs w:val="24"/>
        </w:rPr>
        <w:t>;</w:t>
      </w:r>
      <w:proofErr w:type="gramEnd"/>
    </w:p>
    <w:p w14:paraId="256C5C8C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0C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A30C2"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из указанных информационных систем» («Собрание законодательства Российской Федерации», 30.03.2015, № 13, ст. 1936);</w:t>
      </w:r>
    </w:p>
    <w:p w14:paraId="492737DB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lastRenderedPageBreak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2084;</w:t>
      </w:r>
    </w:p>
    <w:p w14:paraId="0096B3F7" w14:textId="413A7500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</w:t>
      </w:r>
      <w:r w:rsidRPr="000A30C2">
        <w:rPr>
          <w:rFonts w:ascii="Times New Roman" w:hAnsi="Times New Roman" w:cs="Times New Roman"/>
          <w:sz w:val="24"/>
          <w:szCs w:val="24"/>
        </w:rPr>
        <w:t xml:space="preserve">нормативов СанПиН 2.2.1/2.1.1.1200-03 «Санитарно-защитные зоны и санитарная классификация предприятий, сооружений и иных объектов» </w:t>
      </w:r>
      <w:r w:rsidRPr="000A30C2">
        <w:rPr>
          <w:rFonts w:ascii="Times New Roman" w:hAnsi="Times New Roman" w:cs="Times New Roman"/>
          <w:sz w:val="24"/>
          <w:szCs w:val="24"/>
          <w:shd w:val="clear" w:color="auto" w:fill="FFFFFF"/>
        </w:rPr>
        <w:t>(«Российская газета», № 28, 09.02.2008);</w:t>
      </w:r>
    </w:p>
    <w:p w14:paraId="3082B152" w14:textId="66127DB4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0C2">
        <w:rPr>
          <w:rFonts w:ascii="Times New Roman" w:hAnsi="Times New Roman"/>
          <w:sz w:val="24"/>
          <w:szCs w:val="24"/>
        </w:rPr>
        <w:t>Закон М</w:t>
      </w:r>
      <w:r w:rsidR="0054257A" w:rsidRPr="000A30C2">
        <w:rPr>
          <w:rFonts w:ascii="Times New Roman" w:hAnsi="Times New Roman"/>
          <w:sz w:val="24"/>
          <w:szCs w:val="24"/>
        </w:rPr>
        <w:t xml:space="preserve">осковской области № 80/2009-ОЗ </w:t>
      </w:r>
      <w:r w:rsidRPr="000A30C2">
        <w:rPr>
          <w:rFonts w:ascii="Times New Roman" w:hAnsi="Times New Roman"/>
          <w:sz w:val="24"/>
          <w:szCs w:val="24"/>
        </w:rPr>
        <w:t>«О государственных информационных системах Московской области и обеспечении доступа к содержащейся в них информации» («Ежедневные Новости.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0C2">
        <w:rPr>
          <w:rFonts w:ascii="Times New Roman" w:hAnsi="Times New Roman"/>
          <w:sz w:val="24"/>
          <w:szCs w:val="24"/>
        </w:rPr>
        <w:t>Подмосковье», № 146, 12.08.2013).</w:t>
      </w:r>
      <w:proofErr w:type="gramEnd"/>
    </w:p>
    <w:p w14:paraId="4E24EBCB" w14:textId="41CB29CB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0C2">
        <w:rPr>
          <w:rFonts w:ascii="Times New Roman" w:hAnsi="Times New Roman"/>
          <w:sz w:val="24"/>
          <w:szCs w:val="24"/>
        </w:rPr>
        <w:t xml:space="preserve">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            </w:t>
      </w:r>
      <w:r w:rsidR="0054257A" w:rsidRPr="000A30C2">
        <w:rPr>
          <w:rFonts w:ascii="Times New Roman" w:hAnsi="Times New Roman"/>
          <w:sz w:val="24"/>
          <w:szCs w:val="24"/>
        </w:rPr>
        <w:t xml:space="preserve">№ 107/2014-ОЗ </w:t>
      </w:r>
      <w:r w:rsidRPr="000A30C2">
        <w:rPr>
          <w:rFonts w:ascii="Times New Roman" w:hAnsi="Times New Roman"/>
          <w:sz w:val="24"/>
          <w:szCs w:val="24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(Интернет-портал Правительства Московской области, </w:t>
      </w:r>
      <w:hyperlink r:id="rId30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http://mosreg.ru</w:t>
        </w:r>
      </w:hyperlink>
      <w:r w:rsidRPr="000A30C2">
        <w:rPr>
          <w:rFonts w:ascii="Times New Roman" w:hAnsi="Times New Roman"/>
          <w:sz w:val="24"/>
          <w:szCs w:val="24"/>
        </w:rPr>
        <w:t>, 27.12.2017, «Ежедневные новости.</w:t>
      </w:r>
      <w:proofErr w:type="gramEnd"/>
      <w:r w:rsidRPr="000A30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0C2">
        <w:rPr>
          <w:rFonts w:ascii="Times New Roman" w:hAnsi="Times New Roman"/>
          <w:sz w:val="24"/>
          <w:szCs w:val="24"/>
        </w:rPr>
        <w:t>Подмосковье», 18.01.2018);</w:t>
      </w:r>
      <w:proofErr w:type="gramEnd"/>
    </w:p>
    <w:p w14:paraId="7976B3E8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Закон Московской области от 08.02.2018 года № 11/2018-ОЗ «Об объектах культурного наследия (памятниках истории и культуры) в Московской области» (Интернет-портал Правительства Московской области, </w:t>
      </w:r>
      <w:hyperlink r:id="rId31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http://mosreg.ru</w:t>
        </w:r>
      </w:hyperlink>
      <w:r w:rsidRPr="000A30C2">
        <w:rPr>
          <w:rFonts w:ascii="Times New Roman" w:hAnsi="Times New Roman"/>
          <w:sz w:val="24"/>
          <w:szCs w:val="24"/>
        </w:rPr>
        <w:t>, 12.02.2018);</w:t>
      </w:r>
    </w:p>
    <w:p w14:paraId="59E0B5AE" w14:textId="2991920F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19.0</w:t>
      </w:r>
      <w:r w:rsidR="00767506" w:rsidRPr="000A30C2">
        <w:rPr>
          <w:rFonts w:ascii="Times New Roman" w:hAnsi="Times New Roman"/>
          <w:sz w:val="24"/>
          <w:szCs w:val="24"/>
        </w:rPr>
        <w:t>9</w:t>
      </w:r>
      <w:r w:rsidRPr="000A30C2">
        <w:rPr>
          <w:rFonts w:ascii="Times New Roman" w:hAnsi="Times New Roman"/>
          <w:sz w:val="24"/>
          <w:szCs w:val="24"/>
        </w:rPr>
        <w:t>.201</w:t>
      </w:r>
      <w:r w:rsidR="00767506" w:rsidRPr="000A30C2">
        <w:rPr>
          <w:rFonts w:ascii="Times New Roman" w:hAnsi="Times New Roman"/>
          <w:sz w:val="24"/>
          <w:szCs w:val="24"/>
        </w:rPr>
        <w:t>8</w:t>
      </w:r>
      <w:r w:rsidRPr="000A30C2">
        <w:rPr>
          <w:rFonts w:ascii="Times New Roman" w:hAnsi="Times New Roman"/>
          <w:sz w:val="24"/>
          <w:szCs w:val="24"/>
        </w:rPr>
        <w:t xml:space="preserve"> № </w:t>
      </w:r>
      <w:r w:rsidR="00767506" w:rsidRPr="000A30C2">
        <w:rPr>
          <w:rFonts w:ascii="Times New Roman" w:hAnsi="Times New Roman"/>
          <w:sz w:val="24"/>
          <w:szCs w:val="24"/>
        </w:rPr>
        <w:t>591</w:t>
      </w:r>
      <w:r w:rsidRPr="000A30C2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0A30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0A30C2">
        <w:rPr>
          <w:rFonts w:ascii="Times New Roman" w:hAnsi="Times New Roman"/>
          <w:sz w:val="24"/>
          <w:szCs w:val="24"/>
        </w:rPr>
        <w:t xml:space="preserve"> «</w:t>
      </w:r>
      <w:r w:rsidR="00767506" w:rsidRPr="000A30C2">
        <w:rPr>
          <w:rFonts w:ascii="Times New Roman" w:hAnsi="Times New Roman"/>
          <w:sz w:val="24"/>
          <w:szCs w:val="24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</w:r>
      <w:r w:rsidR="00767506" w:rsidRPr="000A30C2">
        <w:rPr>
          <w:rFonts w:ascii="Times New Roman" w:hAnsi="Times New Roman" w:cs="Times New Roman"/>
          <w:sz w:val="24"/>
          <w:szCs w:val="24"/>
          <w:shd w:val="clear" w:color="auto" w:fill="FFFFFF"/>
        </w:rPr>
        <w:t>(«Российская газета»</w:t>
      </w:r>
      <w:r w:rsidRPr="000A30C2">
        <w:rPr>
          <w:rFonts w:ascii="Times New Roman" w:hAnsi="Times New Roman"/>
          <w:sz w:val="24"/>
          <w:szCs w:val="24"/>
        </w:rPr>
        <w:t xml:space="preserve">, </w:t>
      </w:r>
      <w:r w:rsidR="00767506" w:rsidRPr="000A30C2">
        <w:rPr>
          <w:rFonts w:ascii="Times New Roman" w:hAnsi="Times New Roman"/>
          <w:sz w:val="24"/>
          <w:szCs w:val="24"/>
        </w:rPr>
        <w:t>№ 52269, 27</w:t>
      </w:r>
      <w:r w:rsidRPr="000A30C2">
        <w:rPr>
          <w:rFonts w:ascii="Times New Roman" w:hAnsi="Times New Roman"/>
          <w:sz w:val="24"/>
          <w:szCs w:val="24"/>
        </w:rPr>
        <w:t>.0</w:t>
      </w:r>
      <w:r w:rsidR="00767506" w:rsidRPr="000A30C2">
        <w:rPr>
          <w:rFonts w:ascii="Times New Roman" w:hAnsi="Times New Roman"/>
          <w:sz w:val="24"/>
          <w:szCs w:val="24"/>
        </w:rPr>
        <w:t>9</w:t>
      </w:r>
      <w:r w:rsidRPr="000A30C2">
        <w:rPr>
          <w:rFonts w:ascii="Times New Roman" w:hAnsi="Times New Roman"/>
          <w:sz w:val="24"/>
          <w:szCs w:val="24"/>
        </w:rPr>
        <w:t>.201</w:t>
      </w:r>
      <w:r w:rsidR="00767506" w:rsidRPr="000A30C2">
        <w:rPr>
          <w:rFonts w:ascii="Times New Roman" w:hAnsi="Times New Roman"/>
          <w:sz w:val="24"/>
          <w:szCs w:val="24"/>
        </w:rPr>
        <w:t>8</w:t>
      </w:r>
      <w:r w:rsidRPr="000A30C2">
        <w:rPr>
          <w:rFonts w:ascii="Times New Roman" w:hAnsi="Times New Roman"/>
          <w:sz w:val="24"/>
          <w:szCs w:val="24"/>
        </w:rPr>
        <w:t>);</w:t>
      </w:r>
    </w:p>
    <w:p w14:paraId="41087F0D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14:paraId="7DFEEA03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>Постановление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25F15907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27.09.2013 № 771/43 «Об утверждении Перечня исторических поселений областного значения в Московской области» (Интернет-портал Правительства Московской области, </w:t>
      </w:r>
      <w:hyperlink r:id="rId32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http://mosreg.ru</w:t>
        </w:r>
      </w:hyperlink>
      <w:r w:rsidRPr="000A30C2">
        <w:rPr>
          <w:rFonts w:ascii="Times New Roman" w:hAnsi="Times New Roman"/>
          <w:sz w:val="24"/>
          <w:szCs w:val="24"/>
        </w:rPr>
        <w:t>, 25.10.2016);</w:t>
      </w:r>
    </w:p>
    <w:p w14:paraId="36F13A69" w14:textId="77777777" w:rsidR="002D5665" w:rsidRPr="000A30C2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03.10.2013 № 786/44 «Об установлении штатной численности и утверждении Положения о Министерстве строительного комплекса Московской области» (Интернет-портал Правительства Московской области, </w:t>
      </w:r>
      <w:hyperlink r:id="rId33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http://mosreg.ru</w:t>
        </w:r>
      </w:hyperlink>
      <w:r w:rsidRPr="000A30C2">
        <w:rPr>
          <w:rFonts w:ascii="Times New Roman" w:hAnsi="Times New Roman"/>
          <w:sz w:val="24"/>
          <w:szCs w:val="24"/>
        </w:rPr>
        <w:t>, 01.11.2013);</w:t>
      </w:r>
    </w:p>
    <w:p w14:paraId="7741E31D" w14:textId="77777777" w:rsidR="00601CF4" w:rsidRDefault="002D5665" w:rsidP="00207E98">
      <w:pPr>
        <w:pStyle w:val="ConsPlusNormal"/>
        <w:numPr>
          <w:ilvl w:val="0"/>
          <w:numId w:val="10"/>
        </w:numPr>
        <w:spacing w:line="23" w:lineRule="atLeast"/>
        <w:ind w:left="0" w:firstLine="426"/>
        <w:jc w:val="both"/>
        <w:rPr>
          <w:rFonts w:ascii="Times New Roman" w:hAnsi="Times New Roman"/>
          <w:sz w:val="24"/>
          <w:szCs w:val="24"/>
        </w:rPr>
        <w:sectPr w:rsidR="00601CF4" w:rsidSect="006500F0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  <w:r w:rsidRPr="000A30C2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01.04.2015 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(Интернет-портал Правительства Московской области, </w:t>
      </w:r>
      <w:hyperlink r:id="rId34" w:history="1">
        <w:r w:rsidRPr="000A30C2">
          <w:rPr>
            <w:rStyle w:val="a7"/>
            <w:rFonts w:ascii="Times New Roman" w:hAnsi="Times New Roman"/>
            <w:color w:val="auto"/>
            <w:sz w:val="24"/>
            <w:szCs w:val="24"/>
          </w:rPr>
          <w:t>http://mosreg.ru</w:t>
        </w:r>
      </w:hyperlink>
      <w:r w:rsidRPr="000A30C2">
        <w:rPr>
          <w:rFonts w:ascii="Times New Roman" w:hAnsi="Times New Roman"/>
          <w:sz w:val="24"/>
          <w:szCs w:val="24"/>
        </w:rPr>
        <w:t>, 03.04.2015).</w:t>
      </w:r>
    </w:p>
    <w:p w14:paraId="4EA96968" w14:textId="00487875" w:rsidR="00E24F7B" w:rsidRPr="000A30C2" w:rsidRDefault="00E24F7B" w:rsidP="00601CF4">
      <w:pPr>
        <w:pStyle w:val="ConsPlusNormal"/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290CCB70" w14:textId="01DC35A6" w:rsidR="00A25DE6" w:rsidRPr="000A30C2" w:rsidRDefault="00A25DE6" w:rsidP="002661D8">
      <w:pPr>
        <w:pStyle w:val="affff9"/>
        <w:ind w:left="5529"/>
        <w:rPr>
          <w:b w:val="0"/>
          <w:lang w:val="ru-RU"/>
        </w:rPr>
      </w:pPr>
      <w:bookmarkStart w:id="244" w:name="_Toc944316"/>
      <w:bookmarkStart w:id="245" w:name="_Toc510617032"/>
      <w:r w:rsidRPr="000A30C2">
        <w:rPr>
          <w:b w:val="0"/>
        </w:rPr>
        <w:t xml:space="preserve">Приложение </w:t>
      </w:r>
      <w:r w:rsidR="002661D8" w:rsidRPr="000A30C2">
        <w:rPr>
          <w:b w:val="0"/>
          <w:lang w:val="ru-RU"/>
        </w:rPr>
        <w:t>7</w:t>
      </w:r>
      <w:bookmarkEnd w:id="244"/>
      <w:r w:rsidRPr="000A30C2">
        <w:rPr>
          <w:b w:val="0"/>
        </w:rPr>
        <w:t xml:space="preserve"> </w:t>
      </w:r>
    </w:p>
    <w:p w14:paraId="75004F2D" w14:textId="77777777" w:rsidR="00F56F67" w:rsidRPr="000A30C2" w:rsidRDefault="00F56F67" w:rsidP="00F56F67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Уведомление</w:t>
      </w:r>
    </w:p>
    <w:p w14:paraId="27EA5F92" w14:textId="77777777" w:rsidR="00F56F67" w:rsidRPr="000A30C2" w:rsidRDefault="00F56F67" w:rsidP="00F56F67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об окончании строительства или реконструкции объекта</w:t>
      </w:r>
    </w:p>
    <w:p w14:paraId="65611F01" w14:textId="77777777" w:rsidR="00F56F67" w:rsidRPr="000A30C2" w:rsidRDefault="00F56F67" w:rsidP="00F56F67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индивидуального жилищного строительства или садового дома</w:t>
      </w:r>
    </w:p>
    <w:p w14:paraId="59EF67B1" w14:textId="77777777" w:rsidR="00F56F67" w:rsidRPr="000A30C2" w:rsidRDefault="00F56F67" w:rsidP="00F56F67">
      <w:pPr>
        <w:pStyle w:val="ConsPlusNonformat"/>
        <w:jc w:val="center"/>
        <w:rPr>
          <w:rFonts w:ascii="Times New Roman" w:hAnsi="Times New Roman" w:cs="Times New Roman"/>
        </w:rPr>
      </w:pPr>
    </w:p>
    <w:p w14:paraId="5069D495" w14:textId="77777777" w:rsidR="00F56F67" w:rsidRPr="000A30C2" w:rsidRDefault="00F56F67" w:rsidP="00F56F67">
      <w:pPr>
        <w:pStyle w:val="ConsPlusNonformat"/>
        <w:jc w:val="center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"__" __________ 20__ г.</w:t>
      </w:r>
    </w:p>
    <w:p w14:paraId="070D2575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4D2DCCDA" w14:textId="03FB8531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118A394" w14:textId="4D4F892E" w:rsidR="00F56F67" w:rsidRPr="005E08AE" w:rsidRDefault="00F56F67" w:rsidP="005E08AE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5E08AE"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948638B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491FB239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1. Сведения о застройщике</w:t>
      </w:r>
    </w:p>
    <w:p w14:paraId="60050FAB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514"/>
        <w:gridCol w:w="1984"/>
      </w:tblGrid>
      <w:tr w:rsidR="000A30C2" w:rsidRPr="000A30C2" w14:paraId="283C2189" w14:textId="77777777" w:rsidTr="00F56F67">
        <w:tc>
          <w:tcPr>
            <w:tcW w:w="850" w:type="dxa"/>
          </w:tcPr>
          <w:p w14:paraId="3D370098" w14:textId="77777777" w:rsidR="00F56F67" w:rsidRPr="000A30C2" w:rsidRDefault="00F56F67" w:rsidP="002C19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_Toc944317"/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246"/>
          </w:p>
        </w:tc>
        <w:tc>
          <w:tcPr>
            <w:tcW w:w="7514" w:type="dxa"/>
          </w:tcPr>
          <w:p w14:paraId="021E8929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984" w:type="dxa"/>
          </w:tcPr>
          <w:p w14:paraId="68809760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7A20AFB0" w14:textId="77777777" w:rsidTr="00F56F67">
        <w:tc>
          <w:tcPr>
            <w:tcW w:w="850" w:type="dxa"/>
          </w:tcPr>
          <w:p w14:paraId="25DF3F37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14" w:type="dxa"/>
          </w:tcPr>
          <w:p w14:paraId="0088EE89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84" w:type="dxa"/>
          </w:tcPr>
          <w:p w14:paraId="2033B12C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4432597E" w14:textId="77777777" w:rsidTr="00F56F67">
        <w:tc>
          <w:tcPr>
            <w:tcW w:w="850" w:type="dxa"/>
          </w:tcPr>
          <w:p w14:paraId="5300DBF3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14" w:type="dxa"/>
          </w:tcPr>
          <w:p w14:paraId="6302D5D0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984" w:type="dxa"/>
          </w:tcPr>
          <w:p w14:paraId="7ED172E9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0B6F5BF1" w14:textId="77777777" w:rsidTr="00F56F67">
        <w:tc>
          <w:tcPr>
            <w:tcW w:w="850" w:type="dxa"/>
          </w:tcPr>
          <w:p w14:paraId="5AA0128F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14" w:type="dxa"/>
          </w:tcPr>
          <w:p w14:paraId="49F4E558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1984" w:type="dxa"/>
          </w:tcPr>
          <w:p w14:paraId="530F424D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41498D49" w14:textId="77777777" w:rsidTr="00F56F67">
        <w:tc>
          <w:tcPr>
            <w:tcW w:w="850" w:type="dxa"/>
          </w:tcPr>
          <w:p w14:paraId="4A26E978" w14:textId="77777777" w:rsidR="00F56F67" w:rsidRPr="000A30C2" w:rsidRDefault="00F56F67" w:rsidP="002C19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_Toc944318"/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bookmarkEnd w:id="247"/>
          </w:p>
        </w:tc>
        <w:tc>
          <w:tcPr>
            <w:tcW w:w="7514" w:type="dxa"/>
          </w:tcPr>
          <w:p w14:paraId="51D76DEB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1984" w:type="dxa"/>
          </w:tcPr>
          <w:p w14:paraId="50A0BB98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0279D34C" w14:textId="77777777" w:rsidTr="00F56F67">
        <w:tc>
          <w:tcPr>
            <w:tcW w:w="850" w:type="dxa"/>
          </w:tcPr>
          <w:p w14:paraId="3DBE05E8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514" w:type="dxa"/>
          </w:tcPr>
          <w:p w14:paraId="3DF56DB2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0B7E2C65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731747A2" w14:textId="77777777" w:rsidTr="00F56F67">
        <w:tc>
          <w:tcPr>
            <w:tcW w:w="850" w:type="dxa"/>
          </w:tcPr>
          <w:p w14:paraId="16ABAB5B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514" w:type="dxa"/>
          </w:tcPr>
          <w:p w14:paraId="52D983FF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</w:tcPr>
          <w:p w14:paraId="7DA9B87B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3D95A6CE" w14:textId="77777777" w:rsidTr="00F56F67">
        <w:tc>
          <w:tcPr>
            <w:tcW w:w="850" w:type="dxa"/>
          </w:tcPr>
          <w:p w14:paraId="5F2402EB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514" w:type="dxa"/>
          </w:tcPr>
          <w:p w14:paraId="0390CEF6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984" w:type="dxa"/>
          </w:tcPr>
          <w:p w14:paraId="656061D2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7" w:rsidRPr="000A30C2" w14:paraId="4F2E483E" w14:textId="77777777" w:rsidTr="00F56F67">
        <w:tc>
          <w:tcPr>
            <w:tcW w:w="850" w:type="dxa"/>
          </w:tcPr>
          <w:p w14:paraId="312D0DCB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514" w:type="dxa"/>
          </w:tcPr>
          <w:p w14:paraId="2877003C" w14:textId="77777777" w:rsidR="00F56F67" w:rsidRPr="000A30C2" w:rsidRDefault="00F56F67" w:rsidP="002C1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984" w:type="dxa"/>
          </w:tcPr>
          <w:p w14:paraId="7850CF51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64911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DE326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2. Сведения о земельном участке</w:t>
      </w:r>
    </w:p>
    <w:p w14:paraId="7D7FF7B3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514"/>
        <w:gridCol w:w="1984"/>
      </w:tblGrid>
      <w:tr w:rsidR="000A30C2" w:rsidRPr="000A30C2" w14:paraId="6E4C0687" w14:textId="77777777" w:rsidTr="00F56F67">
        <w:tc>
          <w:tcPr>
            <w:tcW w:w="850" w:type="dxa"/>
          </w:tcPr>
          <w:p w14:paraId="314E987F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4" w:type="dxa"/>
          </w:tcPr>
          <w:p w14:paraId="2F3D0D64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984" w:type="dxa"/>
          </w:tcPr>
          <w:p w14:paraId="54377338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5F2C7794" w14:textId="77777777" w:rsidTr="00F56F67">
        <w:tc>
          <w:tcPr>
            <w:tcW w:w="850" w:type="dxa"/>
          </w:tcPr>
          <w:p w14:paraId="75A36B6A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4" w:type="dxa"/>
          </w:tcPr>
          <w:p w14:paraId="195CC3D0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1984" w:type="dxa"/>
          </w:tcPr>
          <w:p w14:paraId="16D0B13F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401EE556" w14:textId="77777777" w:rsidTr="00F56F67">
        <w:tc>
          <w:tcPr>
            <w:tcW w:w="850" w:type="dxa"/>
          </w:tcPr>
          <w:p w14:paraId="47F463B9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4" w:type="dxa"/>
          </w:tcPr>
          <w:p w14:paraId="05A28CD3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14:paraId="48011B3F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1984" w:type="dxa"/>
          </w:tcPr>
          <w:p w14:paraId="6D7F1A3F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476F82BF" w14:textId="77777777" w:rsidTr="00F56F67">
        <w:tc>
          <w:tcPr>
            <w:tcW w:w="850" w:type="dxa"/>
          </w:tcPr>
          <w:p w14:paraId="7C50F738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4" w:type="dxa"/>
          </w:tcPr>
          <w:p w14:paraId="49291D86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1984" w:type="dxa"/>
          </w:tcPr>
          <w:p w14:paraId="495E7306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7" w:rsidRPr="000A30C2" w14:paraId="330498C0" w14:textId="77777777" w:rsidTr="00F56F67">
        <w:tc>
          <w:tcPr>
            <w:tcW w:w="850" w:type="dxa"/>
          </w:tcPr>
          <w:p w14:paraId="1BF7C3DD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4" w:type="dxa"/>
          </w:tcPr>
          <w:p w14:paraId="0B21AD09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1984" w:type="dxa"/>
          </w:tcPr>
          <w:p w14:paraId="25F7EB24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4BAF7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57EED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3. Сведения об объекте капитального строительства</w:t>
      </w:r>
    </w:p>
    <w:p w14:paraId="39C34B33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514"/>
        <w:gridCol w:w="1984"/>
      </w:tblGrid>
      <w:tr w:rsidR="000A30C2" w:rsidRPr="000A30C2" w14:paraId="569F5B44" w14:textId="77777777" w:rsidTr="00F56F67">
        <w:tc>
          <w:tcPr>
            <w:tcW w:w="850" w:type="dxa"/>
          </w:tcPr>
          <w:p w14:paraId="1428BC2C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514" w:type="dxa"/>
          </w:tcPr>
          <w:p w14:paraId="79C792E3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1984" w:type="dxa"/>
          </w:tcPr>
          <w:p w14:paraId="785B036D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7C5AC9EB" w14:textId="77777777" w:rsidTr="00F56F67">
        <w:tc>
          <w:tcPr>
            <w:tcW w:w="850" w:type="dxa"/>
          </w:tcPr>
          <w:p w14:paraId="3A7D247B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4" w:type="dxa"/>
          </w:tcPr>
          <w:p w14:paraId="6DED6849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14:paraId="47C69E0C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1984" w:type="dxa"/>
          </w:tcPr>
          <w:p w14:paraId="29AA10FF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163FD820" w14:textId="77777777" w:rsidTr="00F56F67">
        <w:tc>
          <w:tcPr>
            <w:tcW w:w="850" w:type="dxa"/>
          </w:tcPr>
          <w:p w14:paraId="420140EB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4" w:type="dxa"/>
          </w:tcPr>
          <w:p w14:paraId="45245DA6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1984" w:type="dxa"/>
          </w:tcPr>
          <w:p w14:paraId="1F2980D3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76DD7028" w14:textId="77777777" w:rsidTr="00F56F67">
        <w:tc>
          <w:tcPr>
            <w:tcW w:w="850" w:type="dxa"/>
          </w:tcPr>
          <w:p w14:paraId="2A530351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514" w:type="dxa"/>
          </w:tcPr>
          <w:p w14:paraId="4DB2FD09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1984" w:type="dxa"/>
          </w:tcPr>
          <w:p w14:paraId="66A22E77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4B8766C9" w14:textId="77777777" w:rsidTr="00F56F67">
        <w:tc>
          <w:tcPr>
            <w:tcW w:w="850" w:type="dxa"/>
          </w:tcPr>
          <w:p w14:paraId="2824A213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514" w:type="dxa"/>
          </w:tcPr>
          <w:p w14:paraId="206A69FA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984" w:type="dxa"/>
          </w:tcPr>
          <w:p w14:paraId="2D7062B4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59AEDF22" w14:textId="77777777" w:rsidTr="00F56F67">
        <w:tc>
          <w:tcPr>
            <w:tcW w:w="850" w:type="dxa"/>
          </w:tcPr>
          <w:p w14:paraId="247F0D3B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514" w:type="dxa"/>
          </w:tcPr>
          <w:p w14:paraId="392B4C9A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1984" w:type="dxa"/>
          </w:tcPr>
          <w:p w14:paraId="4D268450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7" w:rsidRPr="000A30C2" w14:paraId="21AE0C12" w14:textId="77777777" w:rsidTr="00F56F67">
        <w:tc>
          <w:tcPr>
            <w:tcW w:w="850" w:type="dxa"/>
          </w:tcPr>
          <w:p w14:paraId="24B2EEAC" w14:textId="77777777" w:rsidR="00F56F67" w:rsidRPr="000A30C2" w:rsidRDefault="00F56F67" w:rsidP="002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7514" w:type="dxa"/>
          </w:tcPr>
          <w:p w14:paraId="7F7B15B8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1984" w:type="dxa"/>
          </w:tcPr>
          <w:p w14:paraId="2FFD40DC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1C158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33064B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14:paraId="49851D00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0A30C2" w:rsidRPr="000A30C2" w14:paraId="77BBBDA4" w14:textId="77777777" w:rsidTr="00F56F6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653DB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288B7953" w14:textId="77777777" w:rsidTr="00F56F67"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7288C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44525E85" w14:textId="77777777" w:rsidTr="00F56F67"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A1F60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2" w:rsidRPr="000A30C2" w14:paraId="6B94B0FE" w14:textId="77777777" w:rsidTr="00F56F67"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0FA72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7" w:rsidRPr="000A30C2" w14:paraId="1B1C83B6" w14:textId="77777777" w:rsidTr="00F56F67">
        <w:trPr>
          <w:trHeight w:val="167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859" w14:textId="77777777" w:rsidR="00F56F67" w:rsidRPr="000A30C2" w:rsidRDefault="00F56F67" w:rsidP="002C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5ADBE" w14:textId="77777777" w:rsidR="00F56F67" w:rsidRPr="000A30C2" w:rsidRDefault="00F56F67" w:rsidP="00F56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171694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Почтовый адрес и (или) адрес электронной почты для связи:</w:t>
      </w:r>
    </w:p>
    <w:p w14:paraId="33CA33B0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</w:t>
      </w:r>
    </w:p>
    <w:p w14:paraId="6F2DAD98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46698512" w14:textId="52AE73BB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Уведомление  о  соответствии </w:t>
      </w:r>
      <w:proofErr w:type="gramStart"/>
      <w:r w:rsidRPr="000A30C2">
        <w:rPr>
          <w:rFonts w:ascii="Times New Roman" w:hAnsi="Times New Roman" w:cs="Times New Roman"/>
        </w:rPr>
        <w:t>построенных</w:t>
      </w:r>
      <w:proofErr w:type="gramEnd"/>
      <w:r w:rsidRPr="000A30C2">
        <w:rPr>
          <w:rFonts w:ascii="Times New Roman" w:hAnsi="Times New Roman" w:cs="Times New Roman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__________________________________________________________________________</w:t>
      </w:r>
      <w:r w:rsidR="00763765">
        <w:rPr>
          <w:rFonts w:ascii="Times New Roman" w:hAnsi="Times New Roman" w:cs="Times New Roman"/>
        </w:rPr>
        <w:t>___________</w:t>
      </w:r>
      <w:r w:rsidRPr="000A30C2">
        <w:rPr>
          <w:rFonts w:ascii="Times New Roman" w:hAnsi="Times New Roman" w:cs="Times New Roman"/>
        </w:rPr>
        <w:t>_</w:t>
      </w:r>
    </w:p>
    <w:p w14:paraId="5922F042" w14:textId="603E5778" w:rsidR="00F56F67" w:rsidRPr="005E08AE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08AE">
        <w:rPr>
          <w:rFonts w:ascii="Times New Roman" w:hAnsi="Times New Roman" w:cs="Times New Roman"/>
          <w:sz w:val="20"/>
        </w:rPr>
        <w:t>(</w:t>
      </w:r>
      <w:r w:rsidR="00763765" w:rsidRPr="00763765">
        <w:rPr>
          <w:rFonts w:ascii="Times New Roman" w:hAnsi="Times New Roman" w:cs="Times New Roman"/>
          <w:sz w:val="20"/>
        </w:rPr>
        <w:t>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</w:t>
      </w:r>
      <w:r w:rsidR="005E08AE" w:rsidRPr="005E08AE">
        <w:rPr>
          <w:rFonts w:ascii="Times New Roman" w:hAnsi="Times New Roman" w:cs="Times New Roman"/>
          <w:sz w:val="20"/>
        </w:rPr>
        <w:t>)</w:t>
      </w:r>
    </w:p>
    <w:p w14:paraId="2C680352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2D54377C" w14:textId="03742775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Настоящим уведомлением подтверждаю, что ______________________________________________</w:t>
      </w:r>
    </w:p>
    <w:p w14:paraId="12E14998" w14:textId="1A1A74B2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(объект индивидуального жилищного строительства или садовый дом)</w:t>
      </w:r>
    </w:p>
    <w:p w14:paraId="67D112E0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090B7DFD" w14:textId="32359A2D" w:rsidR="00F56F67" w:rsidRPr="000A30C2" w:rsidRDefault="00601CF4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 xml:space="preserve">не </w:t>
      </w:r>
      <w:proofErr w:type="gramStart"/>
      <w:r w:rsidRPr="000A30C2">
        <w:rPr>
          <w:rFonts w:ascii="Times New Roman" w:hAnsi="Times New Roman" w:cs="Times New Roman"/>
        </w:rPr>
        <w:t>предназначен</w:t>
      </w:r>
      <w:proofErr w:type="gramEnd"/>
      <w:r w:rsidRPr="000A30C2">
        <w:rPr>
          <w:rFonts w:ascii="Times New Roman" w:hAnsi="Times New Roman" w:cs="Times New Roman"/>
        </w:rPr>
        <w:t xml:space="preserve"> для раздела на самостоятельные</w:t>
      </w:r>
      <w:r w:rsidR="00F56F67" w:rsidRPr="000A30C2">
        <w:rPr>
          <w:rFonts w:ascii="Times New Roman" w:hAnsi="Times New Roman" w:cs="Times New Roman"/>
        </w:rPr>
        <w:t xml:space="preserve"> объекты недвижимости, а также  оплату  государственной  пошлины  за  осуществление  государственной регистрации прав ______________.</w:t>
      </w:r>
    </w:p>
    <w:p w14:paraId="18ED0B7C" w14:textId="52B1A0D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(реквизиты</w:t>
      </w:r>
      <w:r w:rsidRPr="000A30C2">
        <w:rPr>
          <w:rFonts w:ascii="Times New Roman" w:hAnsi="Times New Roman" w:cs="Times New Roman"/>
          <w:sz w:val="20"/>
        </w:rPr>
        <w:t xml:space="preserve"> платежного документа)</w:t>
      </w:r>
    </w:p>
    <w:p w14:paraId="58DE4CD7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6336C82B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Настоящим уведомлением я ______________________________________________</w:t>
      </w:r>
    </w:p>
    <w:p w14:paraId="47AA0152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</w:t>
      </w:r>
    </w:p>
    <w:p w14:paraId="60018F9D" w14:textId="77777777" w:rsidR="00F56F67" w:rsidRPr="000A30C2" w:rsidRDefault="00F56F67" w:rsidP="00F56F67">
      <w:pPr>
        <w:pStyle w:val="ConsPlusNonformat"/>
        <w:jc w:val="center"/>
        <w:rPr>
          <w:rFonts w:ascii="Times New Roman" w:hAnsi="Times New Roman" w:cs="Times New Roman"/>
          <w:sz w:val="20"/>
        </w:rPr>
      </w:pPr>
      <w:proofErr w:type="gramStart"/>
      <w:r w:rsidRPr="000A30C2">
        <w:rPr>
          <w:rFonts w:ascii="Times New Roman" w:hAnsi="Times New Roman" w:cs="Times New Roman"/>
          <w:sz w:val="20"/>
        </w:rPr>
        <w:t>(фамилия, имя, отчество (при наличии) даю  согласие  на обработку персональных данных (в случае если застройщиком является физическое лицо).</w:t>
      </w:r>
      <w:proofErr w:type="gramEnd"/>
    </w:p>
    <w:p w14:paraId="36EF584C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28AC04DA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         _________________   _______________________________</w:t>
      </w:r>
    </w:p>
    <w:p w14:paraId="6A42E626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0A30C2">
        <w:rPr>
          <w:rFonts w:ascii="Times New Roman" w:hAnsi="Times New Roman" w:cs="Times New Roman"/>
          <w:sz w:val="20"/>
        </w:rPr>
        <w:t>(должность, в случае если                                            (подпись)                                    (расшифровка подписи)</w:t>
      </w:r>
      <w:proofErr w:type="gramEnd"/>
    </w:p>
    <w:p w14:paraId="23844089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        застройщиком является</w:t>
      </w:r>
    </w:p>
    <w:p w14:paraId="23AC7D7F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           юридическое лицо)</w:t>
      </w:r>
    </w:p>
    <w:p w14:paraId="2B572DAE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4A803D0F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</w:rPr>
        <w:t xml:space="preserve">                 </w:t>
      </w:r>
      <w:r w:rsidRPr="000A30C2">
        <w:rPr>
          <w:rFonts w:ascii="Times New Roman" w:hAnsi="Times New Roman" w:cs="Times New Roman"/>
          <w:sz w:val="20"/>
        </w:rPr>
        <w:t>М.П.</w:t>
      </w:r>
    </w:p>
    <w:p w14:paraId="34B341EA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0A30C2">
        <w:rPr>
          <w:rFonts w:ascii="Times New Roman" w:hAnsi="Times New Roman" w:cs="Times New Roman"/>
          <w:sz w:val="20"/>
        </w:rPr>
        <w:t xml:space="preserve">               (при наличии)</w:t>
      </w:r>
    </w:p>
    <w:p w14:paraId="23D362C6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7F81058A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</w:p>
    <w:p w14:paraId="411248F9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К настоящему уведомлению прилагается:</w:t>
      </w:r>
    </w:p>
    <w:p w14:paraId="3A2A60A6" w14:textId="5BF48333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</w:rPr>
      </w:pPr>
      <w:r w:rsidRPr="000A30C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6CA8EC2" w14:textId="77777777" w:rsidR="00F56F67" w:rsidRPr="000A30C2" w:rsidRDefault="00F56F67" w:rsidP="00F56F67">
      <w:pPr>
        <w:pStyle w:val="ConsPlusNonformat"/>
        <w:jc w:val="both"/>
        <w:rPr>
          <w:rFonts w:ascii="Times New Roman" w:hAnsi="Times New Roman" w:cs="Times New Roman"/>
          <w:sz w:val="20"/>
        </w:rPr>
      </w:pPr>
      <w:proofErr w:type="gramStart"/>
      <w:r w:rsidRPr="000A30C2">
        <w:rPr>
          <w:rFonts w:ascii="Times New Roman" w:hAnsi="Times New Roman" w:cs="Times New Roman"/>
          <w:sz w:val="20"/>
        </w:rPr>
        <w:t xml:space="preserve">(документы,  предусмотренные </w:t>
      </w:r>
      <w:hyperlink r:id="rId35" w:history="1">
        <w:r w:rsidRPr="000A30C2">
          <w:rPr>
            <w:rFonts w:ascii="Times New Roman" w:hAnsi="Times New Roman" w:cs="Times New Roman"/>
            <w:sz w:val="20"/>
          </w:rPr>
          <w:t>частью 16 статьи 55</w:t>
        </w:r>
      </w:hyperlink>
      <w:r w:rsidRPr="000A30C2">
        <w:rPr>
          <w:rFonts w:ascii="Times New Roman" w:hAnsi="Times New Roman" w:cs="Times New Roman"/>
          <w:sz w:val="20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A30C2">
        <w:rPr>
          <w:rFonts w:ascii="Times New Roman" w:hAnsi="Times New Roman" w:cs="Times New Roman"/>
          <w:sz w:val="20"/>
        </w:rPr>
        <w:t>N 27, ст. 3880; N 30, ст. 4591; N 49, ст. 7015; 2012, N 26, ст. 3446; 2014,  N 43, ст. 5799; 2015, N 29, ст. 4342, 4378; 2016, N 1, ст. 79; 2016, N  26,  ст.  3867;  2016, N 27, ст. 4294, 4303, 4305, 4306; 2016, N 52, ст. 7494;</w:t>
      </w:r>
      <w:proofErr w:type="gramEnd"/>
      <w:r w:rsidRPr="000A30C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A30C2">
        <w:rPr>
          <w:rFonts w:ascii="Times New Roman" w:hAnsi="Times New Roman" w:cs="Times New Roman"/>
          <w:sz w:val="20"/>
        </w:rPr>
        <w:t>2018, N 32, ст. 5133, 5134, 5135)</w:t>
      </w:r>
      <w:proofErr w:type="gramEnd"/>
    </w:p>
    <w:p w14:paraId="3FECFAE1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</w:rPr>
      </w:pPr>
    </w:p>
    <w:p w14:paraId="0D1E2E77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59E950FD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66D4D7DE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0E6A5750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20A44E9D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5A689980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79D5B3BD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165D5D9D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16DCFE92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371ED2CC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3489B8F2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2288F7C7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7B965B4A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52392975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75F845D7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509C4F3A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1798434F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633168F0" w14:textId="77777777" w:rsidR="00F56F67" w:rsidRPr="000A30C2" w:rsidRDefault="00F56F67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2C5522C4" w14:textId="77777777" w:rsidR="00F56F67" w:rsidRPr="000A30C2" w:rsidRDefault="00F56F67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592385B4" w14:textId="77777777" w:rsidR="00F56F67" w:rsidRPr="000A30C2" w:rsidRDefault="00F56F67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475ADC01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03B6F5F2" w14:textId="77777777" w:rsidR="00A25DE6" w:rsidRPr="000A30C2" w:rsidRDefault="00A25DE6" w:rsidP="00A25DE6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14:paraId="0762CF14" w14:textId="34966839" w:rsidR="0051144D" w:rsidRPr="000A30C2" w:rsidRDefault="00A25DE6" w:rsidP="00A25DE6">
      <w:pPr>
        <w:pStyle w:val="ConsPlusNonformat"/>
        <w:jc w:val="both"/>
        <w:rPr>
          <w:b/>
        </w:rPr>
      </w:pPr>
      <w:r w:rsidRPr="000A30C2">
        <w:rPr>
          <w:b/>
        </w:rPr>
        <w:t xml:space="preserve"> </w:t>
      </w:r>
    </w:p>
    <w:p w14:paraId="74AED64E" w14:textId="77777777" w:rsidR="0051144D" w:rsidRPr="000A30C2" w:rsidRDefault="0051144D" w:rsidP="00E24F7B">
      <w:pPr>
        <w:pStyle w:val="affff9"/>
        <w:ind w:left="5529"/>
        <w:rPr>
          <w:b w:val="0"/>
          <w:lang w:val="ru-RU"/>
        </w:rPr>
      </w:pPr>
    </w:p>
    <w:bookmarkEnd w:id="245"/>
    <w:p w14:paraId="6D0F08DA" w14:textId="77777777" w:rsidR="0051144D" w:rsidRPr="000A30C2" w:rsidRDefault="0051144D" w:rsidP="00A25DE6">
      <w:pPr>
        <w:rPr>
          <w:lang w:eastAsia="ru-RU"/>
        </w:rPr>
        <w:sectPr w:rsidR="0051144D" w:rsidRPr="000A30C2" w:rsidSect="006500F0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E1731B3" w14:textId="33AEA5BF" w:rsidR="005E08AE" w:rsidRDefault="005E08AE" w:rsidP="0043519C">
      <w:pPr>
        <w:pStyle w:val="affff9"/>
        <w:ind w:left="5528"/>
        <w:contextualSpacing/>
        <w:rPr>
          <w:b w:val="0"/>
          <w:lang w:val="ru-RU"/>
        </w:rPr>
      </w:pPr>
      <w:bookmarkStart w:id="248" w:name="_Toc944319"/>
      <w:bookmarkStart w:id="249" w:name="_Toc510617041"/>
      <w:bookmarkStart w:id="250" w:name="_Toc510617048"/>
      <w:bookmarkStart w:id="251" w:name="_Ref437561820"/>
      <w:bookmarkStart w:id="252" w:name="_Toc437973310"/>
      <w:bookmarkStart w:id="253" w:name="_Toc438110052"/>
      <w:bookmarkStart w:id="254" w:name="_Toc438376264"/>
      <w:bookmarkEnd w:id="214"/>
      <w:bookmarkEnd w:id="215"/>
      <w:bookmarkEnd w:id="216"/>
      <w:bookmarkEnd w:id="217"/>
      <w:bookmarkEnd w:id="218"/>
      <w:bookmarkEnd w:id="219"/>
      <w:r w:rsidRPr="000A30C2">
        <w:rPr>
          <w:b w:val="0"/>
        </w:rPr>
        <w:lastRenderedPageBreak/>
        <w:t xml:space="preserve">Приложение </w:t>
      </w:r>
      <w:r w:rsidR="001E233F">
        <w:rPr>
          <w:b w:val="0"/>
          <w:lang w:val="ru-RU"/>
        </w:rPr>
        <w:t>8</w:t>
      </w:r>
      <w:bookmarkEnd w:id="248"/>
      <w:r w:rsidRPr="000A30C2">
        <w:rPr>
          <w:b w:val="0"/>
        </w:rPr>
        <w:t xml:space="preserve"> </w:t>
      </w:r>
    </w:p>
    <w:p w14:paraId="638269B2" w14:textId="77777777" w:rsidR="005E08AE" w:rsidRPr="00A26E44" w:rsidRDefault="005E08AE" w:rsidP="005E08AE">
      <w:pPr>
        <w:pStyle w:val="aff5"/>
      </w:pPr>
      <w:r w:rsidRPr="00A26E44">
        <w:t>Описание документов, необходимых для предоставления Государственной услуги</w:t>
      </w:r>
      <w:bookmarkEnd w:id="249"/>
    </w:p>
    <w:p w14:paraId="1D1DC6EE" w14:textId="77777777" w:rsidR="005E08AE" w:rsidRPr="00A26E44" w:rsidRDefault="005E08AE" w:rsidP="005E08AE">
      <w:pPr>
        <w:pStyle w:val="affff5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309"/>
        <w:gridCol w:w="3570"/>
        <w:gridCol w:w="5299"/>
      </w:tblGrid>
      <w:tr w:rsidR="0043519C" w:rsidRPr="00D70AD1" w14:paraId="5A14E281" w14:textId="77777777" w:rsidTr="00443592">
        <w:trPr>
          <w:trHeight w:val="2218"/>
          <w:tblHeader/>
        </w:trPr>
        <w:tc>
          <w:tcPr>
            <w:tcW w:w="753" w:type="pct"/>
          </w:tcPr>
          <w:p w14:paraId="1A655634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154" w:type="pct"/>
          </w:tcPr>
          <w:p w14:paraId="3CA8D624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1245" w:type="pct"/>
          </w:tcPr>
          <w:p w14:paraId="342C0755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18222312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pct"/>
          </w:tcPr>
          <w:p w14:paraId="70A81F2F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</w:tr>
      <w:tr w:rsidR="0043519C" w:rsidRPr="00D70AD1" w14:paraId="002E1018" w14:textId="77777777" w:rsidTr="0043519C">
        <w:tc>
          <w:tcPr>
            <w:tcW w:w="5000" w:type="pct"/>
            <w:gridSpan w:val="4"/>
          </w:tcPr>
          <w:p w14:paraId="0C223319" w14:textId="0499FDDD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43519C" w:rsidRPr="00D70AD1" w14:paraId="2C3288DB" w14:textId="77777777" w:rsidTr="00443592">
        <w:trPr>
          <w:trHeight w:val="563"/>
        </w:trPr>
        <w:tc>
          <w:tcPr>
            <w:tcW w:w="1907" w:type="pct"/>
            <w:gridSpan w:val="2"/>
          </w:tcPr>
          <w:p w14:paraId="6E7F5BA6" w14:textId="4B480CDF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1245" w:type="pct"/>
          </w:tcPr>
          <w:p w14:paraId="26EBE768" w14:textId="1A02F70D" w:rsidR="0043519C" w:rsidRPr="00286163" w:rsidRDefault="0043519C" w:rsidP="0028616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Министерства строительства и жилищно-коммунального хозяйства Российской Федерации от 19.09.2018 № 591/</w:t>
            </w:r>
            <w:proofErr w:type="spellStart"/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и приведена в Приложении 7 к Административному регламенту</w:t>
            </w:r>
          </w:p>
        </w:tc>
        <w:tc>
          <w:tcPr>
            <w:tcW w:w="1848" w:type="pct"/>
          </w:tcPr>
          <w:p w14:paraId="43193B00" w14:textId="05AD44F5" w:rsidR="0043519C" w:rsidRPr="00286163" w:rsidRDefault="0043519C" w:rsidP="00E00D8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уведомлени</w:t>
            </w:r>
            <w:r w:rsidR="0060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я, скачивается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собственноручно заполняется п. 4 формы уведомления, подписывается собственноручной подписью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заявителя, уполномоченного на подписание </w:t>
            </w:r>
            <w:r w:rsidR="009A5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421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сканируется и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загружается </w:t>
            </w:r>
            <w:r w:rsidR="00421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Личный кабинет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РПГУ</w:t>
            </w:r>
          </w:p>
        </w:tc>
      </w:tr>
      <w:tr w:rsidR="0043519C" w:rsidRPr="00D70AD1" w14:paraId="5AFF9F57" w14:textId="77777777" w:rsidTr="00443592">
        <w:trPr>
          <w:trHeight w:val="563"/>
        </w:trPr>
        <w:tc>
          <w:tcPr>
            <w:tcW w:w="753" w:type="pct"/>
            <w:vMerge w:val="restart"/>
          </w:tcPr>
          <w:p w14:paraId="1E971BBD" w14:textId="77777777" w:rsidR="0043519C" w:rsidRPr="00286163" w:rsidRDefault="0043519C" w:rsidP="00D01DF3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154" w:type="pct"/>
          </w:tcPr>
          <w:p w14:paraId="260FEBB1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45" w:type="pct"/>
          </w:tcPr>
          <w:p w14:paraId="4BD1AA76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Российской Федерации от 8 июля 1997 г. № 828 «Об утверждении Положения о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848" w:type="pct"/>
          </w:tcPr>
          <w:p w14:paraId="45853D72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документа</w:t>
            </w:r>
          </w:p>
        </w:tc>
      </w:tr>
      <w:tr w:rsidR="0043519C" w:rsidRPr="00D70AD1" w14:paraId="041DE6E9" w14:textId="77777777" w:rsidTr="00443592">
        <w:trPr>
          <w:trHeight w:val="550"/>
        </w:trPr>
        <w:tc>
          <w:tcPr>
            <w:tcW w:w="753" w:type="pct"/>
            <w:vMerge/>
          </w:tcPr>
          <w:p w14:paraId="1B90A540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17203728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245" w:type="pct"/>
          </w:tcPr>
          <w:p w14:paraId="49F0C821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353A8895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848" w:type="pct"/>
          </w:tcPr>
          <w:p w14:paraId="219699DE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16EBD6AA" w14:textId="77777777" w:rsidTr="00443592">
        <w:trPr>
          <w:trHeight w:val="550"/>
        </w:trPr>
        <w:tc>
          <w:tcPr>
            <w:tcW w:w="753" w:type="pct"/>
            <w:vMerge/>
          </w:tcPr>
          <w:p w14:paraId="0A3033FE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7647455A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45" w:type="pct"/>
          </w:tcPr>
          <w:p w14:paraId="273C82BC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848" w:type="pct"/>
          </w:tcPr>
          <w:p w14:paraId="577035A5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5B6A46F1" w14:textId="77777777" w:rsidTr="00443592">
        <w:trPr>
          <w:trHeight w:val="550"/>
        </w:trPr>
        <w:tc>
          <w:tcPr>
            <w:tcW w:w="753" w:type="pct"/>
            <w:vMerge/>
          </w:tcPr>
          <w:p w14:paraId="7096F7E5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6AB0F89C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>Военный билет</w:t>
            </w:r>
          </w:p>
        </w:tc>
        <w:tc>
          <w:tcPr>
            <w:tcW w:w="1245" w:type="pct"/>
          </w:tcPr>
          <w:p w14:paraId="223E7295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848" w:type="pct"/>
          </w:tcPr>
          <w:p w14:paraId="50BE85E9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73E5421D" w14:textId="77777777" w:rsidTr="00443592">
        <w:trPr>
          <w:trHeight w:val="550"/>
        </w:trPr>
        <w:tc>
          <w:tcPr>
            <w:tcW w:w="753" w:type="pct"/>
            <w:vMerge/>
          </w:tcPr>
          <w:p w14:paraId="17307294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38A8683D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hAnsi="Times New Roman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245" w:type="pct"/>
          </w:tcPr>
          <w:p w14:paraId="2FB3C926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16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1848" w:type="pct"/>
          </w:tcPr>
          <w:p w14:paraId="1F387A3E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22E3F20B" w14:textId="77777777" w:rsidTr="00443592">
        <w:trPr>
          <w:trHeight w:val="550"/>
        </w:trPr>
        <w:tc>
          <w:tcPr>
            <w:tcW w:w="753" w:type="pct"/>
            <w:vMerge/>
          </w:tcPr>
          <w:p w14:paraId="3D264A32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00F93D27" w14:textId="75FD9E61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Свидетельство о рассмотрении ходатайства </w:t>
            </w:r>
            <w:r w:rsidR="00443592" w:rsidRPr="007005DB">
              <w:rPr>
                <w:rFonts w:ascii="Times New Roman" w:eastAsia="Times New Roman" w:hAnsi="Times New Roman"/>
                <w:szCs w:val="24"/>
                <w:lang w:eastAsia="ru-RU"/>
              </w:rPr>
              <w:t>о признании</w:t>
            </w: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лица беженцем на территории Российской Федерации по существу</w:t>
            </w:r>
          </w:p>
        </w:tc>
        <w:tc>
          <w:tcPr>
            <w:tcW w:w="1245" w:type="pct"/>
          </w:tcPr>
          <w:p w14:paraId="74ABC49A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от 21.09.2017 №732 «О </w:t>
            </w:r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ходатайства о признании беженцем на территории Российской Федерации по существу»)</w:t>
            </w:r>
          </w:p>
        </w:tc>
        <w:tc>
          <w:tcPr>
            <w:tcW w:w="1848" w:type="pct"/>
          </w:tcPr>
          <w:p w14:paraId="7CA23411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43519C" w:rsidRPr="00D70AD1" w14:paraId="20E858B9" w14:textId="77777777" w:rsidTr="00443592">
        <w:trPr>
          <w:trHeight w:val="550"/>
        </w:trPr>
        <w:tc>
          <w:tcPr>
            <w:tcW w:w="753" w:type="pct"/>
            <w:vMerge/>
          </w:tcPr>
          <w:p w14:paraId="1DC95B00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50B4E205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245" w:type="pct"/>
          </w:tcPr>
          <w:p w14:paraId="464FBD8C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848" w:type="pct"/>
          </w:tcPr>
          <w:p w14:paraId="7C2774A1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2C59DC7D" w14:textId="77777777" w:rsidTr="00443592">
        <w:trPr>
          <w:trHeight w:val="550"/>
        </w:trPr>
        <w:tc>
          <w:tcPr>
            <w:tcW w:w="753" w:type="pct"/>
            <w:vMerge/>
          </w:tcPr>
          <w:p w14:paraId="0CA07F70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04459115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245" w:type="pct"/>
          </w:tcPr>
          <w:p w14:paraId="7BDB783D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848" w:type="pct"/>
          </w:tcPr>
          <w:p w14:paraId="2DA0C368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29D72AB9" w14:textId="77777777" w:rsidTr="00443592">
        <w:trPr>
          <w:trHeight w:val="550"/>
        </w:trPr>
        <w:tc>
          <w:tcPr>
            <w:tcW w:w="753" w:type="pct"/>
            <w:vMerge/>
          </w:tcPr>
          <w:p w14:paraId="0E6C6E5F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70D2E682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hAnsi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245" w:type="pct"/>
          </w:tcPr>
          <w:p w14:paraId="65E20BAD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убежища на территории Российской Федерации»</w:t>
            </w:r>
          </w:p>
        </w:tc>
        <w:tc>
          <w:tcPr>
            <w:tcW w:w="1848" w:type="pct"/>
          </w:tcPr>
          <w:p w14:paraId="2BE6CED4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43519C" w:rsidRPr="00D70AD1" w14:paraId="676F1B72" w14:textId="77777777" w:rsidTr="00443592">
        <w:trPr>
          <w:trHeight w:val="550"/>
        </w:trPr>
        <w:tc>
          <w:tcPr>
            <w:tcW w:w="753" w:type="pct"/>
            <w:vMerge/>
          </w:tcPr>
          <w:p w14:paraId="3E8ED0C7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07EC2668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hAnsi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245" w:type="pct"/>
          </w:tcPr>
          <w:p w14:paraId="098A1B88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848" w:type="pct"/>
          </w:tcPr>
          <w:p w14:paraId="124EE948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0D0E0C6A" w14:textId="77777777" w:rsidTr="00443592">
        <w:trPr>
          <w:trHeight w:val="550"/>
        </w:trPr>
        <w:tc>
          <w:tcPr>
            <w:tcW w:w="753" w:type="pct"/>
          </w:tcPr>
          <w:p w14:paraId="2C7CCDB1" w14:textId="77777777" w:rsidR="0043519C" w:rsidRPr="00286163" w:rsidRDefault="0043519C" w:rsidP="00D01DF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4AEBBAA5" w14:textId="77777777" w:rsidR="0043519C" w:rsidRPr="007005DB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</w:rPr>
            </w:pPr>
            <w:r w:rsidRPr="007005DB">
              <w:rPr>
                <w:rFonts w:ascii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7005DB">
              <w:rPr>
                <w:rFonts w:ascii="Times New Roman" w:hAnsi="Times New Roman"/>
              </w:rPr>
              <w:tab/>
            </w:r>
          </w:p>
          <w:p w14:paraId="50642063" w14:textId="77777777" w:rsidR="0043519C" w:rsidRPr="00F92693" w:rsidRDefault="0043519C" w:rsidP="00D01DF3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pct"/>
          </w:tcPr>
          <w:p w14:paraId="2C3B44A4" w14:textId="77777777" w:rsidR="0043519C" w:rsidRPr="00F9269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F92693">
              <w:rPr>
                <w:rFonts w:ascii="Times New Roman" w:hAnsi="Times New Roman"/>
                <w:sz w:val="24"/>
              </w:rPr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</w:t>
            </w:r>
            <w:r w:rsidRPr="00F92693">
              <w:rPr>
                <w:rFonts w:ascii="Times New Roman" w:hAnsi="Times New Roman"/>
                <w:sz w:val="24"/>
              </w:rPr>
              <w:lastRenderedPageBreak/>
              <w:t>на жительство в Российской Федерации»</w:t>
            </w:r>
          </w:p>
        </w:tc>
        <w:tc>
          <w:tcPr>
            <w:tcW w:w="1848" w:type="pct"/>
          </w:tcPr>
          <w:p w14:paraId="78C516C6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</w:tr>
      <w:tr w:rsidR="0043519C" w:rsidRPr="00D70AD1" w14:paraId="0D47F905" w14:textId="77777777" w:rsidTr="00443592">
        <w:trPr>
          <w:trHeight w:val="1281"/>
        </w:trPr>
        <w:tc>
          <w:tcPr>
            <w:tcW w:w="753" w:type="pct"/>
          </w:tcPr>
          <w:p w14:paraId="6EFEFDE5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1154" w:type="pct"/>
          </w:tcPr>
          <w:p w14:paraId="475F2DA8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1245" w:type="pct"/>
          </w:tcPr>
          <w:p w14:paraId="29675C6D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</w:t>
            </w:r>
            <w:r w:rsidRPr="00286163">
              <w:t xml:space="preserve">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содержать следующие сведения:</w:t>
            </w:r>
          </w:p>
          <w:p w14:paraId="7D5185A1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-Ф.И.О лица, выдавшего доверенность;</w:t>
            </w:r>
            <w:proofErr w:type="gramEnd"/>
          </w:p>
          <w:p w14:paraId="3B806EFE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Ф.И.О лица, уполномоченного по доверенности;</w:t>
            </w:r>
          </w:p>
          <w:p w14:paraId="492EE9B4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-Данные документов, удостоверяющих личность этих лиц;</w:t>
            </w:r>
          </w:p>
          <w:p w14:paraId="27C879A8" w14:textId="734C3955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-Объем полномочий представителя, включающий право на подачу </w:t>
            </w:r>
            <w:r w:rsidR="009A5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уведомления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предоставлении Государственной услуги;</w:t>
            </w:r>
          </w:p>
          <w:p w14:paraId="50EFDEA6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Дата выдачи доверенности;</w:t>
            </w:r>
          </w:p>
          <w:p w14:paraId="1D3D5E20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-Подпись лица, выдавшего доверенность.</w:t>
            </w:r>
          </w:p>
          <w:p w14:paraId="5650A09B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заверена печатью организации и подписью руководителя (для юридических лиц), либо печатью индивидуального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предпринимателя (для индивидуальных предпринимателей).</w:t>
            </w:r>
          </w:p>
        </w:tc>
        <w:tc>
          <w:tcPr>
            <w:tcW w:w="1848" w:type="pct"/>
          </w:tcPr>
          <w:p w14:paraId="6E2E2FE0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43519C" w:rsidRPr="00D70AD1" w14:paraId="471B78FB" w14:textId="77777777" w:rsidTr="00443592">
        <w:trPr>
          <w:trHeight w:val="4692"/>
        </w:trPr>
        <w:tc>
          <w:tcPr>
            <w:tcW w:w="753" w:type="pct"/>
          </w:tcPr>
          <w:p w14:paraId="1D28F4BC" w14:textId="77777777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 необходимые для предоставления Государственной услуги </w:t>
            </w:r>
          </w:p>
        </w:tc>
        <w:tc>
          <w:tcPr>
            <w:tcW w:w="1154" w:type="pct"/>
          </w:tcPr>
          <w:p w14:paraId="47418173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1245" w:type="pct"/>
          </w:tcPr>
          <w:p w14:paraId="370FF89D" w14:textId="5D92594A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Правоустанавливающими документами могут быть договоры (дарения, мены, купли-продажи, ренты и т.д.), свидетельства о праве на наследство, судебные решения, акты государственных органов. А также документы, полученные в результате приватизации земельного участка: постановления главы администрации о предоставлении участка в собственность, свидетельство о собственности на участок, в случае их отсутствия в Едином государственном реестре недвижимости (ЕГРН)</w:t>
            </w:r>
          </w:p>
        </w:tc>
        <w:tc>
          <w:tcPr>
            <w:tcW w:w="1848" w:type="pct"/>
          </w:tcPr>
          <w:p w14:paraId="7AC15EB9" w14:textId="7777777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519C" w:rsidRPr="00D70AD1" w14:paraId="6B385208" w14:textId="77777777" w:rsidTr="00443592">
        <w:trPr>
          <w:trHeight w:val="4692"/>
        </w:trPr>
        <w:tc>
          <w:tcPr>
            <w:tcW w:w="753" w:type="pct"/>
          </w:tcPr>
          <w:p w14:paraId="4E81727D" w14:textId="7C8DECEA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 необходимые для предоставления Государственной услуги</w:t>
            </w:r>
          </w:p>
        </w:tc>
        <w:tc>
          <w:tcPr>
            <w:tcW w:w="1154" w:type="pct"/>
          </w:tcPr>
          <w:p w14:paraId="57120AA3" w14:textId="488B29F7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>Технический план объекта индивидуального жилищного строительства или садового дома, подготовленный в форме электронного документа и заверенного усиленной квалифицированной электронной подписью кадастрового инженера, подготовившего такой план.</w:t>
            </w:r>
          </w:p>
        </w:tc>
        <w:tc>
          <w:tcPr>
            <w:tcW w:w="1245" w:type="pct"/>
          </w:tcPr>
          <w:p w14:paraId="6A2EF843" w14:textId="3FF908F2" w:rsidR="0043519C" w:rsidRPr="00286163" w:rsidRDefault="0043519C" w:rsidP="0028616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 технического плана утверждена 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Минэкономразвития России от 18.12.2015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953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содержащихся в ней сведений»</w:t>
            </w:r>
          </w:p>
        </w:tc>
        <w:tc>
          <w:tcPr>
            <w:tcW w:w="1848" w:type="pct"/>
          </w:tcPr>
          <w:p w14:paraId="26F71582" w14:textId="47698085" w:rsidR="0043519C" w:rsidRPr="00286163" w:rsidRDefault="0043519C" w:rsidP="0028616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</w:p>
        </w:tc>
      </w:tr>
      <w:tr w:rsidR="0043519C" w:rsidRPr="00D70AD1" w14:paraId="50B18763" w14:textId="77777777" w:rsidTr="00443592">
        <w:trPr>
          <w:trHeight w:val="4692"/>
        </w:trPr>
        <w:tc>
          <w:tcPr>
            <w:tcW w:w="753" w:type="pct"/>
          </w:tcPr>
          <w:p w14:paraId="22A9CE0B" w14:textId="38C31A29" w:rsidR="0043519C" w:rsidRPr="00286163" w:rsidRDefault="0043519C" w:rsidP="00D01DF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 необходимые для предоставления Государственной услуги</w:t>
            </w:r>
          </w:p>
        </w:tc>
        <w:tc>
          <w:tcPr>
            <w:tcW w:w="1154" w:type="pct"/>
          </w:tcPr>
          <w:p w14:paraId="67523EAE" w14:textId="201A75C6" w:rsidR="0043519C" w:rsidRPr="00286163" w:rsidRDefault="0043519C" w:rsidP="00D01DF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>со</w:t>
            </w:r>
            <w:proofErr w:type="gramEnd"/>
            <w:r w:rsidRPr="007005D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множественностью лиц на стороне арендатора.</w:t>
            </w:r>
          </w:p>
        </w:tc>
        <w:tc>
          <w:tcPr>
            <w:tcW w:w="1245" w:type="pct"/>
          </w:tcPr>
          <w:p w14:paraId="593B8C60" w14:textId="5B1C50E7" w:rsidR="0043519C" w:rsidRPr="00286163" w:rsidRDefault="0043519C" w:rsidP="001E233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оглашение об определении долей должно удостоверяться нотариально.</w:t>
            </w:r>
          </w:p>
        </w:tc>
        <w:tc>
          <w:tcPr>
            <w:tcW w:w="1848" w:type="pct"/>
          </w:tcPr>
          <w:p w14:paraId="5C851FAE" w14:textId="603221DB" w:rsidR="0043519C" w:rsidRPr="00286163" w:rsidRDefault="0043519C" w:rsidP="0028616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6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</w:p>
        </w:tc>
      </w:tr>
    </w:tbl>
    <w:p w14:paraId="0EABAEF3" w14:textId="77777777" w:rsidR="005E08AE" w:rsidRDefault="005E08AE" w:rsidP="005E08AE">
      <w:pPr>
        <w:pStyle w:val="2-"/>
        <w:numPr>
          <w:ilvl w:val="0"/>
          <w:numId w:val="0"/>
        </w:numPr>
        <w:ind w:left="1070"/>
        <w:jc w:val="left"/>
        <w:sectPr w:rsidR="005E08AE" w:rsidSect="000E2EB6">
          <w:headerReference w:type="default" r:id="rId36"/>
          <w:footerReference w:type="default" r:id="rId37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14:paraId="2E6AD540" w14:textId="110998FD" w:rsidR="008E70FD" w:rsidRPr="001E233F" w:rsidRDefault="0074669D" w:rsidP="00F508F0">
      <w:pPr>
        <w:pStyle w:val="affff9"/>
        <w:ind w:left="9781"/>
        <w:rPr>
          <w:b w:val="0"/>
          <w:lang w:val="ru-RU"/>
        </w:rPr>
      </w:pPr>
      <w:bookmarkStart w:id="255" w:name="_Toc944320"/>
      <w:r w:rsidRPr="000A30C2">
        <w:rPr>
          <w:b w:val="0"/>
        </w:rPr>
        <w:lastRenderedPageBreak/>
        <w:t xml:space="preserve">Приложение </w:t>
      </w:r>
      <w:bookmarkEnd w:id="250"/>
      <w:r w:rsidR="001E233F">
        <w:rPr>
          <w:b w:val="0"/>
          <w:lang w:val="ru-RU"/>
        </w:rPr>
        <w:t>9</w:t>
      </w:r>
      <w:bookmarkEnd w:id="255"/>
      <w:r w:rsidR="00F508F0" w:rsidRPr="000A30C2">
        <w:rPr>
          <w:rFonts w:ascii="Calibri" w:eastAsia="Calibri" w:hAnsi="Calibri"/>
          <w:b w:val="0"/>
          <w:bCs w:val="0"/>
          <w:iCs w:val="0"/>
          <w:sz w:val="22"/>
          <w:lang w:val="ru-RU"/>
        </w:rPr>
        <w:t xml:space="preserve"> </w:t>
      </w:r>
    </w:p>
    <w:bookmarkEnd w:id="251"/>
    <w:bookmarkEnd w:id="252"/>
    <w:bookmarkEnd w:id="253"/>
    <w:bookmarkEnd w:id="254"/>
    <w:p w14:paraId="0FFA0A0E" w14:textId="77777777" w:rsidR="001E233F" w:rsidRPr="001E233F" w:rsidRDefault="001E233F" w:rsidP="001E233F">
      <w:pPr>
        <w:pStyle w:val="aff5"/>
      </w:pPr>
      <w:r w:rsidRPr="001E233F">
        <w:t>Перечень и содержание административных действий, составляющих административные процедуры</w:t>
      </w:r>
    </w:p>
    <w:p w14:paraId="06608771" w14:textId="77777777" w:rsidR="001E233F" w:rsidRPr="001E233F" w:rsidRDefault="001E233F" w:rsidP="001E233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716"/>
        <w:gridCol w:w="3477"/>
        <w:gridCol w:w="2166"/>
        <w:gridCol w:w="1774"/>
        <w:gridCol w:w="4576"/>
      </w:tblGrid>
      <w:tr w:rsidR="001E233F" w:rsidRPr="001E233F" w14:paraId="59ECFFA3" w14:textId="77777777" w:rsidTr="00D01DF3">
        <w:tc>
          <w:tcPr>
            <w:tcW w:w="14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38B10C" w14:textId="15ADEC1C" w:rsidR="001E233F" w:rsidRPr="001E233F" w:rsidRDefault="001E233F" w:rsidP="009A5E3F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Прием и регистрация </w:t>
            </w:r>
            <w:r w:rsidR="009A5E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</w:t>
            </w:r>
          </w:p>
        </w:tc>
      </w:tr>
      <w:tr w:rsidR="001E233F" w:rsidRPr="001E233F" w14:paraId="49D02225" w14:textId="77777777" w:rsidTr="00D01DF3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17E7BA" w14:textId="77777777" w:rsidR="001E233F" w:rsidRPr="001E233F" w:rsidRDefault="001E233F" w:rsidP="00D01DF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21D0C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52D555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CEE775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925B9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E233F" w:rsidRPr="001E233F" w14:paraId="35C100C5" w14:textId="77777777" w:rsidTr="00D01DF3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0BAB610" w14:textId="77777777" w:rsidR="001E233F" w:rsidRPr="001E233F" w:rsidRDefault="001E233F" w:rsidP="00D01DF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1E233F">
              <w:rPr>
                <w:rFonts w:ascii="Times New Roman" w:hAnsi="Times New Roman" w:cs="Times New Roman"/>
              </w:rPr>
              <w:t>РПГУ/ИСОГД</w:t>
            </w:r>
          </w:p>
          <w:p w14:paraId="25E76EBD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9003DB" w14:textId="76332AE4" w:rsidR="001E233F" w:rsidRPr="001E233F" w:rsidRDefault="001E233F" w:rsidP="009A5E3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предварительная проверка документов, Регистрация или отказ в регистрации </w:t>
            </w:r>
            <w:r w:rsidR="009A5E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Государственной услуги   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1F0AF1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день 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78F618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85C52B" w14:textId="158ED6F5" w:rsidR="001E233F" w:rsidRPr="001E233F" w:rsidRDefault="001E233F" w:rsidP="00D01DF3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1E233F">
              <w:rPr>
                <w:rFonts w:ascii="Times New Roman" w:hAnsi="Times New Roman"/>
                <w:sz w:val="24"/>
              </w:rPr>
              <w:t xml:space="preserve">Заявитель </w:t>
            </w:r>
            <w:r w:rsidR="007005DB" w:rsidRPr="001E233F">
              <w:rPr>
                <w:rFonts w:ascii="Times New Roman" w:hAnsi="Times New Roman"/>
                <w:sz w:val="24"/>
              </w:rPr>
              <w:t>авторизуется</w:t>
            </w:r>
            <w:r w:rsidRPr="001E233F">
              <w:rPr>
                <w:rFonts w:ascii="Times New Roman" w:hAnsi="Times New Roman"/>
                <w:sz w:val="24"/>
              </w:rPr>
              <w:t xml:space="preserve"> на РПГУ посредством ЕСИА и направляет </w:t>
            </w:r>
            <w:r w:rsidR="007005DB">
              <w:rPr>
                <w:rFonts w:ascii="Times New Roman" w:hAnsi="Times New Roman"/>
                <w:sz w:val="24"/>
              </w:rPr>
              <w:t>у</w:t>
            </w:r>
            <w:r w:rsidRPr="001E233F">
              <w:rPr>
                <w:rFonts w:ascii="Times New Roman" w:hAnsi="Times New Roman"/>
                <w:sz w:val="24"/>
              </w:rPr>
              <w:t xml:space="preserve">ведомление и документы, необходимые для предоставления Государственной услуги в электронной форме посредством прикрепления к </w:t>
            </w:r>
            <w:r w:rsidR="00931805">
              <w:rPr>
                <w:rFonts w:ascii="Times New Roman" w:hAnsi="Times New Roman"/>
                <w:sz w:val="24"/>
              </w:rPr>
              <w:t>уведомлению</w:t>
            </w:r>
            <w:r w:rsidRPr="001E233F">
              <w:rPr>
                <w:rFonts w:ascii="Times New Roman" w:hAnsi="Times New Roman"/>
                <w:sz w:val="24"/>
              </w:rPr>
              <w:t xml:space="preserve"> электронных образов </w:t>
            </w:r>
            <w:r w:rsidR="00443592" w:rsidRPr="001E233F">
              <w:rPr>
                <w:rFonts w:ascii="Times New Roman" w:hAnsi="Times New Roman"/>
                <w:sz w:val="24"/>
              </w:rPr>
              <w:t>оригиналов документов,</w:t>
            </w:r>
            <w:r w:rsidRPr="001E233F">
              <w:rPr>
                <w:rFonts w:ascii="Times New Roman" w:hAnsi="Times New Roman"/>
                <w:sz w:val="24"/>
              </w:rPr>
              <w:t xml:space="preserve"> указанных в пункте 10 настояще</w:t>
            </w:r>
            <w:r w:rsidR="007005DB">
              <w:rPr>
                <w:rFonts w:ascii="Times New Roman" w:hAnsi="Times New Roman"/>
                <w:sz w:val="24"/>
              </w:rPr>
              <w:t>го Административного регламента.</w:t>
            </w:r>
          </w:p>
          <w:p w14:paraId="66E9E347" w14:textId="77777777" w:rsidR="001E233F" w:rsidRPr="001E233F" w:rsidRDefault="001E233F" w:rsidP="00D01DF3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1E233F">
              <w:rPr>
                <w:rFonts w:ascii="Times New Roman" w:hAnsi="Times New Roman"/>
                <w:sz w:val="24"/>
              </w:rPr>
              <w:t xml:space="preserve">Уведомление и прилагаемые документы поступают в </w:t>
            </w:r>
            <w:proofErr w:type="gramStart"/>
            <w:r w:rsidRPr="001E233F">
              <w:rPr>
                <w:rFonts w:ascii="Times New Roman" w:hAnsi="Times New Roman"/>
                <w:sz w:val="24"/>
              </w:rPr>
              <w:t>интегрированную</w:t>
            </w:r>
            <w:proofErr w:type="gramEnd"/>
            <w:r w:rsidRPr="001E233F">
              <w:rPr>
                <w:rFonts w:ascii="Times New Roman" w:hAnsi="Times New Roman"/>
                <w:sz w:val="24"/>
              </w:rPr>
              <w:t xml:space="preserve"> с РПГУ в ИСОГД. Осуществляется переход к административной процедуре «Обработка и предварительное рассмотрение документов».</w:t>
            </w:r>
          </w:p>
        </w:tc>
      </w:tr>
      <w:tr w:rsidR="001E233F" w:rsidRPr="001E233F" w14:paraId="71E1539C" w14:textId="77777777" w:rsidTr="00D01DF3">
        <w:trPr>
          <w:trHeight w:val="374"/>
        </w:trPr>
        <w:tc>
          <w:tcPr>
            <w:tcW w:w="14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476793" w14:textId="77777777" w:rsidR="001E233F" w:rsidRPr="001E233F" w:rsidRDefault="001E233F" w:rsidP="00D01DF3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33F">
              <w:rPr>
                <w:rFonts w:ascii="Times New Roman" w:hAnsi="Times New Roman"/>
                <w:sz w:val="24"/>
                <w:szCs w:val="24"/>
              </w:rPr>
              <w:t>2. Обработка и предварительное рассмотрение документов, необходимых для предоставления Государственной услуги</w:t>
            </w:r>
          </w:p>
          <w:p w14:paraId="765D3C5B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3F" w:rsidRPr="001E233F" w14:paraId="58DD0A2D" w14:textId="77777777" w:rsidTr="00D01DF3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517EE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D7D7DA5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49D8D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0F9469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EBD226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E233F" w:rsidRPr="001E233F" w14:paraId="25C23BF8" w14:textId="77777777" w:rsidTr="00D01DF3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DC54DD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Администрация/ИСОГД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B06712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6EEDA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9F66B9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7349F3F" w14:textId="20B97B1D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проверяются специалистом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на соответствие перечню документов, необходимых для предоставления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 приведенной в Приложении </w:t>
            </w:r>
            <w:r w:rsidR="00726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Административному  регламенту.  </w:t>
            </w:r>
          </w:p>
          <w:p w14:paraId="18CE1E23" w14:textId="50077F21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об отказе в приеме уведомления. Отказ в приеме в приеме уведомления оформляется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форме,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приведенной в Приложении </w:t>
            </w:r>
            <w:r w:rsidR="00726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подписывается уполномоченным должностным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 Администрации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ЭЦП и направляется в форме электронного документа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Заявителя на РПГУ.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 xml:space="preserve"> Факт отказа в приеме и регистрации документов фиксируется уполномоченным должностным лицом, Администрации в ИСОГД</w:t>
            </w:r>
          </w:p>
          <w:p w14:paraId="3666EDEC" w14:textId="77777777" w:rsidR="001E233F" w:rsidRPr="001E233F" w:rsidRDefault="001E233F" w:rsidP="00D01DF3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всех документов, необходимых для предоставления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 xml:space="preserve"> Государственной</w:t>
            </w:r>
            <w:r w:rsidRPr="001E233F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услуги, уведомление регистрируется в ИСОГД. Осуществляется переход к административной процедуре «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Государственной услуги</w:t>
            </w:r>
            <w:r w:rsidRPr="001E233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1E233F" w:rsidRPr="001E233F" w14:paraId="749F5603" w14:textId="77777777" w:rsidTr="00D01DF3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836CA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EB975B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1A7EB6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7BE150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7F81B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B3B4D1" w14:textId="77777777" w:rsidR="001E233F" w:rsidRPr="001E233F" w:rsidRDefault="001E233F" w:rsidP="001E233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C2C75FD" w14:textId="77777777" w:rsidR="001E233F" w:rsidRPr="001E233F" w:rsidRDefault="001E233F" w:rsidP="001E233F">
      <w:pPr>
        <w:pStyle w:val="affff4"/>
        <w:spacing w:after="0" w:line="23" w:lineRule="atLeast"/>
        <w:ind w:left="786"/>
        <w:rPr>
          <w:rFonts w:ascii="Times New Roman" w:hAnsi="Times New Roman"/>
          <w:sz w:val="24"/>
          <w:szCs w:val="24"/>
        </w:rPr>
      </w:pPr>
    </w:p>
    <w:p w14:paraId="60B7505D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E233F">
        <w:rPr>
          <w:rFonts w:ascii="Times New Roman" w:hAnsi="Times New Roman"/>
          <w:sz w:val="24"/>
          <w:szCs w:val="24"/>
        </w:rPr>
        <w:t xml:space="preserve">3. Определение возможности предоставления Государственной услуги </w:t>
      </w:r>
    </w:p>
    <w:p w14:paraId="7392D760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E23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03"/>
        <w:gridCol w:w="2531"/>
        <w:gridCol w:w="2361"/>
        <w:gridCol w:w="2086"/>
        <w:gridCol w:w="4928"/>
      </w:tblGrid>
      <w:tr w:rsidR="001E233F" w:rsidRPr="001E233F" w14:paraId="69ADC43C" w14:textId="77777777" w:rsidTr="00D01DF3">
        <w:trPr>
          <w:tblHeader/>
        </w:trPr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5D64AD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0EC22C8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FF15A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EE1D4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E516F0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E233F" w:rsidRPr="001E233F" w14:paraId="11C40D0E" w14:textId="77777777" w:rsidTr="00D01DF3"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4E23D6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/ИСОГД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C1B41E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C27A18A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6CFF47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8A1FF6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на основании представленных Заявителем документов определяет возможность предоставления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14:paraId="1CF8D9B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Государственной услуги».</w:t>
            </w:r>
          </w:p>
        </w:tc>
      </w:tr>
    </w:tbl>
    <w:p w14:paraId="29359CF1" w14:textId="77777777" w:rsidR="001E233F" w:rsidRPr="001E233F" w:rsidRDefault="001E233F" w:rsidP="001E233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8D28EA3" w14:textId="77777777" w:rsidR="001E233F" w:rsidRPr="001E233F" w:rsidRDefault="001E233F" w:rsidP="001E233F">
      <w:pPr>
        <w:pStyle w:val="affff4"/>
        <w:numPr>
          <w:ilvl w:val="0"/>
          <w:numId w:val="31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1E233F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tbl>
      <w:tblPr>
        <w:tblStyle w:val="aff"/>
        <w:tblW w:w="14743" w:type="dxa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2410"/>
        <w:gridCol w:w="1984"/>
        <w:gridCol w:w="4962"/>
      </w:tblGrid>
      <w:tr w:rsidR="001E233F" w:rsidRPr="001E233F" w14:paraId="12A6523B" w14:textId="77777777" w:rsidTr="00D01DF3">
        <w:tc>
          <w:tcPr>
            <w:tcW w:w="2836" w:type="dxa"/>
          </w:tcPr>
          <w:p w14:paraId="10B6C8D4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jc w:val="center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1" w:type="dxa"/>
          </w:tcPr>
          <w:p w14:paraId="4F4316AD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jc w:val="center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</w:tcPr>
          <w:p w14:paraId="5BC9C463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jc w:val="center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984" w:type="dxa"/>
          </w:tcPr>
          <w:p w14:paraId="667FE620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jc w:val="center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</w:tcPr>
          <w:p w14:paraId="53AC437F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jc w:val="center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Содержание действия</w:t>
            </w:r>
          </w:p>
        </w:tc>
      </w:tr>
      <w:tr w:rsidR="001E233F" w:rsidRPr="001E233F" w14:paraId="648CACB6" w14:textId="77777777" w:rsidTr="00D01DF3">
        <w:tc>
          <w:tcPr>
            <w:tcW w:w="2836" w:type="dxa"/>
            <w:vMerge w:val="restart"/>
          </w:tcPr>
          <w:p w14:paraId="11AD54EA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Администрация /ИСОГД</w:t>
            </w:r>
          </w:p>
        </w:tc>
        <w:tc>
          <w:tcPr>
            <w:tcW w:w="2551" w:type="dxa"/>
          </w:tcPr>
          <w:p w14:paraId="419F4051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410" w:type="dxa"/>
          </w:tcPr>
          <w:p w14:paraId="15733CD1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</w:tcPr>
          <w:p w14:paraId="00F0EC28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5A05FEC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Специалист Администрации на основании представленных Заявителем документов определяет необходимость направления межведомственных запросов и направляет межведомственные запросы</w:t>
            </w:r>
          </w:p>
        </w:tc>
      </w:tr>
      <w:tr w:rsidR="001E233F" w:rsidRPr="001E233F" w14:paraId="3AA9B095" w14:textId="77777777" w:rsidTr="00D01DF3">
        <w:tc>
          <w:tcPr>
            <w:tcW w:w="2836" w:type="dxa"/>
            <w:vMerge/>
          </w:tcPr>
          <w:p w14:paraId="03CAAE78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193D7BC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Проверка поступления ответов на запросы</w:t>
            </w:r>
          </w:p>
        </w:tc>
        <w:tc>
          <w:tcPr>
            <w:tcW w:w="2410" w:type="dxa"/>
          </w:tcPr>
          <w:p w14:paraId="6FC80C3A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5 –</w:t>
            </w:r>
            <w:proofErr w:type="spellStart"/>
            <w:r w:rsidRPr="001E233F">
              <w:rPr>
                <w:sz w:val="24"/>
                <w:szCs w:val="24"/>
              </w:rPr>
              <w:t>ый</w:t>
            </w:r>
            <w:proofErr w:type="spellEnd"/>
            <w:r w:rsidRPr="001E233F">
              <w:rPr>
                <w:sz w:val="24"/>
                <w:szCs w:val="24"/>
              </w:rPr>
              <w:t xml:space="preserve"> рабочий день</w:t>
            </w:r>
          </w:p>
        </w:tc>
        <w:tc>
          <w:tcPr>
            <w:tcW w:w="1984" w:type="dxa"/>
          </w:tcPr>
          <w:p w14:paraId="688A1177" w14:textId="77777777" w:rsidR="001E233F" w:rsidRPr="001E233F" w:rsidRDefault="001E233F" w:rsidP="00D01DF3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3CD00F0" w14:textId="0FE18921" w:rsidR="001E233F" w:rsidRPr="001E233F" w:rsidRDefault="001E233F" w:rsidP="0043519C">
            <w:pPr>
              <w:pStyle w:val="affff4"/>
              <w:spacing w:after="0" w:line="23" w:lineRule="atLeast"/>
              <w:ind w:left="0"/>
              <w:rPr>
                <w:sz w:val="24"/>
                <w:szCs w:val="24"/>
              </w:rPr>
            </w:pPr>
            <w:r w:rsidRPr="001E233F">
              <w:rPr>
                <w:sz w:val="24"/>
                <w:szCs w:val="24"/>
              </w:rPr>
              <w:t>Специалист Администрации контролирует поступление ответов на межведомственные запросы. Принятие решения о предоставлении (об отказе в предоставлении) Государственной услуги и оформление результата предоставления Государственной услуги Заявителю</w:t>
            </w:r>
          </w:p>
        </w:tc>
      </w:tr>
    </w:tbl>
    <w:p w14:paraId="1AE82337" w14:textId="77777777" w:rsidR="001E233F" w:rsidRPr="001E233F" w:rsidRDefault="001E233F" w:rsidP="001E233F">
      <w:pPr>
        <w:pStyle w:val="affff4"/>
        <w:spacing w:after="0" w:line="23" w:lineRule="atLeast"/>
        <w:ind w:left="1065"/>
        <w:rPr>
          <w:rFonts w:ascii="Times New Roman" w:hAnsi="Times New Roman"/>
          <w:sz w:val="24"/>
          <w:szCs w:val="24"/>
        </w:rPr>
      </w:pPr>
    </w:p>
    <w:p w14:paraId="569BBBB6" w14:textId="77777777" w:rsidR="001E233F" w:rsidRPr="001E233F" w:rsidRDefault="001E233F" w:rsidP="001E233F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1E233F">
        <w:rPr>
          <w:rFonts w:ascii="Times New Roman" w:hAnsi="Times New Roman"/>
          <w:sz w:val="24"/>
          <w:szCs w:val="24"/>
        </w:rPr>
        <w:tab/>
      </w:r>
      <w:r w:rsidRPr="001E233F">
        <w:rPr>
          <w:rFonts w:ascii="Times New Roman" w:hAnsi="Times New Roman"/>
          <w:sz w:val="24"/>
          <w:szCs w:val="24"/>
        </w:rPr>
        <w:tab/>
      </w:r>
    </w:p>
    <w:p w14:paraId="2F7D20F1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E233F">
        <w:rPr>
          <w:rFonts w:ascii="Times New Roman" w:hAnsi="Times New Roman"/>
          <w:sz w:val="24"/>
          <w:szCs w:val="24"/>
        </w:rPr>
        <w:t>5 . Принятие решения о предоставлении (об отказе в предоставлении) Государственной услуги и оформление результата предоставления Государственной услуги Заявителю</w:t>
      </w:r>
    </w:p>
    <w:p w14:paraId="6E657FA3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b/>
        </w:rPr>
      </w:pPr>
    </w:p>
    <w:tbl>
      <w:tblPr>
        <w:tblW w:w="1499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04"/>
        <w:gridCol w:w="2529"/>
        <w:gridCol w:w="2237"/>
        <w:gridCol w:w="2036"/>
        <w:gridCol w:w="5388"/>
      </w:tblGrid>
      <w:tr w:rsidR="001E233F" w:rsidRPr="001E233F" w14:paraId="73A2F76A" w14:textId="77777777" w:rsidTr="00D01DF3">
        <w:trPr>
          <w:tblHeader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DE71FF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C81F1F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E5EE026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8C9DD42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33A0371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E233F" w:rsidRPr="001E233F" w14:paraId="57C93F4A" w14:textId="77777777" w:rsidTr="00D01DF3"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FA96E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ИСОГД 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7B8C8F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CC1AB9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29FDB5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5F6BBB4" w14:textId="56D5E3C0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представленных Заявителем документов и сведений, а также ответов на межведомственные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специалист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результат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Государственной услуги. При наличии оснований для отказа в предоставлении Государственной услуги уполномоченный специалист Администрации подготавливает проект Решения по форме, являющейся приложением </w:t>
            </w:r>
            <w:r w:rsidR="00726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726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</w:p>
          <w:p w14:paraId="458BD603" w14:textId="4C5436D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Государственной услуги подготавливается проект Решения по форме, являющейся приложением 3 к</w:t>
            </w:r>
            <w:r w:rsidR="00726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настоящему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Административному регламенту.</w:t>
            </w:r>
          </w:p>
          <w:p w14:paraId="209E0F5A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вносится в ИСОГД.</w:t>
            </w:r>
          </w:p>
          <w:p w14:paraId="6ABFB680" w14:textId="1AA76D6D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Подписывает результат предоставления Государственной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ЭП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ИСОГД.</w:t>
            </w:r>
          </w:p>
        </w:tc>
      </w:tr>
      <w:tr w:rsidR="001E233F" w:rsidRPr="001E233F" w14:paraId="06CF6A41" w14:textId="77777777" w:rsidTr="00D01DF3"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8DDE36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ИСОГД 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929FC7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ИСОГД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B0846D2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91C299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E35F65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предоставлении </w:t>
            </w:r>
            <w:r w:rsidRPr="001E233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фиксируется в ИСОГД</w:t>
            </w:r>
          </w:p>
        </w:tc>
      </w:tr>
    </w:tbl>
    <w:p w14:paraId="5E2BFACE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8419DB5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E233F">
        <w:rPr>
          <w:rFonts w:ascii="Times New Roman" w:hAnsi="Times New Roman"/>
          <w:sz w:val="24"/>
          <w:szCs w:val="24"/>
        </w:rPr>
        <w:t>6. Выдача результата предоставления Муниципальной услуги Заявителю</w:t>
      </w:r>
    </w:p>
    <w:p w14:paraId="684BFFAB" w14:textId="77777777" w:rsidR="001E233F" w:rsidRPr="001E233F" w:rsidRDefault="001E233F" w:rsidP="001E233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03"/>
        <w:gridCol w:w="2929"/>
        <w:gridCol w:w="2177"/>
        <w:gridCol w:w="1697"/>
        <w:gridCol w:w="5386"/>
      </w:tblGrid>
      <w:tr w:rsidR="001E233F" w:rsidRPr="001E233F" w14:paraId="446FECF5" w14:textId="77777777" w:rsidTr="00D01DF3">
        <w:trPr>
          <w:tblHeader/>
        </w:trPr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9C37EF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21AAC7B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57D0AA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ECC57A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60AA3F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E233F" w:rsidRPr="001E233F" w14:paraId="5F6204DD" w14:textId="77777777" w:rsidTr="00D01DF3"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4E24414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ИСОГД /РПГУ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5A7B46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37F542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EC8D417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7D84F1" w14:textId="52B0B1D5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направляет результат предоставления 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Заявителю: Результат предоставления </w:t>
            </w:r>
            <w:r w:rsidR="00443592" w:rsidRPr="001E23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направляется в 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  <w:tr w:rsidR="001E233F" w:rsidRPr="001E233F" w14:paraId="468DBC6F" w14:textId="77777777" w:rsidTr="00D01DF3"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61811B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МФЦ/Модуль МФЦ ЕИСОУ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DA2B517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результата предоставления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 в МФЦ</w:t>
            </w:r>
          </w:p>
        </w:tc>
        <w:tc>
          <w:tcPr>
            <w:tcW w:w="2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09E363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651100" w14:textId="77777777" w:rsidR="001E233F" w:rsidRPr="001E233F" w:rsidRDefault="001E233F" w:rsidP="00D01DF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4A0425" w14:textId="65DA7C6A" w:rsidR="001E233F" w:rsidRPr="001E233F" w:rsidRDefault="001E233F" w:rsidP="009A5E3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 результат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Заявитель может получить в любом в МФЦ Московской области. В случае обращения в МФЦ за результатом предоставления 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МФЦ, работник МФЦ устанавливает личность Заявителя либо его уполномоченного Представителя, по предоставленному номеру </w:t>
            </w:r>
            <w:r w:rsidR="009A5E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распечатывает из модуля ЕИСОУ </w:t>
            </w:r>
            <w:r w:rsidR="00443592"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>МФЦ результат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Pr="001E23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1E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заверяет результат подписью ответственного сотрудника МФЦ и печатью МФЦ. </w:t>
            </w:r>
          </w:p>
        </w:tc>
      </w:tr>
    </w:tbl>
    <w:p w14:paraId="4682C29E" w14:textId="77777777" w:rsidR="001E233F" w:rsidRPr="001E233F" w:rsidRDefault="001E233F" w:rsidP="001E233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13C3B6" w14:textId="77777777" w:rsidR="004422CB" w:rsidRPr="001E233F" w:rsidRDefault="004422CB" w:rsidP="000D6DB0">
      <w:pPr>
        <w:pStyle w:val="affff5"/>
        <w:spacing w:line="23" w:lineRule="atLeast"/>
        <w:ind w:firstLine="709"/>
        <w:rPr>
          <w:sz w:val="24"/>
          <w:szCs w:val="24"/>
        </w:rPr>
      </w:pPr>
    </w:p>
    <w:p w14:paraId="4B006714" w14:textId="6B5C489D" w:rsidR="004422CB" w:rsidRPr="001E233F" w:rsidRDefault="00313D6A" w:rsidP="000E6CEA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1E233F">
        <w:rPr>
          <w:rFonts w:ascii="Times New Roman" w:hAnsi="Times New Roman"/>
          <w:i/>
          <w:sz w:val="24"/>
          <w:szCs w:val="24"/>
        </w:rPr>
        <w:t>.</w:t>
      </w:r>
    </w:p>
    <w:p w14:paraId="1C4CE2F7" w14:textId="77777777" w:rsidR="00DF5163" w:rsidRPr="000A30C2" w:rsidRDefault="00DF5163" w:rsidP="00704E7D">
      <w:pPr>
        <w:pStyle w:val="2-"/>
        <w:sectPr w:rsidR="00DF5163" w:rsidRPr="000A30C2" w:rsidSect="000E2EB6">
          <w:headerReference w:type="default" r:id="rId38"/>
          <w:footerReference w:type="default" r:id="rId39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14:paraId="085C15B6" w14:textId="224B14D9" w:rsidR="001E233F" w:rsidRDefault="0074669D" w:rsidP="00F508F0">
      <w:pPr>
        <w:pStyle w:val="affff9"/>
        <w:ind w:left="5670"/>
        <w:rPr>
          <w:b w:val="0"/>
          <w:lang w:val="ru-RU"/>
        </w:rPr>
      </w:pPr>
      <w:bookmarkStart w:id="256" w:name="_Toc944321"/>
      <w:bookmarkStart w:id="257" w:name="_Toc510617050"/>
      <w:r w:rsidRPr="000A30C2">
        <w:rPr>
          <w:b w:val="0"/>
        </w:rPr>
        <w:lastRenderedPageBreak/>
        <w:t xml:space="preserve">Приложение </w:t>
      </w:r>
      <w:r w:rsidR="001E233F">
        <w:rPr>
          <w:b w:val="0"/>
          <w:lang w:val="ru-RU"/>
        </w:rPr>
        <w:t>10</w:t>
      </w:r>
      <w:bookmarkEnd w:id="256"/>
      <w:r w:rsidR="00F508F0" w:rsidRPr="000A30C2">
        <w:rPr>
          <w:rFonts w:ascii="Calibri" w:eastAsia="Calibri" w:hAnsi="Calibri"/>
          <w:b w:val="0"/>
          <w:bCs w:val="0"/>
          <w:iCs w:val="0"/>
          <w:sz w:val="22"/>
          <w:lang w:val="ru-RU"/>
        </w:rPr>
        <w:t xml:space="preserve"> </w:t>
      </w:r>
      <w:bookmarkEnd w:id="257"/>
    </w:p>
    <w:p w14:paraId="66594E28" w14:textId="77777777" w:rsidR="001E233F" w:rsidRPr="0023208C" w:rsidRDefault="001E233F" w:rsidP="001E233F">
      <w:pPr>
        <w:pStyle w:val="aff5"/>
      </w:pPr>
      <w:bookmarkStart w:id="258" w:name="_Toc510617051"/>
      <w:r w:rsidRPr="0023208C">
        <w:t>Блок-схема предоставления Государственной услуги</w:t>
      </w:r>
      <w:bookmarkEnd w:id="258"/>
    </w:p>
    <w:tbl>
      <w:tblPr>
        <w:tblStyle w:val="116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356"/>
      </w:tblGrid>
      <w:tr w:rsidR="001E233F" w:rsidRPr="0023208C" w14:paraId="71D7D441" w14:textId="77777777" w:rsidTr="00D01DF3">
        <w:trPr>
          <w:trHeight w:val="432"/>
        </w:trPr>
        <w:tc>
          <w:tcPr>
            <w:tcW w:w="1843" w:type="dxa"/>
            <w:vAlign w:val="center"/>
          </w:tcPr>
          <w:p w14:paraId="0B183A5D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Личный кабинет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на РПГУ</w:t>
            </w:r>
          </w:p>
        </w:tc>
        <w:tc>
          <w:tcPr>
            <w:tcW w:w="9356" w:type="dxa"/>
            <w:tcBorders>
              <w:bottom w:val="nil"/>
            </w:tcBorders>
          </w:tcPr>
          <w:p w14:paraId="3B83C67F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71260C" wp14:editId="19CD4B97">
                      <wp:simplePos x="0" y="0"/>
                      <wp:positionH relativeFrom="margin">
                        <wp:posOffset>3002280</wp:posOffset>
                      </wp:positionH>
                      <wp:positionV relativeFrom="paragraph">
                        <wp:posOffset>106680</wp:posOffset>
                      </wp:positionV>
                      <wp:extent cx="1812925" cy="357505"/>
                      <wp:effectExtent l="0" t="0" r="0" b="444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2925" cy="35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975B7A" w14:textId="6DC81F92" w:rsidR="00EF409E" w:rsidRPr="007846BF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ешение об отказе в регистрации </w:t>
                                  </w:r>
                                  <w:r w:rsidR="009A5E3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уведомления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 подписанное ЭП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236.4pt;margin-top:8.4pt;width:142.7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" fillcolor="window" stroked="f" strokeweight="1pt">
                      <v:path arrowok="t"/>
                      <v:textbox>
                        <w:txbxContent>
                          <w:p w14:paraId="08975B7A" w14:textId="6DC81F92" w:rsidR="00EF409E" w:rsidRPr="007846BF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</w:t>
                            </w:r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ешение об отказе в регистрации </w:t>
                            </w:r>
                            <w:r w:rsidR="009A5E3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уведомления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подписанное ЭП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9A04A" wp14:editId="7EE73F2D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32385</wp:posOffset>
                      </wp:positionV>
                      <wp:extent cx="1362075" cy="526415"/>
                      <wp:effectExtent l="0" t="0" r="28575" b="260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2075" cy="526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D0F11" w14:textId="02A96E96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Личный кабинет (п</w:t>
                                  </w: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одача </w:t>
                                  </w:r>
                                  <w:r w:rsidR="009A5E3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уведомления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122.5pt;margin-top:2.55pt;width:107.2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" fillcolor="window" strokecolor="windowText" strokeweight="1pt">
                      <v:path arrowok="t"/>
                      <v:textbox>
                        <w:txbxContent>
                          <w:p w14:paraId="319D0F11" w14:textId="02A96E96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Личный кабинет (п</w:t>
                            </w: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одача </w:t>
                            </w:r>
                            <w:r w:rsidR="009A5E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62BF44" w14:textId="77777777" w:rsidR="001E233F" w:rsidRPr="0023208C" w:rsidRDefault="001E233F" w:rsidP="00D01DF3">
            <w:pPr>
              <w:tabs>
                <w:tab w:val="left" w:pos="47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6F8AC7" wp14:editId="3A2B9749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1331595</wp:posOffset>
                      </wp:positionV>
                      <wp:extent cx="6985" cy="254000"/>
                      <wp:effectExtent l="76200" t="0" r="69215" b="508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70362E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60.6pt;margin-top:104.85pt;width:.5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5579EB1" wp14:editId="7D6FB79A">
                      <wp:simplePos x="0" y="0"/>
                      <wp:positionH relativeFrom="column">
                        <wp:posOffset>1142999</wp:posOffset>
                      </wp:positionH>
                      <wp:positionV relativeFrom="paragraph">
                        <wp:posOffset>1323340</wp:posOffset>
                      </wp:positionV>
                      <wp:extent cx="0" cy="252730"/>
                      <wp:effectExtent l="76200" t="0" r="57150" b="5207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5B88476B" id="Прямая со стрелкой 20" o:spid="_x0000_s1026" type="#_x0000_t32" style="position:absolute;margin-left:90pt;margin-top:104.2pt;width:0;height:19.9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41E37DD7" wp14:editId="4F5F745A">
                      <wp:simplePos x="0" y="0"/>
                      <wp:positionH relativeFrom="column">
                        <wp:posOffset>2263139</wp:posOffset>
                      </wp:positionH>
                      <wp:positionV relativeFrom="paragraph">
                        <wp:posOffset>436245</wp:posOffset>
                      </wp:positionV>
                      <wp:extent cx="0" cy="267335"/>
                      <wp:effectExtent l="76200" t="0" r="57150" b="565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7D48C1AC" id="Прямая со стрелкой 11" o:spid="_x0000_s1026" type="#_x0000_t32" style="position:absolute;margin-left:178.2pt;margin-top:34.35pt;width:0;height:21.0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F72F8" wp14:editId="31EA588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703580</wp:posOffset>
                      </wp:positionV>
                      <wp:extent cx="2880995" cy="405130"/>
                      <wp:effectExtent l="0" t="0" r="14605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0995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57DE68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Прием (получение) и проверка представленных документов и сведений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margin-left:66.9pt;margin-top:55.4pt;width:226.8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" fillcolor="window" strokecolor="windowText" strokeweight="1pt">
                      <v:path arrowok="t"/>
                      <v:textbox>
                        <w:txbxContent>
                          <w:p w14:paraId="7157DE68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(получение) и проверка представленных документов и сведений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  <w:p w14:paraId="6C507854" w14:textId="77777777" w:rsidR="001E233F" w:rsidRPr="0023208C" w:rsidRDefault="001E233F" w:rsidP="00D01DF3">
            <w:pPr>
              <w:tabs>
                <w:tab w:val="left" w:pos="47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52207D" wp14:editId="17B503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4445</wp:posOffset>
                      </wp:positionV>
                      <wp:extent cx="1487805" cy="4667250"/>
                      <wp:effectExtent l="38100" t="76200" r="0" b="19050"/>
                      <wp:wrapNone/>
                      <wp:docPr id="17" name="Соединитель: усту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87805" cy="4667250"/>
                              </a:xfrm>
                              <a:prstGeom prst="bentConnector3">
                                <a:avLst>
                                  <a:gd name="adj1" fmla="val -132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6B8D63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уступ 17" o:spid="_x0000_s1026" type="#_x0000_t34" style="position:absolute;margin-left:5.45pt;margin-top:.35pt;width:117.15pt;height:367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" adj="-287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5F7F48" wp14:editId="68A29C49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28575</wp:posOffset>
                      </wp:positionV>
                      <wp:extent cx="1844675" cy="1716405"/>
                      <wp:effectExtent l="38100" t="76200" r="174625" b="36195"/>
                      <wp:wrapNone/>
                      <wp:docPr id="10" name="Соединитель: усту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844675" cy="1716405"/>
                              </a:xfrm>
                              <a:prstGeom prst="bentConnector3">
                                <a:avLst>
                                  <a:gd name="adj1" fmla="val -81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481051CC" id="Соединитель: уступ 10" o:spid="_x0000_s1026" type="#_x0000_t34" style="position:absolute;margin-left:228.65pt;margin-top:2.25pt;width:145.25pt;height:135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" adj="-1757" strokecolor="windowText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6252C8B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B2ABE6B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E233F" w:rsidRPr="0023208C" w14:paraId="6A58187C" w14:textId="77777777" w:rsidTr="00D01DF3">
        <w:trPr>
          <w:trHeight w:val="2607"/>
        </w:trPr>
        <w:tc>
          <w:tcPr>
            <w:tcW w:w="1843" w:type="dxa"/>
            <w:vAlign w:val="center"/>
          </w:tcPr>
          <w:p w14:paraId="7FF6A317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Администрация/</w:t>
            </w: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ИСОГД</w:t>
            </w: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33DBB5B2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D64FC0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EBE234F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F5D6E21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41528006" wp14:editId="1506486A">
                      <wp:simplePos x="0" y="0"/>
                      <wp:positionH relativeFrom="column">
                        <wp:posOffset>2261869</wp:posOffset>
                      </wp:positionH>
                      <wp:positionV relativeFrom="paragraph">
                        <wp:posOffset>124460</wp:posOffset>
                      </wp:positionV>
                      <wp:extent cx="0" cy="223520"/>
                      <wp:effectExtent l="0" t="0" r="19050" b="2413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7E04B093" id="Прямая соединительная линия 3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8.1pt,9.8pt" to="178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E56DF6C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4C301" wp14:editId="1089D58F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132080</wp:posOffset>
                      </wp:positionV>
                      <wp:extent cx="1987550" cy="262255"/>
                      <wp:effectExtent l="0" t="0" r="0" b="444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75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FC36D0" w14:textId="77777777" w:rsidR="00EF409E" w:rsidRPr="007846BF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В день поступления (не более 1 раб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ня)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9" style="position:absolute;margin-left:102.2pt;margin-top:10.4pt;width:156.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" fillcolor="window" stroked="f" strokeweight="1pt">
                      <v:path arrowok="t"/>
                      <v:textbox>
                        <w:txbxContent>
                          <w:p w14:paraId="52FC36D0" w14:textId="77777777" w:rsidR="00EF409E" w:rsidRPr="007846BF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 день поступления (не более 1 раб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C620C2" w14:textId="77777777" w:rsidR="001E233F" w:rsidRPr="0023208C" w:rsidRDefault="001E233F" w:rsidP="00D01DF3">
            <w:pPr>
              <w:tabs>
                <w:tab w:val="left" w:pos="31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27A69" wp14:editId="2FAECF1C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53340</wp:posOffset>
                      </wp:positionV>
                      <wp:extent cx="2173605" cy="8255"/>
                      <wp:effectExtent l="0" t="0" r="36195" b="2984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360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1D462744"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4.2pt" to="260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14:paraId="6CE362F4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C2B27" wp14:editId="65206A08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168275</wp:posOffset>
                      </wp:positionV>
                      <wp:extent cx="1982470" cy="542925"/>
                      <wp:effectExtent l="0" t="0" r="1778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247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CFAD4B" w14:textId="7E6A19FF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Отказ в регистрации </w:t>
                                  </w:r>
                                  <w:r w:rsidR="009A5E3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уведомления</w:t>
                                  </w: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Администрации (мотивированный)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0" style="position:absolute;left:0;text-align:left;margin-left:219.85pt;margin-top:13.25pt;width:156.1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" fillcolor="window" strokecolor="windowText" strokeweight="1pt">
                      <v:path arrowok="t"/>
                      <v:textbox>
                        <w:txbxContent>
                          <w:p w14:paraId="30CFAD4B" w14:textId="7E6A19FF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Отказ в регистрации </w:t>
                            </w:r>
                            <w:r w:rsidR="009A5E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уведомления</w:t>
                            </w: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Администрации (мотивированный)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0A035" wp14:editId="725EC8E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158115</wp:posOffset>
                      </wp:positionV>
                      <wp:extent cx="1982470" cy="396240"/>
                      <wp:effectExtent l="0" t="0" r="17780" b="228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247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37E705" w14:textId="31B323BE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Регистрация </w:t>
                                  </w:r>
                                  <w:r w:rsidR="009A5E3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уведомления</w:t>
                                  </w: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Администрации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1" style="position:absolute;left:0;text-align:left;margin-left:12.75pt;margin-top:12.45pt;width:156.1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" fillcolor="window" strokecolor="windowText" strokeweight="1pt">
                      <v:path arrowok="t"/>
                      <v:textbox>
                        <w:txbxContent>
                          <w:p w14:paraId="2A37E705" w14:textId="31B323BE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 w:rsidR="009A5E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уведомления</w:t>
                            </w: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4F045D" wp14:editId="27673CB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649605</wp:posOffset>
                      </wp:positionV>
                      <wp:extent cx="1852295" cy="205740"/>
                      <wp:effectExtent l="0" t="0" r="0" b="381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2295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67D50" w14:textId="77777777" w:rsidR="00EF409E" w:rsidRPr="007846BF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 раб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proofErr w:type="gramEnd"/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32" style="position:absolute;left:0;text-align:left;margin-left:8.5pt;margin-top:51.15pt;width:145.85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" fillcolor="window" stroked="f" strokeweight="1pt">
                      <v:path arrowok="t"/>
                      <v:textbox>
                        <w:txbxContent>
                          <w:p w14:paraId="3DA67D50" w14:textId="77777777" w:rsidR="00EF409E" w:rsidRPr="007846BF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 раб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proofErr w:type="gramEnd"/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3E917659" wp14:editId="6D7618CF">
                      <wp:simplePos x="0" y="0"/>
                      <wp:positionH relativeFrom="column">
                        <wp:posOffset>986789</wp:posOffset>
                      </wp:positionH>
                      <wp:positionV relativeFrom="paragraph">
                        <wp:posOffset>554355</wp:posOffset>
                      </wp:positionV>
                      <wp:extent cx="0" cy="406400"/>
                      <wp:effectExtent l="76200" t="0" r="57150" b="5080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73ADBAA9" id="Прямая со стрелкой 34" o:spid="_x0000_s1026" type="#_x0000_t32" style="position:absolute;margin-left:77.7pt;margin-top:43.65pt;width:0;height:32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E233F" w:rsidRPr="0023208C" w14:paraId="6FEAE3EB" w14:textId="77777777" w:rsidTr="00D01DF3">
        <w:trPr>
          <w:trHeight w:val="153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B031F9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Администрация/</w:t>
            </w: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ИСОГД</w:t>
            </w: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127A1100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A2AD4A" wp14:editId="09DEE5E6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943610</wp:posOffset>
                      </wp:positionV>
                      <wp:extent cx="1092200" cy="695325"/>
                      <wp:effectExtent l="0" t="0" r="0" b="952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223F61" w14:textId="77777777" w:rsidR="00EF409E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раб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ень</w:t>
                                  </w:r>
                                </w:p>
                                <w:p w14:paraId="37E6337F" w14:textId="77777777" w:rsidR="00EF409E" w:rsidRPr="007846BF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33" style="position:absolute;margin-left:289.95pt;margin-top:74.3pt;width:86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" fillcolor="window" stroked="f" strokeweight="1pt">
                      <v:path arrowok="t"/>
                      <v:textbox>
                        <w:txbxContent>
                          <w:p w14:paraId="37223F61" w14:textId="77777777" w:rsidR="00EF409E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раб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ень</w:t>
                            </w:r>
                          </w:p>
                          <w:p w14:paraId="37E6337F" w14:textId="77777777" w:rsidR="00EF409E" w:rsidRPr="007846BF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265F41" wp14:editId="26210B05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110490</wp:posOffset>
                      </wp:positionV>
                      <wp:extent cx="771525" cy="276225"/>
                      <wp:effectExtent l="0" t="0" r="9525" b="952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25F03" w14:textId="77777777" w:rsidR="00EF409E" w:rsidRPr="007846BF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раб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proofErr w:type="gramEnd"/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34" style="position:absolute;margin-left:161.85pt;margin-top:8.7pt;width:6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" fillcolor="window" stroked="f" strokeweight="1pt">
                      <v:path arrowok="t"/>
                      <v:textbox>
                        <w:txbxContent>
                          <w:p w14:paraId="15525F03" w14:textId="77777777" w:rsidR="00EF409E" w:rsidRPr="007846BF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раб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proofErr w:type="gramEnd"/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B08074" wp14:editId="7A3CC079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842010</wp:posOffset>
                      </wp:positionV>
                      <wp:extent cx="895350" cy="297815"/>
                      <wp:effectExtent l="38100" t="0" r="19050" b="102235"/>
                      <wp:wrapNone/>
                      <wp:docPr id="36" name="Соединитель: усту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95350" cy="297815"/>
                              </a:xfrm>
                              <a:prstGeom prst="bentConnector3">
                                <a:avLst>
                                  <a:gd name="adj1" fmla="val 4224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48408575" id="Соединитель: уступ 36" o:spid="_x0000_s1026" type="#_x0000_t34" style="position:absolute;margin-left:263.85pt;margin-top:66.3pt;width:70.5pt;height:23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" adj="9126" strokecolor="windowText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B0D61A" wp14:editId="2612458A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165100</wp:posOffset>
                      </wp:positionV>
                      <wp:extent cx="1854835" cy="683260"/>
                      <wp:effectExtent l="0" t="0" r="12065" b="2159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8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3C1B2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Контроль предоставления результата запросов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5" style="position:absolute;margin-left:222.25pt;margin-top:13pt;width:146.05pt;height:5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" fillcolor="window" strokecolor="windowText" strokeweight="1pt">
                      <v:path arrowok="t"/>
                      <v:textbox>
                        <w:txbxContent>
                          <w:p w14:paraId="1413C1B2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Контроль предоставления результата запросов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028B69" wp14:editId="4AAB1189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328930</wp:posOffset>
                      </wp:positionV>
                      <wp:extent cx="648970" cy="7620"/>
                      <wp:effectExtent l="0" t="57150" r="36830" b="8763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897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0F3ED4D9" id="Прямая со стрелкой 25" o:spid="_x0000_s1026" type="#_x0000_t32" style="position:absolute;margin-left:170.75pt;margin-top:25.9pt;width:51.1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CC9F2C" wp14:editId="08030BC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166370</wp:posOffset>
                      </wp:positionV>
                      <wp:extent cx="1924050" cy="683260"/>
                      <wp:effectExtent l="0" t="0" r="19050" b="215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4050" cy="683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FA87B4" w14:textId="77777777" w:rsidR="00EF409E" w:rsidRPr="00963158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631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Определение состава документов, подлежащих запросу у органов власти,</w:t>
                                  </w:r>
                                </w:p>
                                <w:p w14:paraId="2A34ED84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631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направление запросов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6" style="position:absolute;margin-left:17.5pt;margin-top:13.1pt;width:151.5pt;height:5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" fillcolor="window" strokecolor="windowText" strokeweight="1pt">
                      <v:path arrowok="t"/>
                      <v:textbox>
                        <w:txbxContent>
                          <w:p w14:paraId="54FA87B4" w14:textId="77777777" w:rsidR="00EF409E" w:rsidRPr="00963158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3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Определение состава документов, подлежащих запросу у органов власти,</w:t>
                            </w:r>
                          </w:p>
                          <w:p w14:paraId="2A34ED84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3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запросов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3F" w:rsidRPr="0023208C" w14:paraId="6C8D5B45" w14:textId="77777777" w:rsidTr="00D01DF3">
        <w:trPr>
          <w:trHeight w:val="53"/>
        </w:trPr>
        <w:tc>
          <w:tcPr>
            <w:tcW w:w="1843" w:type="dxa"/>
            <w:vMerge w:val="restart"/>
            <w:vAlign w:val="center"/>
          </w:tcPr>
          <w:p w14:paraId="2136B40C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Администрация/</w:t>
            </w: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ИСОГД</w:t>
            </w: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14:paraId="4AA5E5A2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5967574F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71B31" wp14:editId="780B217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14605</wp:posOffset>
                      </wp:positionV>
                      <wp:extent cx="1982470" cy="567055"/>
                      <wp:effectExtent l="0" t="0" r="17780" b="2349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2470" cy="567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88B4B9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475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Определение возможности предоставления Государственной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37" style="position:absolute;margin-left:107.5pt;margin-top:1.15pt;width:156.1pt;height:4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" fillcolor="window" strokecolor="windowText" strokeweight="1pt">
                      <v:path arrowok="t"/>
                      <v:textbox>
                        <w:txbxContent>
                          <w:p w14:paraId="4B88B4B9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5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Определение возможности предоставления Государственной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3F" w:rsidRPr="0023208C" w14:paraId="474B4FE0" w14:textId="77777777" w:rsidTr="00D01DF3">
        <w:trPr>
          <w:trHeight w:val="2306"/>
        </w:trPr>
        <w:tc>
          <w:tcPr>
            <w:tcW w:w="1843" w:type="dxa"/>
            <w:vMerge/>
          </w:tcPr>
          <w:p w14:paraId="05F363A6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65429B43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0F6CAE" wp14:editId="10C92DB3">
                      <wp:simplePos x="0" y="0"/>
                      <wp:positionH relativeFrom="column">
                        <wp:posOffset>3270568</wp:posOffset>
                      </wp:positionH>
                      <wp:positionV relativeFrom="paragraph">
                        <wp:posOffset>1332216</wp:posOffset>
                      </wp:positionV>
                      <wp:extent cx="763270" cy="565785"/>
                      <wp:effectExtent l="22542" t="0" r="21273" b="97472"/>
                      <wp:wrapNone/>
                      <wp:docPr id="14" name="Соединитель: усту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5400000">
                                <a:off x="0" y="0"/>
                                <a:ext cx="763270" cy="565785"/>
                              </a:xfrm>
                              <a:prstGeom prst="bentConnector3">
                                <a:avLst>
                                  <a:gd name="adj1" fmla="val 9887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5946AFE9" id="Соединитель: уступ 14" o:spid="_x0000_s1026" type="#_x0000_t34" style="position:absolute;margin-left:257.55pt;margin-top:104.9pt;width:60.1pt;height:44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" adj="21357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EAE161" wp14:editId="1DD5064E">
                      <wp:simplePos x="0" y="0"/>
                      <wp:positionH relativeFrom="column">
                        <wp:posOffset>717232</wp:posOffset>
                      </wp:positionH>
                      <wp:positionV relativeFrom="paragraph">
                        <wp:posOffset>1421117</wp:posOffset>
                      </wp:positionV>
                      <wp:extent cx="760095" cy="403860"/>
                      <wp:effectExtent l="6668" t="0" r="0" b="103823"/>
                      <wp:wrapNone/>
                      <wp:docPr id="18" name="Соединитель: усту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6200000" flipH="1">
                                <a:off x="0" y="0"/>
                                <a:ext cx="760095" cy="403860"/>
                              </a:xfrm>
                              <a:prstGeom prst="bentConnector3">
                                <a:avLst>
                                  <a:gd name="adj1" fmla="val 10021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42CCD7D6" id="Соединитель: уступ 13" o:spid="_x0000_s1026" type="#_x0000_t34" style="position:absolute;margin-left:56.45pt;margin-top:111.9pt;width:59.85pt;height:31.8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" adj="21646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5F9D6E" wp14:editId="3F273630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1056971</wp:posOffset>
                      </wp:positionV>
                      <wp:extent cx="1092200" cy="695325"/>
                      <wp:effectExtent l="0" t="0" r="0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89F9E4" w14:textId="77777777" w:rsidR="00EF409E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раб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 w:rsidRPr="007846B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ень</w:t>
                                  </w:r>
                                </w:p>
                                <w:p w14:paraId="0644941F" w14:textId="77777777" w:rsidR="00EF409E" w:rsidRPr="007846BF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8" style="position:absolute;margin-left:151.45pt;margin-top:83.25pt;width:86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" fillcolor="window" stroked="f" strokeweight="1pt">
                      <v:path arrowok="t"/>
                      <v:textbox>
                        <w:txbxContent>
                          <w:p w14:paraId="5689F9E4" w14:textId="77777777" w:rsidR="00EF409E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раб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7846B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ень</w:t>
                            </w:r>
                          </w:p>
                          <w:p w14:paraId="0644941F" w14:textId="77777777" w:rsidR="00EF409E" w:rsidRPr="007846BF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56B63D" wp14:editId="3F9A2417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753745</wp:posOffset>
                      </wp:positionV>
                      <wp:extent cx="2276475" cy="457200"/>
                      <wp:effectExtent l="0" t="0" r="28575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76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F31925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Решение об отказе в предоставлении Государственной услуги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39" style="position:absolute;margin-left:218.25pt;margin-top:59.35pt;width:179.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" fillcolor="window" strokecolor="windowText" strokeweight="1pt">
                      <v:path arrowok="t"/>
                      <v:textbox>
                        <w:txbxContent>
                          <w:p w14:paraId="0FF31925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Решение об отказе в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676FB5" wp14:editId="7635351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314960</wp:posOffset>
                      </wp:positionV>
                      <wp:extent cx="318770" cy="423545"/>
                      <wp:effectExtent l="76200" t="0" r="24130" b="52705"/>
                      <wp:wrapNone/>
                      <wp:docPr id="12" name="Соединитель: усту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8770" cy="423545"/>
                              </a:xfrm>
                              <a:prstGeom prst="bentConnector3">
                                <a:avLst>
                                  <a:gd name="adj1" fmla="val 10069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258935E7" id="Соединитель: уступ 6" o:spid="_x0000_s1026" type="#_x0000_t34" style="position:absolute;margin-left:82pt;margin-top:24.8pt;width:25.1pt;height:33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" adj="21751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419D7F" wp14:editId="5A44068C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290830</wp:posOffset>
                      </wp:positionV>
                      <wp:extent cx="552450" cy="457200"/>
                      <wp:effectExtent l="0" t="0" r="76200" b="57150"/>
                      <wp:wrapNone/>
                      <wp:docPr id="13" name="Соединитель: усту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2450" cy="457200"/>
                              </a:xfrm>
                              <a:prstGeom prst="bentConnector3">
                                <a:avLst>
                                  <a:gd name="adj1" fmla="val 10022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488DA4DA" id="Соединитель: уступ 2" o:spid="_x0000_s1026" type="#_x0000_t34" style="position:absolute;margin-left:263.85pt;margin-top:22.9pt;width:43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" adj="21648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BC1AF9" wp14:editId="1163B4C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744220</wp:posOffset>
                      </wp:positionV>
                      <wp:extent cx="1982470" cy="443865"/>
                      <wp:effectExtent l="0" t="0" r="17780" b="1333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24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185689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Решение о предоставлении Государственной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40" style="position:absolute;margin-left:16.75pt;margin-top:58.6pt;width:156.1pt;height:3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" fillcolor="window" strokecolor="windowText" strokeweight="1pt">
                      <v:path arrowok="t"/>
                      <v:textbox>
                        <w:txbxContent>
                          <w:p w14:paraId="7C185689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Решение о предоставлении Государственной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3F" w:rsidRPr="0023208C" w14:paraId="40B72929" w14:textId="77777777" w:rsidTr="00D01DF3">
        <w:trPr>
          <w:trHeight w:val="1703"/>
        </w:trPr>
        <w:tc>
          <w:tcPr>
            <w:tcW w:w="1843" w:type="dxa"/>
            <w:vAlign w:val="center"/>
          </w:tcPr>
          <w:p w14:paraId="2F442BDA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Администрация/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ИСОГД</w:t>
            </w: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65531E1D" w14:textId="77777777" w:rsidR="001E233F" w:rsidRPr="0023208C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1BD724" wp14:editId="7C1962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3810</wp:posOffset>
                      </wp:positionV>
                      <wp:extent cx="559435" cy="1726565"/>
                      <wp:effectExtent l="76200" t="38100" r="12065" b="26035"/>
                      <wp:wrapNone/>
                      <wp:docPr id="16" name="Соединитель: усту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59435" cy="1726565"/>
                              </a:xfrm>
                              <a:prstGeom prst="bentConnector3">
                                <a:avLst>
                                  <a:gd name="adj1" fmla="val 9998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0568FC47" id="Соединитель: уступ 16" o:spid="_x0000_s1026" type="#_x0000_t34" style="position:absolute;margin-left:6pt;margin-top:.3pt;width:44.05pt;height:135.9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" adj="21597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E5EF2B" wp14:editId="341536E3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929640</wp:posOffset>
                      </wp:positionV>
                      <wp:extent cx="7620" cy="472440"/>
                      <wp:effectExtent l="76200" t="0" r="68580" b="60960"/>
                      <wp:wrapNone/>
                      <wp:docPr id="15" name="Соединитель: усту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47244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062EAFAA" id="Соединитель: уступ 15" o:spid="_x0000_s1026" type="#_x0000_t34" style="position:absolute;margin-left:188.65pt;margin-top:73.2pt;width:.6pt;height:3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E77C75" wp14:editId="479E4DC0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247650</wp:posOffset>
                      </wp:positionV>
                      <wp:extent cx="1982470" cy="683260"/>
                      <wp:effectExtent l="0" t="0" r="17780" b="2159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2470" cy="683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BCCB84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05F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Подписание результата предоставления</w:t>
                                  </w:r>
                                  <w:r w:rsidRPr="003475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Государственной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41" style="position:absolute;margin-left:106.9pt;margin-top:19.5pt;width:156.1pt;height:5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" fillcolor="window" strokecolor="windowText" strokeweight="1pt">
                      <v:path arrowok="t"/>
                      <v:textbox>
                        <w:txbxContent>
                          <w:p w14:paraId="4CBCCB84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5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Подписание результата предоставления</w:t>
                            </w:r>
                            <w:r w:rsidRPr="003475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Государственной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3F" w:rsidRPr="008078BE" w14:paraId="077E90ED" w14:textId="77777777" w:rsidTr="00D01DF3">
        <w:trPr>
          <w:trHeight w:val="2097"/>
        </w:trPr>
        <w:tc>
          <w:tcPr>
            <w:tcW w:w="1843" w:type="dxa"/>
          </w:tcPr>
          <w:p w14:paraId="4DB2CF94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FD237C1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ИСОГД</w:t>
            </w:r>
            <w:r w:rsidRPr="002320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/РПГУ</w:t>
            </w:r>
          </w:p>
          <w:p w14:paraId="1EB1E2E6" w14:textId="77777777" w:rsidR="001E233F" w:rsidRPr="0023208C" w:rsidRDefault="001E233F" w:rsidP="00D01D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</w:tcBorders>
          </w:tcPr>
          <w:p w14:paraId="295A47BB" w14:textId="77777777" w:rsidR="001E233F" w:rsidRPr="008078BE" w:rsidRDefault="001E233F" w:rsidP="00D01D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20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198FE6" wp14:editId="32B23988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314325</wp:posOffset>
                      </wp:positionV>
                      <wp:extent cx="1982470" cy="683260"/>
                      <wp:effectExtent l="0" t="0" r="17780" b="2159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2470" cy="683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D869A3" w14:textId="77777777" w:rsidR="00EF409E" w:rsidRPr="008705FB" w:rsidRDefault="00EF409E" w:rsidP="001E23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Направление или выдача результата предоставления</w:t>
                                  </w:r>
                                  <w:r w:rsidRPr="003475A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Государственной услуги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42" style="position:absolute;margin-left:50.5pt;margin-top:24.75pt;width:156.1pt;height:5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" fillcolor="window" strokecolor="windowText" strokeweight="1pt">
                      <v:path arrowok="t"/>
                      <v:textbox>
                        <w:txbxContent>
                          <w:p w14:paraId="01D869A3" w14:textId="77777777" w:rsidR="00EF409E" w:rsidRPr="008705FB" w:rsidRDefault="00EF409E" w:rsidP="001E23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или выдача результата предоставления</w:t>
                            </w:r>
                            <w:r w:rsidRPr="003475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Государственной услуги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8A8C39" w14:textId="77777777" w:rsidR="001E233F" w:rsidRDefault="001E233F" w:rsidP="001E233F">
      <w:pPr>
        <w:pStyle w:val="affff2"/>
        <w:spacing w:line="23" w:lineRule="atLeast"/>
        <w:ind w:left="0"/>
        <w:rPr>
          <w:rFonts w:eastAsia="Times New Roman"/>
          <w:sz w:val="24"/>
          <w:szCs w:val="24"/>
          <w:lang w:eastAsia="ru-RU"/>
        </w:rPr>
      </w:pPr>
    </w:p>
    <w:p w14:paraId="67321C0E" w14:textId="77777777" w:rsidR="001E233F" w:rsidRDefault="001E233F" w:rsidP="001E233F">
      <w:pPr>
        <w:pStyle w:val="affff2"/>
        <w:spacing w:line="23" w:lineRule="atLeast"/>
        <w:ind w:left="0"/>
        <w:rPr>
          <w:rFonts w:eastAsia="Times New Roman"/>
          <w:sz w:val="24"/>
          <w:szCs w:val="24"/>
          <w:lang w:eastAsia="ru-RU"/>
        </w:rPr>
      </w:pPr>
    </w:p>
    <w:p w14:paraId="2A0B2501" w14:textId="77777777" w:rsidR="00240BE3" w:rsidRPr="001E233F" w:rsidRDefault="00240BE3" w:rsidP="001E233F"/>
    <w:sectPr w:rsidR="00240BE3" w:rsidRPr="001E233F" w:rsidSect="00DF5163"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E2F4E" w14:textId="77777777" w:rsidR="00FE1058" w:rsidRDefault="00FE1058" w:rsidP="005F1EAE">
      <w:pPr>
        <w:spacing w:after="0" w:line="240" w:lineRule="auto"/>
      </w:pPr>
      <w:r>
        <w:separator/>
      </w:r>
    </w:p>
  </w:endnote>
  <w:endnote w:type="continuationSeparator" w:id="0">
    <w:p w14:paraId="4562F9AC" w14:textId="77777777" w:rsidR="00FE1058" w:rsidRDefault="00FE1058" w:rsidP="005F1EAE">
      <w:pPr>
        <w:spacing w:after="0" w:line="240" w:lineRule="auto"/>
      </w:pPr>
      <w:r>
        <w:continuationSeparator/>
      </w:r>
    </w:p>
  </w:endnote>
  <w:endnote w:type="continuationNotice" w:id="1">
    <w:p w14:paraId="052A1CD3" w14:textId="77777777" w:rsidR="00FE1058" w:rsidRDefault="00FE1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227466"/>
      <w:docPartObj>
        <w:docPartGallery w:val="Page Numbers (Bottom of Page)"/>
        <w:docPartUnique/>
      </w:docPartObj>
    </w:sdtPr>
    <w:sdtEndPr/>
    <w:sdtContent>
      <w:p w14:paraId="7490F5CA" w14:textId="2DFB23E9" w:rsidR="00EF409E" w:rsidRDefault="00EF409E" w:rsidP="004615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61">
          <w:rPr>
            <w:noProof/>
          </w:rPr>
          <w:t>1</w:t>
        </w:r>
        <w:r>
          <w:fldChar w:fldCharType="end"/>
        </w:r>
      </w:p>
    </w:sdtContent>
  </w:sdt>
  <w:p w14:paraId="445909CD" w14:textId="77777777" w:rsidR="00EF409E" w:rsidRDefault="00EF409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DFC2A" w14:textId="77777777" w:rsidR="00EF409E" w:rsidRDefault="00EF409E" w:rsidP="00A55FBB">
    <w:pPr>
      <w:pStyle w:val="aa"/>
      <w:framePr w:wrap="none" w:vAnchor="text" w:hAnchor="margin" w:xAlign="right" w:y="1"/>
      <w:rPr>
        <w:rStyle w:val="af5"/>
      </w:rPr>
    </w:pPr>
  </w:p>
  <w:p w14:paraId="4CAF90CD" w14:textId="77777777" w:rsidR="00EF409E" w:rsidRPr="00FF3AC8" w:rsidRDefault="00EF409E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CFDE" w14:textId="73E8EFDC" w:rsidR="00EF409E" w:rsidRDefault="00EF409E" w:rsidP="00A55FBB">
    <w:pPr>
      <w:pStyle w:val="aa"/>
      <w:framePr w:wrap="none" w:vAnchor="text" w:hAnchor="margin" w:xAlign="right" w:y="1"/>
      <w:rPr>
        <w:rStyle w:val="af5"/>
      </w:rPr>
    </w:pPr>
  </w:p>
  <w:p w14:paraId="1D76D701" w14:textId="77777777" w:rsidR="00EF409E" w:rsidRPr="00FF3AC8" w:rsidRDefault="00EF409E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6D340" w14:textId="77777777" w:rsidR="00FE1058" w:rsidRDefault="00FE1058" w:rsidP="005F1EAE">
      <w:pPr>
        <w:spacing w:after="0" w:line="240" w:lineRule="auto"/>
      </w:pPr>
      <w:r>
        <w:separator/>
      </w:r>
    </w:p>
  </w:footnote>
  <w:footnote w:type="continuationSeparator" w:id="0">
    <w:p w14:paraId="44DC69DD" w14:textId="77777777" w:rsidR="00FE1058" w:rsidRDefault="00FE1058" w:rsidP="005F1EAE">
      <w:pPr>
        <w:spacing w:after="0" w:line="240" w:lineRule="auto"/>
      </w:pPr>
      <w:r>
        <w:continuationSeparator/>
      </w:r>
    </w:p>
  </w:footnote>
  <w:footnote w:type="continuationNotice" w:id="1">
    <w:p w14:paraId="71EE265A" w14:textId="77777777" w:rsidR="00FE1058" w:rsidRDefault="00FE1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5D91" w14:textId="77777777" w:rsidR="00EF409E" w:rsidRPr="00E57E03" w:rsidRDefault="00EF409E" w:rsidP="00AE0B4B">
    <w:pPr>
      <w:pStyle w:val="a8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1382" w14:textId="3F3E334F" w:rsidR="00EF409E" w:rsidRPr="00E57E03" w:rsidRDefault="00EF409E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07501"/>
    <w:multiLevelType w:val="hybridMultilevel"/>
    <w:tmpl w:val="DBE46F00"/>
    <w:lvl w:ilvl="0" w:tplc="B54A5EF0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620584"/>
    <w:multiLevelType w:val="multilevel"/>
    <w:tmpl w:val="CE2AB38C"/>
    <w:lvl w:ilvl="0">
      <w:start w:val="1"/>
      <w:numFmt w:val="decimal"/>
      <w:pStyle w:val="2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F731874"/>
    <w:multiLevelType w:val="hybridMultilevel"/>
    <w:tmpl w:val="59CEB4C8"/>
    <w:lvl w:ilvl="0" w:tplc="E15C1C8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  <w:num w:numId="15">
    <w:abstractNumId w:val="3"/>
  </w:num>
  <w:num w:numId="16">
    <w:abstractNumId w:val="3"/>
  </w:num>
  <w:num w:numId="17">
    <w:abstractNumId w:val="3"/>
    <w:lvlOverride w:ilvl="0">
      <w:startOverride w:val="11"/>
    </w:lvlOverride>
    <w:lvlOverride w:ilvl="1">
      <w:startOverride w:val="1"/>
    </w:lvlOverride>
  </w:num>
  <w:num w:numId="18">
    <w:abstractNumId w:val="3"/>
    <w:lvlOverride w:ilvl="0">
      <w:startOverride w:val="12"/>
    </w:lvlOverride>
    <w:lvlOverride w:ilvl="1">
      <w:startOverride w:val="1"/>
    </w:lvlOverride>
  </w:num>
  <w:num w:numId="19">
    <w:abstractNumId w:val="3"/>
    <w:lvlOverride w:ilvl="0">
      <w:startOverride w:val="18"/>
    </w:lvlOverride>
    <w:lvlOverride w:ilvl="1">
      <w:startOverride w:val="1"/>
    </w:lvlOverride>
  </w:num>
  <w:num w:numId="20">
    <w:abstractNumId w:val="3"/>
    <w:lvlOverride w:ilvl="0">
      <w:startOverride w:val="20"/>
    </w:lvlOverride>
    <w:lvlOverride w:ilvl="1">
      <w:startOverride w:val="1"/>
    </w:lvlOverride>
  </w:num>
  <w:num w:numId="21">
    <w:abstractNumId w:val="3"/>
  </w:num>
  <w:num w:numId="22">
    <w:abstractNumId w:val="3"/>
    <w:lvlOverride w:ilvl="0">
      <w:startOverride w:val="23"/>
    </w:lvlOverride>
    <w:lvlOverride w:ilvl="1">
      <w:startOverride w:val="1"/>
    </w:lvlOverride>
  </w:num>
  <w:num w:numId="23">
    <w:abstractNumId w:val="3"/>
    <w:lvlOverride w:ilvl="0">
      <w:startOverride w:val="9"/>
    </w:lvlOverride>
    <w:lvlOverride w:ilvl="1">
      <w:startOverride w:val="2"/>
    </w:lvlOverride>
  </w:num>
  <w:num w:numId="24">
    <w:abstractNumId w:val="3"/>
    <w:lvlOverride w:ilvl="0">
      <w:startOverride w:val="22"/>
    </w:lvlOverride>
    <w:lvlOverride w:ilvl="1">
      <w:startOverride w:val="15"/>
    </w:lvlOverride>
  </w:num>
  <w:num w:numId="25">
    <w:abstractNumId w:val="3"/>
    <w:lvlOverride w:ilvl="0">
      <w:startOverride w:val="11"/>
    </w:lvlOverride>
    <w:lvlOverride w:ilvl="1">
      <w:startOverride w:val="4"/>
    </w:lvlOverride>
  </w:num>
  <w:num w:numId="26">
    <w:abstractNumId w:val="3"/>
    <w:lvlOverride w:ilvl="0">
      <w:startOverride w:val="3"/>
    </w:lvlOverride>
    <w:lvlOverride w:ilvl="1">
      <w:startOverride w:val="14"/>
    </w:lvlOverride>
  </w:num>
  <w:num w:numId="27">
    <w:abstractNumId w:val="5"/>
  </w:num>
  <w:num w:numId="28">
    <w:abstractNumId w:val="3"/>
    <w:lvlOverride w:ilvl="0">
      <w:startOverride w:val="24"/>
    </w:lvlOverride>
    <w:lvlOverride w:ilvl="1">
      <w:startOverride w:val="4"/>
    </w:lvlOverride>
    <w:lvlOverride w:ilvl="2">
      <w:startOverride w:val="2"/>
    </w:lvlOverride>
  </w:num>
  <w:num w:numId="29">
    <w:abstractNumId w:val="3"/>
    <w:lvlOverride w:ilvl="0">
      <w:startOverride w:val="21"/>
    </w:lvlOverride>
    <w:lvlOverride w:ilvl="1">
      <w:startOverride w:val="1"/>
    </w:lvlOverride>
    <w:lvlOverride w:ilvl="2">
      <w:startOverride w:val="4"/>
    </w:lvlOverride>
  </w:num>
  <w:num w:numId="30">
    <w:abstractNumId w:val="3"/>
    <w:lvlOverride w:ilvl="0">
      <w:startOverride w:val="24"/>
    </w:lvlOverride>
    <w:lvlOverride w:ilvl="1">
      <w:startOverride w:val="2"/>
    </w:lvlOverride>
  </w:num>
  <w:num w:numId="31">
    <w:abstractNumId w:val="1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27"/>
    </w:lvlOverride>
    <w:lvlOverride w:ilvl="1">
      <w:startOverride w:val="1"/>
    </w:lvlOverride>
  </w:num>
  <w:num w:numId="34">
    <w:abstractNumId w:val="3"/>
    <w:lvlOverride w:ilvl="0">
      <w:startOverride w:val="24"/>
    </w:lvlOverride>
    <w:lvlOverride w:ilvl="1">
      <w:startOverride w:val="1"/>
    </w:lvlOverride>
  </w:num>
  <w:num w:numId="35">
    <w:abstractNumId w:val="3"/>
    <w:lvlOverride w:ilvl="0">
      <w:startOverride w:val="25"/>
    </w:lvlOverride>
    <w:lvlOverride w:ilvl="1">
      <w:startOverride w:val="4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365"/>
    <w:rsid w:val="00000E91"/>
    <w:rsid w:val="00001111"/>
    <w:rsid w:val="00001ACC"/>
    <w:rsid w:val="00001B2D"/>
    <w:rsid w:val="00002444"/>
    <w:rsid w:val="00003247"/>
    <w:rsid w:val="0000343C"/>
    <w:rsid w:val="00005B8B"/>
    <w:rsid w:val="0000606C"/>
    <w:rsid w:val="0000756E"/>
    <w:rsid w:val="000100EC"/>
    <w:rsid w:val="00010B39"/>
    <w:rsid w:val="000127DC"/>
    <w:rsid w:val="0001360F"/>
    <w:rsid w:val="00013C4A"/>
    <w:rsid w:val="00014530"/>
    <w:rsid w:val="00015F5C"/>
    <w:rsid w:val="00016B26"/>
    <w:rsid w:val="00016CB1"/>
    <w:rsid w:val="00017550"/>
    <w:rsid w:val="000175EF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A3C"/>
    <w:rsid w:val="000271B5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5C09"/>
    <w:rsid w:val="00036426"/>
    <w:rsid w:val="00036C5E"/>
    <w:rsid w:val="00036EDD"/>
    <w:rsid w:val="0003714F"/>
    <w:rsid w:val="00037170"/>
    <w:rsid w:val="00041687"/>
    <w:rsid w:val="000419D0"/>
    <w:rsid w:val="00041F59"/>
    <w:rsid w:val="00042758"/>
    <w:rsid w:val="0004299F"/>
    <w:rsid w:val="00042DA9"/>
    <w:rsid w:val="00044615"/>
    <w:rsid w:val="000454BB"/>
    <w:rsid w:val="00045E18"/>
    <w:rsid w:val="00046008"/>
    <w:rsid w:val="00046023"/>
    <w:rsid w:val="000471D8"/>
    <w:rsid w:val="0004738B"/>
    <w:rsid w:val="00047855"/>
    <w:rsid w:val="00050F9B"/>
    <w:rsid w:val="00051243"/>
    <w:rsid w:val="00052042"/>
    <w:rsid w:val="00052756"/>
    <w:rsid w:val="00052F58"/>
    <w:rsid w:val="000536B0"/>
    <w:rsid w:val="00054073"/>
    <w:rsid w:val="0005411A"/>
    <w:rsid w:val="0005595B"/>
    <w:rsid w:val="000563CD"/>
    <w:rsid w:val="000570F3"/>
    <w:rsid w:val="000574F6"/>
    <w:rsid w:val="000601B2"/>
    <w:rsid w:val="00060208"/>
    <w:rsid w:val="00060BAE"/>
    <w:rsid w:val="00060CF8"/>
    <w:rsid w:val="00062113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68C"/>
    <w:rsid w:val="00071450"/>
    <w:rsid w:val="00071AA4"/>
    <w:rsid w:val="00073707"/>
    <w:rsid w:val="00074487"/>
    <w:rsid w:val="000748DB"/>
    <w:rsid w:val="000749D4"/>
    <w:rsid w:val="0007530A"/>
    <w:rsid w:val="00075E5A"/>
    <w:rsid w:val="00075F69"/>
    <w:rsid w:val="0007606F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90DA7"/>
    <w:rsid w:val="000910F4"/>
    <w:rsid w:val="00091347"/>
    <w:rsid w:val="00091375"/>
    <w:rsid w:val="00092048"/>
    <w:rsid w:val="0009250A"/>
    <w:rsid w:val="000927FF"/>
    <w:rsid w:val="00093FB9"/>
    <w:rsid w:val="00094655"/>
    <w:rsid w:val="00097741"/>
    <w:rsid w:val="00097976"/>
    <w:rsid w:val="000A17DB"/>
    <w:rsid w:val="000A1C23"/>
    <w:rsid w:val="000A30C2"/>
    <w:rsid w:val="000A34A6"/>
    <w:rsid w:val="000A45AB"/>
    <w:rsid w:val="000A4EC9"/>
    <w:rsid w:val="000A5830"/>
    <w:rsid w:val="000A6090"/>
    <w:rsid w:val="000A63C7"/>
    <w:rsid w:val="000A6883"/>
    <w:rsid w:val="000A742B"/>
    <w:rsid w:val="000B0735"/>
    <w:rsid w:val="000B1FAE"/>
    <w:rsid w:val="000B293B"/>
    <w:rsid w:val="000B2A1A"/>
    <w:rsid w:val="000B2B4A"/>
    <w:rsid w:val="000B2CA4"/>
    <w:rsid w:val="000B3A12"/>
    <w:rsid w:val="000B489E"/>
    <w:rsid w:val="000B48ED"/>
    <w:rsid w:val="000B5AA9"/>
    <w:rsid w:val="000B6F3B"/>
    <w:rsid w:val="000B7A16"/>
    <w:rsid w:val="000B7B76"/>
    <w:rsid w:val="000C1564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514D"/>
    <w:rsid w:val="000C5AC3"/>
    <w:rsid w:val="000C5C96"/>
    <w:rsid w:val="000C5E8A"/>
    <w:rsid w:val="000C614F"/>
    <w:rsid w:val="000C618F"/>
    <w:rsid w:val="000C66DB"/>
    <w:rsid w:val="000D0234"/>
    <w:rsid w:val="000D04F1"/>
    <w:rsid w:val="000D18CE"/>
    <w:rsid w:val="000D2A09"/>
    <w:rsid w:val="000D2B66"/>
    <w:rsid w:val="000D2E2B"/>
    <w:rsid w:val="000D6DB0"/>
    <w:rsid w:val="000D7705"/>
    <w:rsid w:val="000D78D0"/>
    <w:rsid w:val="000E0234"/>
    <w:rsid w:val="000E0898"/>
    <w:rsid w:val="000E280C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84"/>
    <w:rsid w:val="000E6CEA"/>
    <w:rsid w:val="000E7F23"/>
    <w:rsid w:val="000F035F"/>
    <w:rsid w:val="000F145B"/>
    <w:rsid w:val="000F22B7"/>
    <w:rsid w:val="000F26EE"/>
    <w:rsid w:val="000F2A99"/>
    <w:rsid w:val="000F3A52"/>
    <w:rsid w:val="000F3F37"/>
    <w:rsid w:val="000F4992"/>
    <w:rsid w:val="000F49BF"/>
    <w:rsid w:val="000F6405"/>
    <w:rsid w:val="00101448"/>
    <w:rsid w:val="001019C5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740E"/>
    <w:rsid w:val="001105E1"/>
    <w:rsid w:val="00110927"/>
    <w:rsid w:val="00110E98"/>
    <w:rsid w:val="00111F23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2077F"/>
    <w:rsid w:val="00120ACA"/>
    <w:rsid w:val="00120B01"/>
    <w:rsid w:val="00120BFA"/>
    <w:rsid w:val="0012182C"/>
    <w:rsid w:val="00121ABA"/>
    <w:rsid w:val="001221BF"/>
    <w:rsid w:val="00124547"/>
    <w:rsid w:val="00124610"/>
    <w:rsid w:val="001304F0"/>
    <w:rsid w:val="0013083D"/>
    <w:rsid w:val="001309B5"/>
    <w:rsid w:val="00132A6A"/>
    <w:rsid w:val="00133510"/>
    <w:rsid w:val="00135314"/>
    <w:rsid w:val="00135CA1"/>
    <w:rsid w:val="00135E66"/>
    <w:rsid w:val="00135EE5"/>
    <w:rsid w:val="00135F07"/>
    <w:rsid w:val="001372C3"/>
    <w:rsid w:val="00137BED"/>
    <w:rsid w:val="0014074C"/>
    <w:rsid w:val="00141253"/>
    <w:rsid w:val="0014290B"/>
    <w:rsid w:val="00142D9D"/>
    <w:rsid w:val="00143F97"/>
    <w:rsid w:val="00144DCD"/>
    <w:rsid w:val="00145731"/>
    <w:rsid w:val="00145E9D"/>
    <w:rsid w:val="00146151"/>
    <w:rsid w:val="00147294"/>
    <w:rsid w:val="0015014F"/>
    <w:rsid w:val="00150DA6"/>
    <w:rsid w:val="0015100D"/>
    <w:rsid w:val="00151C19"/>
    <w:rsid w:val="00153368"/>
    <w:rsid w:val="00153A5F"/>
    <w:rsid w:val="0015558C"/>
    <w:rsid w:val="00155C06"/>
    <w:rsid w:val="0015764B"/>
    <w:rsid w:val="00157D62"/>
    <w:rsid w:val="0016046E"/>
    <w:rsid w:val="0016256A"/>
    <w:rsid w:val="00162695"/>
    <w:rsid w:val="00162786"/>
    <w:rsid w:val="00162873"/>
    <w:rsid w:val="00162D24"/>
    <w:rsid w:val="001632DD"/>
    <w:rsid w:val="001652FB"/>
    <w:rsid w:val="001656BF"/>
    <w:rsid w:val="001665B4"/>
    <w:rsid w:val="0016729E"/>
    <w:rsid w:val="001704A8"/>
    <w:rsid w:val="00171197"/>
    <w:rsid w:val="00171262"/>
    <w:rsid w:val="00172112"/>
    <w:rsid w:val="00173513"/>
    <w:rsid w:val="00174180"/>
    <w:rsid w:val="00174EB6"/>
    <w:rsid w:val="00174FFD"/>
    <w:rsid w:val="00175985"/>
    <w:rsid w:val="00175CAA"/>
    <w:rsid w:val="00176749"/>
    <w:rsid w:val="00176815"/>
    <w:rsid w:val="001809F4"/>
    <w:rsid w:val="001816AC"/>
    <w:rsid w:val="00181F43"/>
    <w:rsid w:val="001827F8"/>
    <w:rsid w:val="00184A34"/>
    <w:rsid w:val="00185023"/>
    <w:rsid w:val="001859DC"/>
    <w:rsid w:val="00185E82"/>
    <w:rsid w:val="001874A9"/>
    <w:rsid w:val="00191EB1"/>
    <w:rsid w:val="00192455"/>
    <w:rsid w:val="001929B6"/>
    <w:rsid w:val="00192D5C"/>
    <w:rsid w:val="001934F2"/>
    <w:rsid w:val="00194222"/>
    <w:rsid w:val="00194D31"/>
    <w:rsid w:val="00194DCB"/>
    <w:rsid w:val="0019567B"/>
    <w:rsid w:val="00196D5B"/>
    <w:rsid w:val="00196E7C"/>
    <w:rsid w:val="001971C3"/>
    <w:rsid w:val="00197CE9"/>
    <w:rsid w:val="001A005B"/>
    <w:rsid w:val="001A2166"/>
    <w:rsid w:val="001A3031"/>
    <w:rsid w:val="001A3163"/>
    <w:rsid w:val="001A4207"/>
    <w:rsid w:val="001A42B5"/>
    <w:rsid w:val="001A4598"/>
    <w:rsid w:val="001A4756"/>
    <w:rsid w:val="001A4F04"/>
    <w:rsid w:val="001A53B1"/>
    <w:rsid w:val="001A5655"/>
    <w:rsid w:val="001A5FDE"/>
    <w:rsid w:val="001A643D"/>
    <w:rsid w:val="001A650F"/>
    <w:rsid w:val="001A67A1"/>
    <w:rsid w:val="001A67B2"/>
    <w:rsid w:val="001A7B5F"/>
    <w:rsid w:val="001B0390"/>
    <w:rsid w:val="001B1809"/>
    <w:rsid w:val="001B2263"/>
    <w:rsid w:val="001B2E0D"/>
    <w:rsid w:val="001B5057"/>
    <w:rsid w:val="001B5373"/>
    <w:rsid w:val="001B7AC2"/>
    <w:rsid w:val="001C0E49"/>
    <w:rsid w:val="001C23A3"/>
    <w:rsid w:val="001C2B37"/>
    <w:rsid w:val="001C2BB1"/>
    <w:rsid w:val="001C2EE3"/>
    <w:rsid w:val="001C4AE4"/>
    <w:rsid w:val="001C4DAE"/>
    <w:rsid w:val="001C55A1"/>
    <w:rsid w:val="001C5E2C"/>
    <w:rsid w:val="001C60C8"/>
    <w:rsid w:val="001C6E85"/>
    <w:rsid w:val="001C7779"/>
    <w:rsid w:val="001D0BB5"/>
    <w:rsid w:val="001D17F2"/>
    <w:rsid w:val="001D2031"/>
    <w:rsid w:val="001D22D1"/>
    <w:rsid w:val="001D3BDC"/>
    <w:rsid w:val="001D3EE5"/>
    <w:rsid w:val="001D4B19"/>
    <w:rsid w:val="001D56B6"/>
    <w:rsid w:val="001D5B6F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33F"/>
    <w:rsid w:val="001E2DC5"/>
    <w:rsid w:val="001E2DDC"/>
    <w:rsid w:val="001E30D6"/>
    <w:rsid w:val="001E35A6"/>
    <w:rsid w:val="001E3BE0"/>
    <w:rsid w:val="001E3DBC"/>
    <w:rsid w:val="001E3F40"/>
    <w:rsid w:val="001E4C3E"/>
    <w:rsid w:val="001E4F57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2560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F50"/>
    <w:rsid w:val="001F7309"/>
    <w:rsid w:val="001F7CC9"/>
    <w:rsid w:val="00200C7A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CFC"/>
    <w:rsid w:val="002051E6"/>
    <w:rsid w:val="0020538A"/>
    <w:rsid w:val="00206074"/>
    <w:rsid w:val="00207C68"/>
    <w:rsid w:val="00207E98"/>
    <w:rsid w:val="00210054"/>
    <w:rsid w:val="002111A0"/>
    <w:rsid w:val="0021151F"/>
    <w:rsid w:val="00211734"/>
    <w:rsid w:val="002121B1"/>
    <w:rsid w:val="00213580"/>
    <w:rsid w:val="002139FA"/>
    <w:rsid w:val="00214DA3"/>
    <w:rsid w:val="00214FD1"/>
    <w:rsid w:val="00216164"/>
    <w:rsid w:val="00216178"/>
    <w:rsid w:val="0021739B"/>
    <w:rsid w:val="00217589"/>
    <w:rsid w:val="002178BB"/>
    <w:rsid w:val="0021792A"/>
    <w:rsid w:val="00217C3B"/>
    <w:rsid w:val="0022050B"/>
    <w:rsid w:val="0022050C"/>
    <w:rsid w:val="00220BC4"/>
    <w:rsid w:val="00221C4C"/>
    <w:rsid w:val="00221ECF"/>
    <w:rsid w:val="00222FED"/>
    <w:rsid w:val="00224828"/>
    <w:rsid w:val="00226F3E"/>
    <w:rsid w:val="0023169A"/>
    <w:rsid w:val="002320B0"/>
    <w:rsid w:val="0023239D"/>
    <w:rsid w:val="0023336F"/>
    <w:rsid w:val="00233F15"/>
    <w:rsid w:val="0023426F"/>
    <w:rsid w:val="00234B7A"/>
    <w:rsid w:val="00235C42"/>
    <w:rsid w:val="00236E3F"/>
    <w:rsid w:val="00240BE3"/>
    <w:rsid w:val="00241D54"/>
    <w:rsid w:val="002425EE"/>
    <w:rsid w:val="00242D01"/>
    <w:rsid w:val="00242E4B"/>
    <w:rsid w:val="00243102"/>
    <w:rsid w:val="00243660"/>
    <w:rsid w:val="0024433E"/>
    <w:rsid w:val="002446A5"/>
    <w:rsid w:val="00244ACB"/>
    <w:rsid w:val="00244FFA"/>
    <w:rsid w:val="00245D85"/>
    <w:rsid w:val="00246A05"/>
    <w:rsid w:val="00246E07"/>
    <w:rsid w:val="00247A3E"/>
    <w:rsid w:val="0025003C"/>
    <w:rsid w:val="00250617"/>
    <w:rsid w:val="002512C3"/>
    <w:rsid w:val="002521C9"/>
    <w:rsid w:val="002522CF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869"/>
    <w:rsid w:val="00265DD1"/>
    <w:rsid w:val="002661D8"/>
    <w:rsid w:val="00266299"/>
    <w:rsid w:val="0026647F"/>
    <w:rsid w:val="002667A1"/>
    <w:rsid w:val="002668ED"/>
    <w:rsid w:val="002669DD"/>
    <w:rsid w:val="00266B2D"/>
    <w:rsid w:val="00266C20"/>
    <w:rsid w:val="00271696"/>
    <w:rsid w:val="002717EB"/>
    <w:rsid w:val="00271B89"/>
    <w:rsid w:val="00271FE2"/>
    <w:rsid w:val="00272D75"/>
    <w:rsid w:val="002733D9"/>
    <w:rsid w:val="002734F0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48DC"/>
    <w:rsid w:val="00284CB2"/>
    <w:rsid w:val="00285D7E"/>
    <w:rsid w:val="00286163"/>
    <w:rsid w:val="002866CD"/>
    <w:rsid w:val="00286C7A"/>
    <w:rsid w:val="002872CC"/>
    <w:rsid w:val="002877B8"/>
    <w:rsid w:val="00287FA2"/>
    <w:rsid w:val="002909A4"/>
    <w:rsid w:val="0029398C"/>
    <w:rsid w:val="00293990"/>
    <w:rsid w:val="002942F7"/>
    <w:rsid w:val="0029496C"/>
    <w:rsid w:val="002951EF"/>
    <w:rsid w:val="0029566B"/>
    <w:rsid w:val="002957A0"/>
    <w:rsid w:val="00295E45"/>
    <w:rsid w:val="0029691E"/>
    <w:rsid w:val="00296C82"/>
    <w:rsid w:val="00297DAE"/>
    <w:rsid w:val="00297E6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735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187"/>
    <w:rsid w:val="002B472C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19FD"/>
    <w:rsid w:val="002C302F"/>
    <w:rsid w:val="002C38CE"/>
    <w:rsid w:val="002C3AC5"/>
    <w:rsid w:val="002C3EA5"/>
    <w:rsid w:val="002C3F48"/>
    <w:rsid w:val="002C4A85"/>
    <w:rsid w:val="002C50DF"/>
    <w:rsid w:val="002C5245"/>
    <w:rsid w:val="002C5777"/>
    <w:rsid w:val="002C585D"/>
    <w:rsid w:val="002C59D5"/>
    <w:rsid w:val="002C75BA"/>
    <w:rsid w:val="002C7641"/>
    <w:rsid w:val="002D1B95"/>
    <w:rsid w:val="002D3F21"/>
    <w:rsid w:val="002D418C"/>
    <w:rsid w:val="002D5665"/>
    <w:rsid w:val="002D5C27"/>
    <w:rsid w:val="002D6574"/>
    <w:rsid w:val="002E095D"/>
    <w:rsid w:val="002E1638"/>
    <w:rsid w:val="002E17B0"/>
    <w:rsid w:val="002E1DCA"/>
    <w:rsid w:val="002E1E67"/>
    <w:rsid w:val="002E3238"/>
    <w:rsid w:val="002E448A"/>
    <w:rsid w:val="002E46D8"/>
    <w:rsid w:val="002E4A2D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771"/>
    <w:rsid w:val="002F6F30"/>
    <w:rsid w:val="002F7AE9"/>
    <w:rsid w:val="00301600"/>
    <w:rsid w:val="003018CF"/>
    <w:rsid w:val="00301A0A"/>
    <w:rsid w:val="00302086"/>
    <w:rsid w:val="003022C5"/>
    <w:rsid w:val="00302A0A"/>
    <w:rsid w:val="00302F1E"/>
    <w:rsid w:val="003038CB"/>
    <w:rsid w:val="0030569C"/>
    <w:rsid w:val="0030723C"/>
    <w:rsid w:val="003107A2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6693"/>
    <w:rsid w:val="0031776B"/>
    <w:rsid w:val="003179F1"/>
    <w:rsid w:val="00317B9C"/>
    <w:rsid w:val="00317BDC"/>
    <w:rsid w:val="00317F77"/>
    <w:rsid w:val="0032042A"/>
    <w:rsid w:val="0032075A"/>
    <w:rsid w:val="00321723"/>
    <w:rsid w:val="00322BA3"/>
    <w:rsid w:val="0032314D"/>
    <w:rsid w:val="00323295"/>
    <w:rsid w:val="003239F6"/>
    <w:rsid w:val="00323A16"/>
    <w:rsid w:val="00324146"/>
    <w:rsid w:val="003257C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37D1"/>
    <w:rsid w:val="0033391D"/>
    <w:rsid w:val="003351AA"/>
    <w:rsid w:val="003352D2"/>
    <w:rsid w:val="00335E36"/>
    <w:rsid w:val="00335F89"/>
    <w:rsid w:val="003370F1"/>
    <w:rsid w:val="00337783"/>
    <w:rsid w:val="00337C9D"/>
    <w:rsid w:val="003408E5"/>
    <w:rsid w:val="00342CEE"/>
    <w:rsid w:val="00343767"/>
    <w:rsid w:val="00343BA5"/>
    <w:rsid w:val="00344E30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60A84"/>
    <w:rsid w:val="00361567"/>
    <w:rsid w:val="0036203C"/>
    <w:rsid w:val="003634BB"/>
    <w:rsid w:val="00363FF0"/>
    <w:rsid w:val="00364EA0"/>
    <w:rsid w:val="00365949"/>
    <w:rsid w:val="00365CA6"/>
    <w:rsid w:val="00366533"/>
    <w:rsid w:val="003665EC"/>
    <w:rsid w:val="00366B58"/>
    <w:rsid w:val="00367BD5"/>
    <w:rsid w:val="003709A9"/>
    <w:rsid w:val="003711A4"/>
    <w:rsid w:val="003715D5"/>
    <w:rsid w:val="00372438"/>
    <w:rsid w:val="0037284C"/>
    <w:rsid w:val="00372EF5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4C8"/>
    <w:rsid w:val="0039000D"/>
    <w:rsid w:val="00390920"/>
    <w:rsid w:val="00390DCF"/>
    <w:rsid w:val="00391315"/>
    <w:rsid w:val="0039169C"/>
    <w:rsid w:val="003917BC"/>
    <w:rsid w:val="00391ACB"/>
    <w:rsid w:val="00392FB8"/>
    <w:rsid w:val="00392FD2"/>
    <w:rsid w:val="00393A77"/>
    <w:rsid w:val="00395401"/>
    <w:rsid w:val="00395955"/>
    <w:rsid w:val="00395A07"/>
    <w:rsid w:val="00396513"/>
    <w:rsid w:val="00396AEC"/>
    <w:rsid w:val="003A029A"/>
    <w:rsid w:val="003A2DD7"/>
    <w:rsid w:val="003A3158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0DD9"/>
    <w:rsid w:val="003B178A"/>
    <w:rsid w:val="003B17A2"/>
    <w:rsid w:val="003B19E7"/>
    <w:rsid w:val="003B1AA9"/>
    <w:rsid w:val="003B1DE6"/>
    <w:rsid w:val="003B2677"/>
    <w:rsid w:val="003B2809"/>
    <w:rsid w:val="003B308F"/>
    <w:rsid w:val="003B4BCF"/>
    <w:rsid w:val="003B5378"/>
    <w:rsid w:val="003B5C7B"/>
    <w:rsid w:val="003B68C9"/>
    <w:rsid w:val="003B76F3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4AEE"/>
    <w:rsid w:val="003C541F"/>
    <w:rsid w:val="003C68BC"/>
    <w:rsid w:val="003C6C0A"/>
    <w:rsid w:val="003C7227"/>
    <w:rsid w:val="003C7287"/>
    <w:rsid w:val="003D0D34"/>
    <w:rsid w:val="003D0E43"/>
    <w:rsid w:val="003D1607"/>
    <w:rsid w:val="003D202D"/>
    <w:rsid w:val="003D2FCD"/>
    <w:rsid w:val="003D363B"/>
    <w:rsid w:val="003D3E51"/>
    <w:rsid w:val="003D466B"/>
    <w:rsid w:val="003D4F6F"/>
    <w:rsid w:val="003D5C0C"/>
    <w:rsid w:val="003D5CCB"/>
    <w:rsid w:val="003D5FB5"/>
    <w:rsid w:val="003D60B0"/>
    <w:rsid w:val="003D6DE7"/>
    <w:rsid w:val="003E0548"/>
    <w:rsid w:val="003E1990"/>
    <w:rsid w:val="003E24D0"/>
    <w:rsid w:val="003E2AB2"/>
    <w:rsid w:val="003E5566"/>
    <w:rsid w:val="003E6EE0"/>
    <w:rsid w:val="003E72BF"/>
    <w:rsid w:val="003F06E3"/>
    <w:rsid w:val="003F0A71"/>
    <w:rsid w:val="003F0D2B"/>
    <w:rsid w:val="003F0E8F"/>
    <w:rsid w:val="003F12F4"/>
    <w:rsid w:val="003F2E55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652"/>
    <w:rsid w:val="00412C54"/>
    <w:rsid w:val="0041362A"/>
    <w:rsid w:val="004144B9"/>
    <w:rsid w:val="0041614A"/>
    <w:rsid w:val="00416605"/>
    <w:rsid w:val="00416BFA"/>
    <w:rsid w:val="00417A27"/>
    <w:rsid w:val="00417A6A"/>
    <w:rsid w:val="00421125"/>
    <w:rsid w:val="004214AF"/>
    <w:rsid w:val="0042156F"/>
    <w:rsid w:val="00421EDD"/>
    <w:rsid w:val="00422B4A"/>
    <w:rsid w:val="00422BB4"/>
    <w:rsid w:val="00422D79"/>
    <w:rsid w:val="00422E53"/>
    <w:rsid w:val="00424BC8"/>
    <w:rsid w:val="00425DAF"/>
    <w:rsid w:val="004260D7"/>
    <w:rsid w:val="0042640D"/>
    <w:rsid w:val="0043015E"/>
    <w:rsid w:val="004301B1"/>
    <w:rsid w:val="004301C8"/>
    <w:rsid w:val="0043092A"/>
    <w:rsid w:val="00430B7D"/>
    <w:rsid w:val="00431868"/>
    <w:rsid w:val="00431B68"/>
    <w:rsid w:val="00432C6A"/>
    <w:rsid w:val="00433BD6"/>
    <w:rsid w:val="0043519C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314A"/>
    <w:rsid w:val="00443592"/>
    <w:rsid w:val="0044367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BE8"/>
    <w:rsid w:val="00461595"/>
    <w:rsid w:val="004618D5"/>
    <w:rsid w:val="00461A45"/>
    <w:rsid w:val="00461D24"/>
    <w:rsid w:val="00462308"/>
    <w:rsid w:val="00462338"/>
    <w:rsid w:val="00462F1E"/>
    <w:rsid w:val="00462FC2"/>
    <w:rsid w:val="00463301"/>
    <w:rsid w:val="0046435A"/>
    <w:rsid w:val="00465AFC"/>
    <w:rsid w:val="0046605F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692"/>
    <w:rsid w:val="00474161"/>
    <w:rsid w:val="004747DF"/>
    <w:rsid w:val="00474ECD"/>
    <w:rsid w:val="00475B8D"/>
    <w:rsid w:val="00475FA9"/>
    <w:rsid w:val="00476016"/>
    <w:rsid w:val="00476D21"/>
    <w:rsid w:val="00477A07"/>
    <w:rsid w:val="00480837"/>
    <w:rsid w:val="00480CB6"/>
    <w:rsid w:val="00480D24"/>
    <w:rsid w:val="004813FB"/>
    <w:rsid w:val="00481872"/>
    <w:rsid w:val="00482091"/>
    <w:rsid w:val="0048407B"/>
    <w:rsid w:val="0048412B"/>
    <w:rsid w:val="00484EEE"/>
    <w:rsid w:val="00485A6B"/>
    <w:rsid w:val="0048614F"/>
    <w:rsid w:val="00486F9A"/>
    <w:rsid w:val="004875EE"/>
    <w:rsid w:val="00490BA0"/>
    <w:rsid w:val="00495918"/>
    <w:rsid w:val="00496C2D"/>
    <w:rsid w:val="00496DA6"/>
    <w:rsid w:val="004971E1"/>
    <w:rsid w:val="0049742E"/>
    <w:rsid w:val="0049759D"/>
    <w:rsid w:val="00497BF3"/>
    <w:rsid w:val="004A0DE8"/>
    <w:rsid w:val="004A1312"/>
    <w:rsid w:val="004A224F"/>
    <w:rsid w:val="004A24FB"/>
    <w:rsid w:val="004A42EF"/>
    <w:rsid w:val="004A45ED"/>
    <w:rsid w:val="004A46A8"/>
    <w:rsid w:val="004A4B42"/>
    <w:rsid w:val="004A5FC7"/>
    <w:rsid w:val="004A6B94"/>
    <w:rsid w:val="004A7DBB"/>
    <w:rsid w:val="004B0124"/>
    <w:rsid w:val="004B0504"/>
    <w:rsid w:val="004B0816"/>
    <w:rsid w:val="004B1D1F"/>
    <w:rsid w:val="004B1EC1"/>
    <w:rsid w:val="004B21F4"/>
    <w:rsid w:val="004B6465"/>
    <w:rsid w:val="004B6731"/>
    <w:rsid w:val="004C02EA"/>
    <w:rsid w:val="004C0CDE"/>
    <w:rsid w:val="004C159A"/>
    <w:rsid w:val="004C1B63"/>
    <w:rsid w:val="004C34E0"/>
    <w:rsid w:val="004C4F2F"/>
    <w:rsid w:val="004C5DCD"/>
    <w:rsid w:val="004C5F86"/>
    <w:rsid w:val="004C6659"/>
    <w:rsid w:val="004C7981"/>
    <w:rsid w:val="004C7C4E"/>
    <w:rsid w:val="004D04D4"/>
    <w:rsid w:val="004D0982"/>
    <w:rsid w:val="004D0C20"/>
    <w:rsid w:val="004D115E"/>
    <w:rsid w:val="004D1797"/>
    <w:rsid w:val="004D272F"/>
    <w:rsid w:val="004D381B"/>
    <w:rsid w:val="004D52E1"/>
    <w:rsid w:val="004D575C"/>
    <w:rsid w:val="004D6AA8"/>
    <w:rsid w:val="004D70A2"/>
    <w:rsid w:val="004D70B8"/>
    <w:rsid w:val="004D77BE"/>
    <w:rsid w:val="004E0EE3"/>
    <w:rsid w:val="004E1210"/>
    <w:rsid w:val="004E251C"/>
    <w:rsid w:val="004E4B86"/>
    <w:rsid w:val="004E6144"/>
    <w:rsid w:val="004E740C"/>
    <w:rsid w:val="004E7FFE"/>
    <w:rsid w:val="004F0110"/>
    <w:rsid w:val="004F1182"/>
    <w:rsid w:val="004F15A2"/>
    <w:rsid w:val="004F3FF4"/>
    <w:rsid w:val="004F4CF2"/>
    <w:rsid w:val="004F5B03"/>
    <w:rsid w:val="004F5E73"/>
    <w:rsid w:val="004F63FC"/>
    <w:rsid w:val="0050009D"/>
    <w:rsid w:val="00500137"/>
    <w:rsid w:val="00500492"/>
    <w:rsid w:val="0050099E"/>
    <w:rsid w:val="00500A3F"/>
    <w:rsid w:val="00500F4F"/>
    <w:rsid w:val="00502592"/>
    <w:rsid w:val="00502703"/>
    <w:rsid w:val="00503DF9"/>
    <w:rsid w:val="00505370"/>
    <w:rsid w:val="00507A8B"/>
    <w:rsid w:val="005102F8"/>
    <w:rsid w:val="00510417"/>
    <w:rsid w:val="005104A1"/>
    <w:rsid w:val="00510CB1"/>
    <w:rsid w:val="0051144D"/>
    <w:rsid w:val="005117EA"/>
    <w:rsid w:val="00511F61"/>
    <w:rsid w:val="00512038"/>
    <w:rsid w:val="005128A2"/>
    <w:rsid w:val="005133A8"/>
    <w:rsid w:val="00514109"/>
    <w:rsid w:val="005141C0"/>
    <w:rsid w:val="00516B40"/>
    <w:rsid w:val="00521399"/>
    <w:rsid w:val="005219A3"/>
    <w:rsid w:val="00522392"/>
    <w:rsid w:val="0052301F"/>
    <w:rsid w:val="00523565"/>
    <w:rsid w:val="00523AE7"/>
    <w:rsid w:val="00523B9D"/>
    <w:rsid w:val="00525595"/>
    <w:rsid w:val="00527221"/>
    <w:rsid w:val="00527830"/>
    <w:rsid w:val="00527DB6"/>
    <w:rsid w:val="00527EA5"/>
    <w:rsid w:val="00530CC1"/>
    <w:rsid w:val="00530D83"/>
    <w:rsid w:val="00531428"/>
    <w:rsid w:val="0053204A"/>
    <w:rsid w:val="00533BFD"/>
    <w:rsid w:val="00535A2B"/>
    <w:rsid w:val="0053681E"/>
    <w:rsid w:val="00537CAF"/>
    <w:rsid w:val="00537D7A"/>
    <w:rsid w:val="00537F88"/>
    <w:rsid w:val="00540148"/>
    <w:rsid w:val="00540790"/>
    <w:rsid w:val="00540EE5"/>
    <w:rsid w:val="0054257A"/>
    <w:rsid w:val="005450BF"/>
    <w:rsid w:val="00545C6B"/>
    <w:rsid w:val="00550A5A"/>
    <w:rsid w:val="00551131"/>
    <w:rsid w:val="00551740"/>
    <w:rsid w:val="005540B3"/>
    <w:rsid w:val="005543E3"/>
    <w:rsid w:val="00554CAB"/>
    <w:rsid w:val="00556DD2"/>
    <w:rsid w:val="00561A25"/>
    <w:rsid w:val="00561F21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50B4"/>
    <w:rsid w:val="0056571F"/>
    <w:rsid w:val="005658B0"/>
    <w:rsid w:val="00567B9E"/>
    <w:rsid w:val="005706B5"/>
    <w:rsid w:val="0057159F"/>
    <w:rsid w:val="00571798"/>
    <w:rsid w:val="0057378C"/>
    <w:rsid w:val="0057533A"/>
    <w:rsid w:val="005764BD"/>
    <w:rsid w:val="00576BCE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41EE"/>
    <w:rsid w:val="00585135"/>
    <w:rsid w:val="00586046"/>
    <w:rsid w:val="0058761B"/>
    <w:rsid w:val="0059033F"/>
    <w:rsid w:val="00590A4B"/>
    <w:rsid w:val="00591CF5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E5C"/>
    <w:rsid w:val="005A5313"/>
    <w:rsid w:val="005A53D1"/>
    <w:rsid w:val="005A57AF"/>
    <w:rsid w:val="005A5997"/>
    <w:rsid w:val="005A5E5C"/>
    <w:rsid w:val="005A68B2"/>
    <w:rsid w:val="005B10CA"/>
    <w:rsid w:val="005B2927"/>
    <w:rsid w:val="005B3BBD"/>
    <w:rsid w:val="005B6580"/>
    <w:rsid w:val="005B675A"/>
    <w:rsid w:val="005B77DB"/>
    <w:rsid w:val="005C1561"/>
    <w:rsid w:val="005C15FA"/>
    <w:rsid w:val="005C217E"/>
    <w:rsid w:val="005C2772"/>
    <w:rsid w:val="005C2907"/>
    <w:rsid w:val="005C35E0"/>
    <w:rsid w:val="005C41B2"/>
    <w:rsid w:val="005C490F"/>
    <w:rsid w:val="005C4A42"/>
    <w:rsid w:val="005C4F4A"/>
    <w:rsid w:val="005C725B"/>
    <w:rsid w:val="005C7BEB"/>
    <w:rsid w:val="005D09A1"/>
    <w:rsid w:val="005D0BD5"/>
    <w:rsid w:val="005D1250"/>
    <w:rsid w:val="005D1686"/>
    <w:rsid w:val="005D1FD5"/>
    <w:rsid w:val="005D3BAA"/>
    <w:rsid w:val="005D485F"/>
    <w:rsid w:val="005D48A4"/>
    <w:rsid w:val="005D58BD"/>
    <w:rsid w:val="005D7B4D"/>
    <w:rsid w:val="005E08AE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4B6"/>
    <w:rsid w:val="005F72FE"/>
    <w:rsid w:val="005F790E"/>
    <w:rsid w:val="005F7E98"/>
    <w:rsid w:val="006003A1"/>
    <w:rsid w:val="00600EC1"/>
    <w:rsid w:val="00601BF1"/>
    <w:rsid w:val="00601CF4"/>
    <w:rsid w:val="00602962"/>
    <w:rsid w:val="00602BF3"/>
    <w:rsid w:val="006030B0"/>
    <w:rsid w:val="00603617"/>
    <w:rsid w:val="00604383"/>
    <w:rsid w:val="00605133"/>
    <w:rsid w:val="006052B7"/>
    <w:rsid w:val="006057C3"/>
    <w:rsid w:val="00605918"/>
    <w:rsid w:val="00607019"/>
    <w:rsid w:val="00607F8C"/>
    <w:rsid w:val="006106E9"/>
    <w:rsid w:val="00610BBA"/>
    <w:rsid w:val="00611574"/>
    <w:rsid w:val="00611BFD"/>
    <w:rsid w:val="00612232"/>
    <w:rsid w:val="006129A2"/>
    <w:rsid w:val="006129A8"/>
    <w:rsid w:val="00612C65"/>
    <w:rsid w:val="00612EFE"/>
    <w:rsid w:val="00613C41"/>
    <w:rsid w:val="0061470F"/>
    <w:rsid w:val="00614E04"/>
    <w:rsid w:val="00614EEF"/>
    <w:rsid w:val="0061575E"/>
    <w:rsid w:val="0061582F"/>
    <w:rsid w:val="00617072"/>
    <w:rsid w:val="00617924"/>
    <w:rsid w:val="00617AEE"/>
    <w:rsid w:val="00620CD7"/>
    <w:rsid w:val="00622B35"/>
    <w:rsid w:val="006233F8"/>
    <w:rsid w:val="0062394E"/>
    <w:rsid w:val="00623B60"/>
    <w:rsid w:val="00624D6C"/>
    <w:rsid w:val="00624EAB"/>
    <w:rsid w:val="00625AE4"/>
    <w:rsid w:val="00630C14"/>
    <w:rsid w:val="00632227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324A"/>
    <w:rsid w:val="006535DD"/>
    <w:rsid w:val="0065365B"/>
    <w:rsid w:val="006546D4"/>
    <w:rsid w:val="006549B0"/>
    <w:rsid w:val="006550B0"/>
    <w:rsid w:val="0065636C"/>
    <w:rsid w:val="00656707"/>
    <w:rsid w:val="00657ABA"/>
    <w:rsid w:val="00657C13"/>
    <w:rsid w:val="0066005B"/>
    <w:rsid w:val="00660162"/>
    <w:rsid w:val="00661885"/>
    <w:rsid w:val="00661C46"/>
    <w:rsid w:val="00661C48"/>
    <w:rsid w:val="006633CF"/>
    <w:rsid w:val="006639F5"/>
    <w:rsid w:val="00663E4A"/>
    <w:rsid w:val="006653E7"/>
    <w:rsid w:val="0066666B"/>
    <w:rsid w:val="00667335"/>
    <w:rsid w:val="006675EF"/>
    <w:rsid w:val="00667E9A"/>
    <w:rsid w:val="00670E76"/>
    <w:rsid w:val="00671557"/>
    <w:rsid w:val="0067292F"/>
    <w:rsid w:val="0067329B"/>
    <w:rsid w:val="0067485F"/>
    <w:rsid w:val="00676746"/>
    <w:rsid w:val="006775BC"/>
    <w:rsid w:val="00677631"/>
    <w:rsid w:val="0067794D"/>
    <w:rsid w:val="00682249"/>
    <w:rsid w:val="00682CC2"/>
    <w:rsid w:val="0068312F"/>
    <w:rsid w:val="00686C69"/>
    <w:rsid w:val="00687BD8"/>
    <w:rsid w:val="00690241"/>
    <w:rsid w:val="00690412"/>
    <w:rsid w:val="006906B8"/>
    <w:rsid w:val="006914DE"/>
    <w:rsid w:val="006917CE"/>
    <w:rsid w:val="00691B11"/>
    <w:rsid w:val="006928CB"/>
    <w:rsid w:val="00693434"/>
    <w:rsid w:val="00694E37"/>
    <w:rsid w:val="00694EDB"/>
    <w:rsid w:val="00695044"/>
    <w:rsid w:val="006955C7"/>
    <w:rsid w:val="00695785"/>
    <w:rsid w:val="00695C43"/>
    <w:rsid w:val="006973ED"/>
    <w:rsid w:val="006976E5"/>
    <w:rsid w:val="006978EE"/>
    <w:rsid w:val="006A1A4C"/>
    <w:rsid w:val="006A1D08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377A"/>
    <w:rsid w:val="006B4253"/>
    <w:rsid w:val="006B5CC0"/>
    <w:rsid w:val="006B6098"/>
    <w:rsid w:val="006B631D"/>
    <w:rsid w:val="006B641F"/>
    <w:rsid w:val="006B7187"/>
    <w:rsid w:val="006B778B"/>
    <w:rsid w:val="006B7FC3"/>
    <w:rsid w:val="006C01E7"/>
    <w:rsid w:val="006C02D7"/>
    <w:rsid w:val="006C046C"/>
    <w:rsid w:val="006C068A"/>
    <w:rsid w:val="006C1158"/>
    <w:rsid w:val="006C1D03"/>
    <w:rsid w:val="006C27DB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11B8"/>
    <w:rsid w:val="006D3E79"/>
    <w:rsid w:val="006D403D"/>
    <w:rsid w:val="006D41CC"/>
    <w:rsid w:val="006D4215"/>
    <w:rsid w:val="006D45EA"/>
    <w:rsid w:val="006D6A21"/>
    <w:rsid w:val="006D6CB0"/>
    <w:rsid w:val="006D7438"/>
    <w:rsid w:val="006E028D"/>
    <w:rsid w:val="006E10EF"/>
    <w:rsid w:val="006E1763"/>
    <w:rsid w:val="006E19EC"/>
    <w:rsid w:val="006E1B48"/>
    <w:rsid w:val="006E2F1F"/>
    <w:rsid w:val="006E2FDA"/>
    <w:rsid w:val="006E32F1"/>
    <w:rsid w:val="006E3572"/>
    <w:rsid w:val="006E5A96"/>
    <w:rsid w:val="006E5FF9"/>
    <w:rsid w:val="006E62BA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6DBC"/>
    <w:rsid w:val="006F7326"/>
    <w:rsid w:val="006F7527"/>
    <w:rsid w:val="006F7A08"/>
    <w:rsid w:val="007005DB"/>
    <w:rsid w:val="00701443"/>
    <w:rsid w:val="00701EAF"/>
    <w:rsid w:val="007027F3"/>
    <w:rsid w:val="007029F6"/>
    <w:rsid w:val="00702CE9"/>
    <w:rsid w:val="00703993"/>
    <w:rsid w:val="00703BF2"/>
    <w:rsid w:val="00704E7D"/>
    <w:rsid w:val="00705BE4"/>
    <w:rsid w:val="007066F7"/>
    <w:rsid w:val="00706729"/>
    <w:rsid w:val="0070730B"/>
    <w:rsid w:val="007106FA"/>
    <w:rsid w:val="00710876"/>
    <w:rsid w:val="007109E2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D41"/>
    <w:rsid w:val="007234AB"/>
    <w:rsid w:val="007237A2"/>
    <w:rsid w:val="00723CD8"/>
    <w:rsid w:val="0072472D"/>
    <w:rsid w:val="00724F35"/>
    <w:rsid w:val="007256DF"/>
    <w:rsid w:val="00726A70"/>
    <w:rsid w:val="00726CC1"/>
    <w:rsid w:val="00727162"/>
    <w:rsid w:val="00727C1D"/>
    <w:rsid w:val="0073032E"/>
    <w:rsid w:val="007319F1"/>
    <w:rsid w:val="007328C2"/>
    <w:rsid w:val="00733ECF"/>
    <w:rsid w:val="00734483"/>
    <w:rsid w:val="0073525D"/>
    <w:rsid w:val="00735539"/>
    <w:rsid w:val="00735754"/>
    <w:rsid w:val="00737C7B"/>
    <w:rsid w:val="00740CC8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4CE6"/>
    <w:rsid w:val="007554F5"/>
    <w:rsid w:val="0075552A"/>
    <w:rsid w:val="0075652F"/>
    <w:rsid w:val="00756D6F"/>
    <w:rsid w:val="0075775E"/>
    <w:rsid w:val="00761507"/>
    <w:rsid w:val="007616F4"/>
    <w:rsid w:val="00761EAB"/>
    <w:rsid w:val="007623D6"/>
    <w:rsid w:val="00762704"/>
    <w:rsid w:val="00763131"/>
    <w:rsid w:val="00763765"/>
    <w:rsid w:val="00763F54"/>
    <w:rsid w:val="00764558"/>
    <w:rsid w:val="00764D00"/>
    <w:rsid w:val="00764D76"/>
    <w:rsid w:val="00766456"/>
    <w:rsid w:val="007665E9"/>
    <w:rsid w:val="0076684A"/>
    <w:rsid w:val="00767506"/>
    <w:rsid w:val="007705AA"/>
    <w:rsid w:val="00770D1F"/>
    <w:rsid w:val="00772A5F"/>
    <w:rsid w:val="00773399"/>
    <w:rsid w:val="00774B21"/>
    <w:rsid w:val="0077520D"/>
    <w:rsid w:val="007753D3"/>
    <w:rsid w:val="00775470"/>
    <w:rsid w:val="00777CCC"/>
    <w:rsid w:val="007805D3"/>
    <w:rsid w:val="007811C5"/>
    <w:rsid w:val="00781C13"/>
    <w:rsid w:val="007825A2"/>
    <w:rsid w:val="00782785"/>
    <w:rsid w:val="007834BC"/>
    <w:rsid w:val="00783EEB"/>
    <w:rsid w:val="00784BAA"/>
    <w:rsid w:val="00784C8E"/>
    <w:rsid w:val="00784D40"/>
    <w:rsid w:val="0078507E"/>
    <w:rsid w:val="007852C0"/>
    <w:rsid w:val="00785551"/>
    <w:rsid w:val="00785A46"/>
    <w:rsid w:val="007866C7"/>
    <w:rsid w:val="00786A06"/>
    <w:rsid w:val="00787154"/>
    <w:rsid w:val="007937A5"/>
    <w:rsid w:val="00795FF6"/>
    <w:rsid w:val="007969C5"/>
    <w:rsid w:val="00797B56"/>
    <w:rsid w:val="007A07CF"/>
    <w:rsid w:val="007A1096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6437"/>
    <w:rsid w:val="007B67CA"/>
    <w:rsid w:val="007B6E57"/>
    <w:rsid w:val="007B7301"/>
    <w:rsid w:val="007B77E7"/>
    <w:rsid w:val="007C0DAE"/>
    <w:rsid w:val="007C115F"/>
    <w:rsid w:val="007C3046"/>
    <w:rsid w:val="007C39BC"/>
    <w:rsid w:val="007C3DD4"/>
    <w:rsid w:val="007C4826"/>
    <w:rsid w:val="007C74A9"/>
    <w:rsid w:val="007C75A4"/>
    <w:rsid w:val="007D0326"/>
    <w:rsid w:val="007D0814"/>
    <w:rsid w:val="007D1C5C"/>
    <w:rsid w:val="007D234A"/>
    <w:rsid w:val="007D2B4B"/>
    <w:rsid w:val="007D386A"/>
    <w:rsid w:val="007D3B6D"/>
    <w:rsid w:val="007D4516"/>
    <w:rsid w:val="007D494E"/>
    <w:rsid w:val="007D4B72"/>
    <w:rsid w:val="007D5F16"/>
    <w:rsid w:val="007D6458"/>
    <w:rsid w:val="007D6851"/>
    <w:rsid w:val="007D702D"/>
    <w:rsid w:val="007D737C"/>
    <w:rsid w:val="007D7E85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464D"/>
    <w:rsid w:val="007F5835"/>
    <w:rsid w:val="007F5DD6"/>
    <w:rsid w:val="007F6C6F"/>
    <w:rsid w:val="007F6D0D"/>
    <w:rsid w:val="007F761C"/>
    <w:rsid w:val="007F79B2"/>
    <w:rsid w:val="008012EE"/>
    <w:rsid w:val="00802E10"/>
    <w:rsid w:val="00804578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3D0"/>
    <w:rsid w:val="00813774"/>
    <w:rsid w:val="00814A38"/>
    <w:rsid w:val="0081568C"/>
    <w:rsid w:val="00815744"/>
    <w:rsid w:val="008158FC"/>
    <w:rsid w:val="00815C7F"/>
    <w:rsid w:val="00816F26"/>
    <w:rsid w:val="008170A7"/>
    <w:rsid w:val="00817896"/>
    <w:rsid w:val="00817EBA"/>
    <w:rsid w:val="00820AEF"/>
    <w:rsid w:val="008221D9"/>
    <w:rsid w:val="0082300B"/>
    <w:rsid w:val="008230B1"/>
    <w:rsid w:val="008231EE"/>
    <w:rsid w:val="00824121"/>
    <w:rsid w:val="008245DF"/>
    <w:rsid w:val="00824C01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7BF"/>
    <w:rsid w:val="00843CA4"/>
    <w:rsid w:val="0084437A"/>
    <w:rsid w:val="00844A9C"/>
    <w:rsid w:val="00845072"/>
    <w:rsid w:val="0084606C"/>
    <w:rsid w:val="00846C6B"/>
    <w:rsid w:val="008501A8"/>
    <w:rsid w:val="008527EE"/>
    <w:rsid w:val="008537D1"/>
    <w:rsid w:val="00853B60"/>
    <w:rsid w:val="00855BD8"/>
    <w:rsid w:val="00855E20"/>
    <w:rsid w:val="00855ECE"/>
    <w:rsid w:val="00856C52"/>
    <w:rsid w:val="00856C5B"/>
    <w:rsid w:val="00860169"/>
    <w:rsid w:val="008603D0"/>
    <w:rsid w:val="00860E25"/>
    <w:rsid w:val="008611E0"/>
    <w:rsid w:val="008614D9"/>
    <w:rsid w:val="00863BBD"/>
    <w:rsid w:val="00864558"/>
    <w:rsid w:val="008656BE"/>
    <w:rsid w:val="008665FE"/>
    <w:rsid w:val="00866B04"/>
    <w:rsid w:val="00866FE9"/>
    <w:rsid w:val="008677BD"/>
    <w:rsid w:val="00867ED1"/>
    <w:rsid w:val="008709F5"/>
    <w:rsid w:val="00871F85"/>
    <w:rsid w:val="00872314"/>
    <w:rsid w:val="008725EA"/>
    <w:rsid w:val="0087267A"/>
    <w:rsid w:val="008748A7"/>
    <w:rsid w:val="008764E1"/>
    <w:rsid w:val="00876515"/>
    <w:rsid w:val="00876F0A"/>
    <w:rsid w:val="00877BB1"/>
    <w:rsid w:val="00877E9E"/>
    <w:rsid w:val="00880E63"/>
    <w:rsid w:val="00881452"/>
    <w:rsid w:val="008817F0"/>
    <w:rsid w:val="008826E9"/>
    <w:rsid w:val="00882A8F"/>
    <w:rsid w:val="0088317E"/>
    <w:rsid w:val="00883DD8"/>
    <w:rsid w:val="00883EAB"/>
    <w:rsid w:val="0088474A"/>
    <w:rsid w:val="008847C9"/>
    <w:rsid w:val="00884BD0"/>
    <w:rsid w:val="00884ECC"/>
    <w:rsid w:val="0088525F"/>
    <w:rsid w:val="00885503"/>
    <w:rsid w:val="00886A0D"/>
    <w:rsid w:val="00886D0D"/>
    <w:rsid w:val="0089012E"/>
    <w:rsid w:val="00890897"/>
    <w:rsid w:val="008908C5"/>
    <w:rsid w:val="00891312"/>
    <w:rsid w:val="00891503"/>
    <w:rsid w:val="00892080"/>
    <w:rsid w:val="008925E5"/>
    <w:rsid w:val="008944CB"/>
    <w:rsid w:val="00894DAF"/>
    <w:rsid w:val="008966F2"/>
    <w:rsid w:val="00897C88"/>
    <w:rsid w:val="008A0312"/>
    <w:rsid w:val="008A128A"/>
    <w:rsid w:val="008A1658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B0403"/>
    <w:rsid w:val="008B0717"/>
    <w:rsid w:val="008B0B00"/>
    <w:rsid w:val="008B0E13"/>
    <w:rsid w:val="008B18EB"/>
    <w:rsid w:val="008B36FC"/>
    <w:rsid w:val="008B388A"/>
    <w:rsid w:val="008B4BE2"/>
    <w:rsid w:val="008B4E7E"/>
    <w:rsid w:val="008B54ED"/>
    <w:rsid w:val="008B60D0"/>
    <w:rsid w:val="008B680D"/>
    <w:rsid w:val="008B6D5D"/>
    <w:rsid w:val="008B7A5B"/>
    <w:rsid w:val="008B7D7A"/>
    <w:rsid w:val="008B7DB6"/>
    <w:rsid w:val="008C131C"/>
    <w:rsid w:val="008C2043"/>
    <w:rsid w:val="008C258F"/>
    <w:rsid w:val="008C324A"/>
    <w:rsid w:val="008C3AEF"/>
    <w:rsid w:val="008C3B54"/>
    <w:rsid w:val="008C3C02"/>
    <w:rsid w:val="008C5225"/>
    <w:rsid w:val="008C5A59"/>
    <w:rsid w:val="008C7341"/>
    <w:rsid w:val="008D0AE6"/>
    <w:rsid w:val="008D13CC"/>
    <w:rsid w:val="008D1720"/>
    <w:rsid w:val="008D1CA1"/>
    <w:rsid w:val="008D201D"/>
    <w:rsid w:val="008D29BC"/>
    <w:rsid w:val="008D4E63"/>
    <w:rsid w:val="008D5824"/>
    <w:rsid w:val="008D6DD1"/>
    <w:rsid w:val="008D71E0"/>
    <w:rsid w:val="008D777A"/>
    <w:rsid w:val="008E27CB"/>
    <w:rsid w:val="008E35FB"/>
    <w:rsid w:val="008E3D41"/>
    <w:rsid w:val="008E41B3"/>
    <w:rsid w:val="008E553A"/>
    <w:rsid w:val="008E5A4F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4D4F"/>
    <w:rsid w:val="008F5927"/>
    <w:rsid w:val="008F6E40"/>
    <w:rsid w:val="008F7E2C"/>
    <w:rsid w:val="00900301"/>
    <w:rsid w:val="009005B8"/>
    <w:rsid w:val="009029E6"/>
    <w:rsid w:val="00903163"/>
    <w:rsid w:val="00903438"/>
    <w:rsid w:val="0090529E"/>
    <w:rsid w:val="009056DE"/>
    <w:rsid w:val="00905E33"/>
    <w:rsid w:val="00906365"/>
    <w:rsid w:val="00906713"/>
    <w:rsid w:val="00907B29"/>
    <w:rsid w:val="00907D90"/>
    <w:rsid w:val="00910F81"/>
    <w:rsid w:val="00911F2A"/>
    <w:rsid w:val="0091286E"/>
    <w:rsid w:val="0091364F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3B9F"/>
    <w:rsid w:val="00923D1C"/>
    <w:rsid w:val="00925304"/>
    <w:rsid w:val="00925726"/>
    <w:rsid w:val="009267B3"/>
    <w:rsid w:val="00927275"/>
    <w:rsid w:val="00927599"/>
    <w:rsid w:val="00931731"/>
    <w:rsid w:val="00931805"/>
    <w:rsid w:val="00932587"/>
    <w:rsid w:val="00932A6E"/>
    <w:rsid w:val="00932BB2"/>
    <w:rsid w:val="00932E31"/>
    <w:rsid w:val="0093406B"/>
    <w:rsid w:val="00934DBD"/>
    <w:rsid w:val="00934E9E"/>
    <w:rsid w:val="009352F3"/>
    <w:rsid w:val="00935525"/>
    <w:rsid w:val="00935710"/>
    <w:rsid w:val="00936859"/>
    <w:rsid w:val="00937747"/>
    <w:rsid w:val="00937E2A"/>
    <w:rsid w:val="009400FA"/>
    <w:rsid w:val="009414E1"/>
    <w:rsid w:val="009416FE"/>
    <w:rsid w:val="00943832"/>
    <w:rsid w:val="00944AA6"/>
    <w:rsid w:val="009452E2"/>
    <w:rsid w:val="00945AC8"/>
    <w:rsid w:val="00945E53"/>
    <w:rsid w:val="00946088"/>
    <w:rsid w:val="00946592"/>
    <w:rsid w:val="00946DAD"/>
    <w:rsid w:val="00947C6C"/>
    <w:rsid w:val="009500A1"/>
    <w:rsid w:val="009500D9"/>
    <w:rsid w:val="00951BAA"/>
    <w:rsid w:val="00951FA3"/>
    <w:rsid w:val="0095382D"/>
    <w:rsid w:val="00953B45"/>
    <w:rsid w:val="0095411B"/>
    <w:rsid w:val="00954A23"/>
    <w:rsid w:val="009559FD"/>
    <w:rsid w:val="009560F9"/>
    <w:rsid w:val="00956149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766D"/>
    <w:rsid w:val="00967683"/>
    <w:rsid w:val="0097043C"/>
    <w:rsid w:val="00970C09"/>
    <w:rsid w:val="00970DEF"/>
    <w:rsid w:val="009718FD"/>
    <w:rsid w:val="00972010"/>
    <w:rsid w:val="00973AD9"/>
    <w:rsid w:val="0097523C"/>
    <w:rsid w:val="00975D6E"/>
    <w:rsid w:val="00975DCF"/>
    <w:rsid w:val="0097613F"/>
    <w:rsid w:val="00977035"/>
    <w:rsid w:val="009770FF"/>
    <w:rsid w:val="009772D6"/>
    <w:rsid w:val="00980609"/>
    <w:rsid w:val="00980F16"/>
    <w:rsid w:val="0098132A"/>
    <w:rsid w:val="009821D9"/>
    <w:rsid w:val="0098220D"/>
    <w:rsid w:val="00983DD7"/>
    <w:rsid w:val="009842F1"/>
    <w:rsid w:val="00984EC4"/>
    <w:rsid w:val="0098552B"/>
    <w:rsid w:val="00985F61"/>
    <w:rsid w:val="0098766B"/>
    <w:rsid w:val="009877CF"/>
    <w:rsid w:val="009918CA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4058"/>
    <w:rsid w:val="009A4AFD"/>
    <w:rsid w:val="009A5083"/>
    <w:rsid w:val="009A50BF"/>
    <w:rsid w:val="009A5835"/>
    <w:rsid w:val="009A5A4F"/>
    <w:rsid w:val="009A5E3F"/>
    <w:rsid w:val="009A7CAE"/>
    <w:rsid w:val="009B0860"/>
    <w:rsid w:val="009B137D"/>
    <w:rsid w:val="009B15A0"/>
    <w:rsid w:val="009B1ED1"/>
    <w:rsid w:val="009B227C"/>
    <w:rsid w:val="009B383C"/>
    <w:rsid w:val="009B4007"/>
    <w:rsid w:val="009B5480"/>
    <w:rsid w:val="009B564A"/>
    <w:rsid w:val="009B613E"/>
    <w:rsid w:val="009B685E"/>
    <w:rsid w:val="009B7507"/>
    <w:rsid w:val="009C07BB"/>
    <w:rsid w:val="009C127A"/>
    <w:rsid w:val="009C1EEC"/>
    <w:rsid w:val="009C227B"/>
    <w:rsid w:val="009C2A38"/>
    <w:rsid w:val="009C2BF2"/>
    <w:rsid w:val="009C304A"/>
    <w:rsid w:val="009C3E85"/>
    <w:rsid w:val="009C5305"/>
    <w:rsid w:val="009C5316"/>
    <w:rsid w:val="009C7081"/>
    <w:rsid w:val="009C74B8"/>
    <w:rsid w:val="009D0CBD"/>
    <w:rsid w:val="009D12CA"/>
    <w:rsid w:val="009D1B99"/>
    <w:rsid w:val="009D32EA"/>
    <w:rsid w:val="009D3636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48E0"/>
    <w:rsid w:val="009E5C6A"/>
    <w:rsid w:val="009E6AF4"/>
    <w:rsid w:val="009E7DA1"/>
    <w:rsid w:val="009E7EBE"/>
    <w:rsid w:val="009F11F5"/>
    <w:rsid w:val="009F159C"/>
    <w:rsid w:val="009F15A0"/>
    <w:rsid w:val="009F1AF0"/>
    <w:rsid w:val="009F20A5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18F8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C17"/>
    <w:rsid w:val="00A22076"/>
    <w:rsid w:val="00A23C20"/>
    <w:rsid w:val="00A2455D"/>
    <w:rsid w:val="00A24901"/>
    <w:rsid w:val="00A250E9"/>
    <w:rsid w:val="00A25DAD"/>
    <w:rsid w:val="00A25DE6"/>
    <w:rsid w:val="00A26034"/>
    <w:rsid w:val="00A27AC0"/>
    <w:rsid w:val="00A319CB"/>
    <w:rsid w:val="00A346C0"/>
    <w:rsid w:val="00A351FC"/>
    <w:rsid w:val="00A35403"/>
    <w:rsid w:val="00A3549A"/>
    <w:rsid w:val="00A35E20"/>
    <w:rsid w:val="00A36E97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800"/>
    <w:rsid w:val="00A45025"/>
    <w:rsid w:val="00A4577B"/>
    <w:rsid w:val="00A46FBE"/>
    <w:rsid w:val="00A4770E"/>
    <w:rsid w:val="00A47CF6"/>
    <w:rsid w:val="00A50C3F"/>
    <w:rsid w:val="00A5214A"/>
    <w:rsid w:val="00A53499"/>
    <w:rsid w:val="00A540CF"/>
    <w:rsid w:val="00A55239"/>
    <w:rsid w:val="00A5551B"/>
    <w:rsid w:val="00A55EE1"/>
    <w:rsid w:val="00A55FBB"/>
    <w:rsid w:val="00A56C0C"/>
    <w:rsid w:val="00A601FD"/>
    <w:rsid w:val="00A606F8"/>
    <w:rsid w:val="00A60F28"/>
    <w:rsid w:val="00A613CE"/>
    <w:rsid w:val="00A61CFC"/>
    <w:rsid w:val="00A6280F"/>
    <w:rsid w:val="00A64493"/>
    <w:rsid w:val="00A64EE0"/>
    <w:rsid w:val="00A65121"/>
    <w:rsid w:val="00A702D4"/>
    <w:rsid w:val="00A71992"/>
    <w:rsid w:val="00A72220"/>
    <w:rsid w:val="00A73500"/>
    <w:rsid w:val="00A73E6D"/>
    <w:rsid w:val="00A7608D"/>
    <w:rsid w:val="00A766E3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6A42"/>
    <w:rsid w:val="00A86E22"/>
    <w:rsid w:val="00A87CBB"/>
    <w:rsid w:val="00A87EC0"/>
    <w:rsid w:val="00A90546"/>
    <w:rsid w:val="00A93A9B"/>
    <w:rsid w:val="00A941D6"/>
    <w:rsid w:val="00A97CF4"/>
    <w:rsid w:val="00A97F96"/>
    <w:rsid w:val="00AA0F13"/>
    <w:rsid w:val="00AA1012"/>
    <w:rsid w:val="00AA1034"/>
    <w:rsid w:val="00AA10AA"/>
    <w:rsid w:val="00AA110F"/>
    <w:rsid w:val="00AA25A6"/>
    <w:rsid w:val="00AA31DD"/>
    <w:rsid w:val="00AA3957"/>
    <w:rsid w:val="00AA4A24"/>
    <w:rsid w:val="00AA5B16"/>
    <w:rsid w:val="00AA79A5"/>
    <w:rsid w:val="00AB0298"/>
    <w:rsid w:val="00AB0874"/>
    <w:rsid w:val="00AB0D47"/>
    <w:rsid w:val="00AB33E0"/>
    <w:rsid w:val="00AB3B05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0F65"/>
    <w:rsid w:val="00AC129F"/>
    <w:rsid w:val="00AC24C7"/>
    <w:rsid w:val="00AC286D"/>
    <w:rsid w:val="00AC2C2F"/>
    <w:rsid w:val="00AC3124"/>
    <w:rsid w:val="00AC406A"/>
    <w:rsid w:val="00AC4906"/>
    <w:rsid w:val="00AC4E07"/>
    <w:rsid w:val="00AC4E29"/>
    <w:rsid w:val="00AC4EAE"/>
    <w:rsid w:val="00AC5A52"/>
    <w:rsid w:val="00AC5E17"/>
    <w:rsid w:val="00AC667B"/>
    <w:rsid w:val="00AC6BEB"/>
    <w:rsid w:val="00AC6F42"/>
    <w:rsid w:val="00AC7F48"/>
    <w:rsid w:val="00AD0646"/>
    <w:rsid w:val="00AD0AAB"/>
    <w:rsid w:val="00AD14AA"/>
    <w:rsid w:val="00AD16CC"/>
    <w:rsid w:val="00AD2035"/>
    <w:rsid w:val="00AD2117"/>
    <w:rsid w:val="00AD23C0"/>
    <w:rsid w:val="00AD3972"/>
    <w:rsid w:val="00AD3B71"/>
    <w:rsid w:val="00AD4F24"/>
    <w:rsid w:val="00AD5203"/>
    <w:rsid w:val="00AD55CB"/>
    <w:rsid w:val="00AD5A31"/>
    <w:rsid w:val="00AD62AB"/>
    <w:rsid w:val="00AD636F"/>
    <w:rsid w:val="00AD72BB"/>
    <w:rsid w:val="00AE0B4B"/>
    <w:rsid w:val="00AE0EF0"/>
    <w:rsid w:val="00AE112A"/>
    <w:rsid w:val="00AE1291"/>
    <w:rsid w:val="00AE36DC"/>
    <w:rsid w:val="00AE41ED"/>
    <w:rsid w:val="00AE509A"/>
    <w:rsid w:val="00AE5517"/>
    <w:rsid w:val="00AE6616"/>
    <w:rsid w:val="00AF0157"/>
    <w:rsid w:val="00AF0354"/>
    <w:rsid w:val="00AF0A8A"/>
    <w:rsid w:val="00AF189C"/>
    <w:rsid w:val="00AF229F"/>
    <w:rsid w:val="00AF278E"/>
    <w:rsid w:val="00AF488E"/>
    <w:rsid w:val="00AF5511"/>
    <w:rsid w:val="00AF5527"/>
    <w:rsid w:val="00AF6FCB"/>
    <w:rsid w:val="00AF7774"/>
    <w:rsid w:val="00B00BA4"/>
    <w:rsid w:val="00B01D72"/>
    <w:rsid w:val="00B03714"/>
    <w:rsid w:val="00B0504B"/>
    <w:rsid w:val="00B05424"/>
    <w:rsid w:val="00B05665"/>
    <w:rsid w:val="00B05F54"/>
    <w:rsid w:val="00B0724F"/>
    <w:rsid w:val="00B10737"/>
    <w:rsid w:val="00B11129"/>
    <w:rsid w:val="00B11C27"/>
    <w:rsid w:val="00B1247D"/>
    <w:rsid w:val="00B136C3"/>
    <w:rsid w:val="00B13EE9"/>
    <w:rsid w:val="00B15357"/>
    <w:rsid w:val="00B15C36"/>
    <w:rsid w:val="00B16959"/>
    <w:rsid w:val="00B170BD"/>
    <w:rsid w:val="00B20B8B"/>
    <w:rsid w:val="00B233C6"/>
    <w:rsid w:val="00B237CB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5D2"/>
    <w:rsid w:val="00B311FA"/>
    <w:rsid w:val="00B3220C"/>
    <w:rsid w:val="00B32E39"/>
    <w:rsid w:val="00B3358C"/>
    <w:rsid w:val="00B341B7"/>
    <w:rsid w:val="00B34305"/>
    <w:rsid w:val="00B34AB4"/>
    <w:rsid w:val="00B34D9B"/>
    <w:rsid w:val="00B35B61"/>
    <w:rsid w:val="00B35EE5"/>
    <w:rsid w:val="00B36651"/>
    <w:rsid w:val="00B40310"/>
    <w:rsid w:val="00B416A0"/>
    <w:rsid w:val="00B41EA7"/>
    <w:rsid w:val="00B42045"/>
    <w:rsid w:val="00B43BD3"/>
    <w:rsid w:val="00B448C8"/>
    <w:rsid w:val="00B44C28"/>
    <w:rsid w:val="00B44E04"/>
    <w:rsid w:val="00B46254"/>
    <w:rsid w:val="00B47384"/>
    <w:rsid w:val="00B4756E"/>
    <w:rsid w:val="00B50971"/>
    <w:rsid w:val="00B515C9"/>
    <w:rsid w:val="00B51E77"/>
    <w:rsid w:val="00B52AE0"/>
    <w:rsid w:val="00B52F4E"/>
    <w:rsid w:val="00B53369"/>
    <w:rsid w:val="00B53694"/>
    <w:rsid w:val="00B54441"/>
    <w:rsid w:val="00B54A76"/>
    <w:rsid w:val="00B552D7"/>
    <w:rsid w:val="00B55325"/>
    <w:rsid w:val="00B57594"/>
    <w:rsid w:val="00B61453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DC4"/>
    <w:rsid w:val="00B70668"/>
    <w:rsid w:val="00B718CF"/>
    <w:rsid w:val="00B72D4F"/>
    <w:rsid w:val="00B72F34"/>
    <w:rsid w:val="00B734F4"/>
    <w:rsid w:val="00B73FFF"/>
    <w:rsid w:val="00B75BD0"/>
    <w:rsid w:val="00B7735D"/>
    <w:rsid w:val="00B77BE0"/>
    <w:rsid w:val="00B80455"/>
    <w:rsid w:val="00B80A1F"/>
    <w:rsid w:val="00B80CC2"/>
    <w:rsid w:val="00B81015"/>
    <w:rsid w:val="00B82252"/>
    <w:rsid w:val="00B8246D"/>
    <w:rsid w:val="00B826F8"/>
    <w:rsid w:val="00B837EA"/>
    <w:rsid w:val="00B8547F"/>
    <w:rsid w:val="00B8569B"/>
    <w:rsid w:val="00B864F6"/>
    <w:rsid w:val="00B87468"/>
    <w:rsid w:val="00B87763"/>
    <w:rsid w:val="00B91007"/>
    <w:rsid w:val="00B92E45"/>
    <w:rsid w:val="00B936EF"/>
    <w:rsid w:val="00B9378D"/>
    <w:rsid w:val="00B93F62"/>
    <w:rsid w:val="00B94D7B"/>
    <w:rsid w:val="00B95128"/>
    <w:rsid w:val="00B9529F"/>
    <w:rsid w:val="00B957FC"/>
    <w:rsid w:val="00B95857"/>
    <w:rsid w:val="00B96A68"/>
    <w:rsid w:val="00B96D34"/>
    <w:rsid w:val="00B9779C"/>
    <w:rsid w:val="00B97A45"/>
    <w:rsid w:val="00BA12DB"/>
    <w:rsid w:val="00BA1486"/>
    <w:rsid w:val="00BA1EE7"/>
    <w:rsid w:val="00BA2132"/>
    <w:rsid w:val="00BA2347"/>
    <w:rsid w:val="00BA29C4"/>
    <w:rsid w:val="00BA2E83"/>
    <w:rsid w:val="00BA345D"/>
    <w:rsid w:val="00BA4090"/>
    <w:rsid w:val="00BA4368"/>
    <w:rsid w:val="00BA4921"/>
    <w:rsid w:val="00BA5235"/>
    <w:rsid w:val="00BA5A7F"/>
    <w:rsid w:val="00BA5ADC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551"/>
    <w:rsid w:val="00BB48D2"/>
    <w:rsid w:val="00BB5870"/>
    <w:rsid w:val="00BB6D7C"/>
    <w:rsid w:val="00BB7053"/>
    <w:rsid w:val="00BB7EB5"/>
    <w:rsid w:val="00BC0C64"/>
    <w:rsid w:val="00BC15AA"/>
    <w:rsid w:val="00BC17AB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CB"/>
    <w:rsid w:val="00BD5FBE"/>
    <w:rsid w:val="00BD629A"/>
    <w:rsid w:val="00BD6CFF"/>
    <w:rsid w:val="00BD75B4"/>
    <w:rsid w:val="00BD764B"/>
    <w:rsid w:val="00BD7C64"/>
    <w:rsid w:val="00BE0543"/>
    <w:rsid w:val="00BE0B77"/>
    <w:rsid w:val="00BE2535"/>
    <w:rsid w:val="00BE2F9D"/>
    <w:rsid w:val="00BE360F"/>
    <w:rsid w:val="00BE3822"/>
    <w:rsid w:val="00BE411A"/>
    <w:rsid w:val="00BE4C66"/>
    <w:rsid w:val="00BE4FC3"/>
    <w:rsid w:val="00BE689F"/>
    <w:rsid w:val="00BE745C"/>
    <w:rsid w:val="00BF03E9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C004F5"/>
    <w:rsid w:val="00C005F8"/>
    <w:rsid w:val="00C00936"/>
    <w:rsid w:val="00C03D45"/>
    <w:rsid w:val="00C03FFA"/>
    <w:rsid w:val="00C048B8"/>
    <w:rsid w:val="00C0543E"/>
    <w:rsid w:val="00C05C72"/>
    <w:rsid w:val="00C069AC"/>
    <w:rsid w:val="00C10162"/>
    <w:rsid w:val="00C106CC"/>
    <w:rsid w:val="00C113ED"/>
    <w:rsid w:val="00C11461"/>
    <w:rsid w:val="00C12ACA"/>
    <w:rsid w:val="00C136F6"/>
    <w:rsid w:val="00C16317"/>
    <w:rsid w:val="00C16A7F"/>
    <w:rsid w:val="00C16D0B"/>
    <w:rsid w:val="00C178DE"/>
    <w:rsid w:val="00C17C0D"/>
    <w:rsid w:val="00C21F4E"/>
    <w:rsid w:val="00C224E3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302A"/>
    <w:rsid w:val="00C338D4"/>
    <w:rsid w:val="00C33BD1"/>
    <w:rsid w:val="00C3489C"/>
    <w:rsid w:val="00C34F98"/>
    <w:rsid w:val="00C35015"/>
    <w:rsid w:val="00C3644E"/>
    <w:rsid w:val="00C3669F"/>
    <w:rsid w:val="00C367B3"/>
    <w:rsid w:val="00C36A02"/>
    <w:rsid w:val="00C36FA1"/>
    <w:rsid w:val="00C375C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649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2034"/>
    <w:rsid w:val="00C52B24"/>
    <w:rsid w:val="00C5397D"/>
    <w:rsid w:val="00C55128"/>
    <w:rsid w:val="00C551E8"/>
    <w:rsid w:val="00C55C81"/>
    <w:rsid w:val="00C5678A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3B41"/>
    <w:rsid w:val="00C64E2A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B74"/>
    <w:rsid w:val="00C748BC"/>
    <w:rsid w:val="00C74B94"/>
    <w:rsid w:val="00C76D65"/>
    <w:rsid w:val="00C77C95"/>
    <w:rsid w:val="00C800D5"/>
    <w:rsid w:val="00C804B3"/>
    <w:rsid w:val="00C81AED"/>
    <w:rsid w:val="00C81B01"/>
    <w:rsid w:val="00C832A2"/>
    <w:rsid w:val="00C83A78"/>
    <w:rsid w:val="00C84943"/>
    <w:rsid w:val="00C854D8"/>
    <w:rsid w:val="00C86781"/>
    <w:rsid w:val="00C86B39"/>
    <w:rsid w:val="00C86EE5"/>
    <w:rsid w:val="00C87637"/>
    <w:rsid w:val="00C9114F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6EBE"/>
    <w:rsid w:val="00CA7992"/>
    <w:rsid w:val="00CA7B90"/>
    <w:rsid w:val="00CB04C0"/>
    <w:rsid w:val="00CB0E6E"/>
    <w:rsid w:val="00CB1194"/>
    <w:rsid w:val="00CB1D13"/>
    <w:rsid w:val="00CB2344"/>
    <w:rsid w:val="00CB27E2"/>
    <w:rsid w:val="00CB29CD"/>
    <w:rsid w:val="00CB2D14"/>
    <w:rsid w:val="00CB3E60"/>
    <w:rsid w:val="00CB4147"/>
    <w:rsid w:val="00CB4CA7"/>
    <w:rsid w:val="00CB512C"/>
    <w:rsid w:val="00CB54E7"/>
    <w:rsid w:val="00CB5C41"/>
    <w:rsid w:val="00CB6FDC"/>
    <w:rsid w:val="00CB6FEC"/>
    <w:rsid w:val="00CB6FEF"/>
    <w:rsid w:val="00CB789B"/>
    <w:rsid w:val="00CC251A"/>
    <w:rsid w:val="00CC3BB3"/>
    <w:rsid w:val="00CC4911"/>
    <w:rsid w:val="00CC642A"/>
    <w:rsid w:val="00CC6568"/>
    <w:rsid w:val="00CC67F1"/>
    <w:rsid w:val="00CC6DB8"/>
    <w:rsid w:val="00CD0E36"/>
    <w:rsid w:val="00CD2308"/>
    <w:rsid w:val="00CD38AA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9FC"/>
    <w:rsid w:val="00CD7D68"/>
    <w:rsid w:val="00CE08CC"/>
    <w:rsid w:val="00CE0A3F"/>
    <w:rsid w:val="00CE0B1A"/>
    <w:rsid w:val="00CE0F76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3"/>
    <w:rsid w:val="00D037AB"/>
    <w:rsid w:val="00D048A3"/>
    <w:rsid w:val="00D04A5F"/>
    <w:rsid w:val="00D0552C"/>
    <w:rsid w:val="00D05CEB"/>
    <w:rsid w:val="00D05FB9"/>
    <w:rsid w:val="00D105A5"/>
    <w:rsid w:val="00D1088C"/>
    <w:rsid w:val="00D10A4A"/>
    <w:rsid w:val="00D10C85"/>
    <w:rsid w:val="00D112AE"/>
    <w:rsid w:val="00D11433"/>
    <w:rsid w:val="00D1171C"/>
    <w:rsid w:val="00D11976"/>
    <w:rsid w:val="00D12CAB"/>
    <w:rsid w:val="00D1357B"/>
    <w:rsid w:val="00D148AE"/>
    <w:rsid w:val="00D14DA6"/>
    <w:rsid w:val="00D15341"/>
    <w:rsid w:val="00D155FF"/>
    <w:rsid w:val="00D16969"/>
    <w:rsid w:val="00D16E3F"/>
    <w:rsid w:val="00D17707"/>
    <w:rsid w:val="00D1787F"/>
    <w:rsid w:val="00D179E1"/>
    <w:rsid w:val="00D20E8A"/>
    <w:rsid w:val="00D20EB5"/>
    <w:rsid w:val="00D21485"/>
    <w:rsid w:val="00D23979"/>
    <w:rsid w:val="00D24C10"/>
    <w:rsid w:val="00D25766"/>
    <w:rsid w:val="00D27D55"/>
    <w:rsid w:val="00D303FA"/>
    <w:rsid w:val="00D304F2"/>
    <w:rsid w:val="00D31D3B"/>
    <w:rsid w:val="00D328FC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756"/>
    <w:rsid w:val="00D41E4D"/>
    <w:rsid w:val="00D43018"/>
    <w:rsid w:val="00D4354B"/>
    <w:rsid w:val="00D44E2B"/>
    <w:rsid w:val="00D463C4"/>
    <w:rsid w:val="00D46512"/>
    <w:rsid w:val="00D4658C"/>
    <w:rsid w:val="00D46B44"/>
    <w:rsid w:val="00D47BE0"/>
    <w:rsid w:val="00D47E5F"/>
    <w:rsid w:val="00D516CC"/>
    <w:rsid w:val="00D5175E"/>
    <w:rsid w:val="00D51931"/>
    <w:rsid w:val="00D52EBA"/>
    <w:rsid w:val="00D5350F"/>
    <w:rsid w:val="00D56543"/>
    <w:rsid w:val="00D5680D"/>
    <w:rsid w:val="00D56EDA"/>
    <w:rsid w:val="00D5772F"/>
    <w:rsid w:val="00D57917"/>
    <w:rsid w:val="00D57B06"/>
    <w:rsid w:val="00D60EB9"/>
    <w:rsid w:val="00D60F34"/>
    <w:rsid w:val="00D6200E"/>
    <w:rsid w:val="00D645B9"/>
    <w:rsid w:val="00D6534E"/>
    <w:rsid w:val="00D656D5"/>
    <w:rsid w:val="00D66A4C"/>
    <w:rsid w:val="00D66F9F"/>
    <w:rsid w:val="00D6778D"/>
    <w:rsid w:val="00D67A5E"/>
    <w:rsid w:val="00D67CE7"/>
    <w:rsid w:val="00D72342"/>
    <w:rsid w:val="00D73BDB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17E6"/>
    <w:rsid w:val="00D82822"/>
    <w:rsid w:val="00D83307"/>
    <w:rsid w:val="00D835AE"/>
    <w:rsid w:val="00D84317"/>
    <w:rsid w:val="00D84E19"/>
    <w:rsid w:val="00D852B8"/>
    <w:rsid w:val="00D858E1"/>
    <w:rsid w:val="00D85BD0"/>
    <w:rsid w:val="00D85D2A"/>
    <w:rsid w:val="00D87172"/>
    <w:rsid w:val="00D877D1"/>
    <w:rsid w:val="00D87BA2"/>
    <w:rsid w:val="00D90C86"/>
    <w:rsid w:val="00D91A45"/>
    <w:rsid w:val="00D91BCA"/>
    <w:rsid w:val="00D91C45"/>
    <w:rsid w:val="00D92B13"/>
    <w:rsid w:val="00D93578"/>
    <w:rsid w:val="00D94081"/>
    <w:rsid w:val="00D94BDA"/>
    <w:rsid w:val="00D95740"/>
    <w:rsid w:val="00D96586"/>
    <w:rsid w:val="00D96762"/>
    <w:rsid w:val="00D96900"/>
    <w:rsid w:val="00D97A39"/>
    <w:rsid w:val="00DA0769"/>
    <w:rsid w:val="00DA1D24"/>
    <w:rsid w:val="00DA1D82"/>
    <w:rsid w:val="00DA3014"/>
    <w:rsid w:val="00DA32D1"/>
    <w:rsid w:val="00DA3638"/>
    <w:rsid w:val="00DA3952"/>
    <w:rsid w:val="00DA4E2B"/>
    <w:rsid w:val="00DA5006"/>
    <w:rsid w:val="00DA6A31"/>
    <w:rsid w:val="00DA799E"/>
    <w:rsid w:val="00DA7E7C"/>
    <w:rsid w:val="00DA7FCF"/>
    <w:rsid w:val="00DB10EA"/>
    <w:rsid w:val="00DB18A4"/>
    <w:rsid w:val="00DB30BA"/>
    <w:rsid w:val="00DB3159"/>
    <w:rsid w:val="00DB3E37"/>
    <w:rsid w:val="00DB425E"/>
    <w:rsid w:val="00DB4617"/>
    <w:rsid w:val="00DB4E85"/>
    <w:rsid w:val="00DB5169"/>
    <w:rsid w:val="00DB5F2E"/>
    <w:rsid w:val="00DB6C3B"/>
    <w:rsid w:val="00DB6DE4"/>
    <w:rsid w:val="00DB7532"/>
    <w:rsid w:val="00DB78E2"/>
    <w:rsid w:val="00DC2678"/>
    <w:rsid w:val="00DC2CBD"/>
    <w:rsid w:val="00DC30E6"/>
    <w:rsid w:val="00DC4798"/>
    <w:rsid w:val="00DC490A"/>
    <w:rsid w:val="00DC5ED0"/>
    <w:rsid w:val="00DC681E"/>
    <w:rsid w:val="00DC6942"/>
    <w:rsid w:val="00DC6E77"/>
    <w:rsid w:val="00DC752F"/>
    <w:rsid w:val="00DD0BE1"/>
    <w:rsid w:val="00DD12DA"/>
    <w:rsid w:val="00DD195E"/>
    <w:rsid w:val="00DD252D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B47"/>
    <w:rsid w:val="00DE0D10"/>
    <w:rsid w:val="00DE106A"/>
    <w:rsid w:val="00DE243C"/>
    <w:rsid w:val="00DE34D9"/>
    <w:rsid w:val="00DE37B6"/>
    <w:rsid w:val="00DE4EE2"/>
    <w:rsid w:val="00DE4F5E"/>
    <w:rsid w:val="00DE56C0"/>
    <w:rsid w:val="00DE5CB8"/>
    <w:rsid w:val="00DE680C"/>
    <w:rsid w:val="00DF0194"/>
    <w:rsid w:val="00DF0280"/>
    <w:rsid w:val="00DF0806"/>
    <w:rsid w:val="00DF0D10"/>
    <w:rsid w:val="00DF102C"/>
    <w:rsid w:val="00DF219F"/>
    <w:rsid w:val="00DF3314"/>
    <w:rsid w:val="00DF3F1D"/>
    <w:rsid w:val="00DF479C"/>
    <w:rsid w:val="00DF4958"/>
    <w:rsid w:val="00DF5163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0D83"/>
    <w:rsid w:val="00E01961"/>
    <w:rsid w:val="00E0231B"/>
    <w:rsid w:val="00E02B60"/>
    <w:rsid w:val="00E03D30"/>
    <w:rsid w:val="00E03DFE"/>
    <w:rsid w:val="00E04EAC"/>
    <w:rsid w:val="00E05310"/>
    <w:rsid w:val="00E0550A"/>
    <w:rsid w:val="00E06214"/>
    <w:rsid w:val="00E064D6"/>
    <w:rsid w:val="00E06C55"/>
    <w:rsid w:val="00E07D1A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C17"/>
    <w:rsid w:val="00E200D9"/>
    <w:rsid w:val="00E2269A"/>
    <w:rsid w:val="00E23D79"/>
    <w:rsid w:val="00E242E1"/>
    <w:rsid w:val="00E24F7B"/>
    <w:rsid w:val="00E2570C"/>
    <w:rsid w:val="00E25B0B"/>
    <w:rsid w:val="00E268D4"/>
    <w:rsid w:val="00E2760F"/>
    <w:rsid w:val="00E2789D"/>
    <w:rsid w:val="00E305AD"/>
    <w:rsid w:val="00E30BEA"/>
    <w:rsid w:val="00E3175C"/>
    <w:rsid w:val="00E31814"/>
    <w:rsid w:val="00E31B89"/>
    <w:rsid w:val="00E31EA5"/>
    <w:rsid w:val="00E32532"/>
    <w:rsid w:val="00E337E4"/>
    <w:rsid w:val="00E33EE6"/>
    <w:rsid w:val="00E34640"/>
    <w:rsid w:val="00E34F6B"/>
    <w:rsid w:val="00E376F5"/>
    <w:rsid w:val="00E40A76"/>
    <w:rsid w:val="00E42069"/>
    <w:rsid w:val="00E4251D"/>
    <w:rsid w:val="00E4301E"/>
    <w:rsid w:val="00E4310E"/>
    <w:rsid w:val="00E452D3"/>
    <w:rsid w:val="00E456A6"/>
    <w:rsid w:val="00E46181"/>
    <w:rsid w:val="00E4716A"/>
    <w:rsid w:val="00E47B7B"/>
    <w:rsid w:val="00E47F69"/>
    <w:rsid w:val="00E50D63"/>
    <w:rsid w:val="00E50F73"/>
    <w:rsid w:val="00E51177"/>
    <w:rsid w:val="00E51187"/>
    <w:rsid w:val="00E52703"/>
    <w:rsid w:val="00E55151"/>
    <w:rsid w:val="00E554FA"/>
    <w:rsid w:val="00E55A82"/>
    <w:rsid w:val="00E55F9E"/>
    <w:rsid w:val="00E5637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05B"/>
    <w:rsid w:val="00E71D72"/>
    <w:rsid w:val="00E71F6D"/>
    <w:rsid w:val="00E72016"/>
    <w:rsid w:val="00E721C3"/>
    <w:rsid w:val="00E72C07"/>
    <w:rsid w:val="00E77228"/>
    <w:rsid w:val="00E80262"/>
    <w:rsid w:val="00E812B4"/>
    <w:rsid w:val="00E82867"/>
    <w:rsid w:val="00E82B3B"/>
    <w:rsid w:val="00E839F8"/>
    <w:rsid w:val="00E841DA"/>
    <w:rsid w:val="00E86318"/>
    <w:rsid w:val="00E909AD"/>
    <w:rsid w:val="00E9108C"/>
    <w:rsid w:val="00E9125E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80A"/>
    <w:rsid w:val="00EA04B0"/>
    <w:rsid w:val="00EA1A2C"/>
    <w:rsid w:val="00EA438B"/>
    <w:rsid w:val="00EA44C6"/>
    <w:rsid w:val="00EA4883"/>
    <w:rsid w:val="00EA4BF2"/>
    <w:rsid w:val="00EA581A"/>
    <w:rsid w:val="00EA5C86"/>
    <w:rsid w:val="00EA60E3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4C9"/>
    <w:rsid w:val="00EB6C0F"/>
    <w:rsid w:val="00EB7639"/>
    <w:rsid w:val="00EC0ACD"/>
    <w:rsid w:val="00EC15BC"/>
    <w:rsid w:val="00EC3A55"/>
    <w:rsid w:val="00EC515A"/>
    <w:rsid w:val="00EC5AB2"/>
    <w:rsid w:val="00EC5AF2"/>
    <w:rsid w:val="00EC6643"/>
    <w:rsid w:val="00EC694C"/>
    <w:rsid w:val="00EC72FB"/>
    <w:rsid w:val="00EC7311"/>
    <w:rsid w:val="00EC7356"/>
    <w:rsid w:val="00ED0B01"/>
    <w:rsid w:val="00ED0B93"/>
    <w:rsid w:val="00ED385A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170F"/>
    <w:rsid w:val="00EE2C85"/>
    <w:rsid w:val="00EE3385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409E"/>
    <w:rsid w:val="00EF6765"/>
    <w:rsid w:val="00EF6E26"/>
    <w:rsid w:val="00F01374"/>
    <w:rsid w:val="00F01A94"/>
    <w:rsid w:val="00F02A94"/>
    <w:rsid w:val="00F03070"/>
    <w:rsid w:val="00F0464B"/>
    <w:rsid w:val="00F06790"/>
    <w:rsid w:val="00F06AC1"/>
    <w:rsid w:val="00F07B48"/>
    <w:rsid w:val="00F10639"/>
    <w:rsid w:val="00F10A41"/>
    <w:rsid w:val="00F113ED"/>
    <w:rsid w:val="00F11D44"/>
    <w:rsid w:val="00F139A5"/>
    <w:rsid w:val="00F13AEA"/>
    <w:rsid w:val="00F1419C"/>
    <w:rsid w:val="00F1433C"/>
    <w:rsid w:val="00F1478A"/>
    <w:rsid w:val="00F161BE"/>
    <w:rsid w:val="00F1642A"/>
    <w:rsid w:val="00F16661"/>
    <w:rsid w:val="00F174F0"/>
    <w:rsid w:val="00F20D59"/>
    <w:rsid w:val="00F21540"/>
    <w:rsid w:val="00F216BE"/>
    <w:rsid w:val="00F227DF"/>
    <w:rsid w:val="00F22B2F"/>
    <w:rsid w:val="00F22C14"/>
    <w:rsid w:val="00F22DED"/>
    <w:rsid w:val="00F23067"/>
    <w:rsid w:val="00F25023"/>
    <w:rsid w:val="00F250FB"/>
    <w:rsid w:val="00F259AF"/>
    <w:rsid w:val="00F25BEB"/>
    <w:rsid w:val="00F26914"/>
    <w:rsid w:val="00F26C91"/>
    <w:rsid w:val="00F26F0F"/>
    <w:rsid w:val="00F27A11"/>
    <w:rsid w:val="00F307FD"/>
    <w:rsid w:val="00F30B52"/>
    <w:rsid w:val="00F32D76"/>
    <w:rsid w:val="00F33A56"/>
    <w:rsid w:val="00F33C99"/>
    <w:rsid w:val="00F33D7E"/>
    <w:rsid w:val="00F33FBC"/>
    <w:rsid w:val="00F34479"/>
    <w:rsid w:val="00F34BC2"/>
    <w:rsid w:val="00F363FF"/>
    <w:rsid w:val="00F374CD"/>
    <w:rsid w:val="00F37D3D"/>
    <w:rsid w:val="00F40660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6FA4"/>
    <w:rsid w:val="00F47AD6"/>
    <w:rsid w:val="00F47DB9"/>
    <w:rsid w:val="00F500F9"/>
    <w:rsid w:val="00F506F2"/>
    <w:rsid w:val="00F508F0"/>
    <w:rsid w:val="00F5103A"/>
    <w:rsid w:val="00F51593"/>
    <w:rsid w:val="00F52159"/>
    <w:rsid w:val="00F5248F"/>
    <w:rsid w:val="00F52C37"/>
    <w:rsid w:val="00F52F1B"/>
    <w:rsid w:val="00F558C0"/>
    <w:rsid w:val="00F55A22"/>
    <w:rsid w:val="00F56193"/>
    <w:rsid w:val="00F56B73"/>
    <w:rsid w:val="00F56F67"/>
    <w:rsid w:val="00F579F8"/>
    <w:rsid w:val="00F57BEF"/>
    <w:rsid w:val="00F60257"/>
    <w:rsid w:val="00F610EF"/>
    <w:rsid w:val="00F61801"/>
    <w:rsid w:val="00F62A1C"/>
    <w:rsid w:val="00F62B4C"/>
    <w:rsid w:val="00F63232"/>
    <w:rsid w:val="00F63D64"/>
    <w:rsid w:val="00F64D9A"/>
    <w:rsid w:val="00F64E4A"/>
    <w:rsid w:val="00F6510E"/>
    <w:rsid w:val="00F6549B"/>
    <w:rsid w:val="00F6570F"/>
    <w:rsid w:val="00F65D2D"/>
    <w:rsid w:val="00F65EC2"/>
    <w:rsid w:val="00F667C2"/>
    <w:rsid w:val="00F667CF"/>
    <w:rsid w:val="00F66917"/>
    <w:rsid w:val="00F679B1"/>
    <w:rsid w:val="00F67F6A"/>
    <w:rsid w:val="00F71984"/>
    <w:rsid w:val="00F71E37"/>
    <w:rsid w:val="00F71F8D"/>
    <w:rsid w:val="00F7260C"/>
    <w:rsid w:val="00F72617"/>
    <w:rsid w:val="00F73FFE"/>
    <w:rsid w:val="00F74EC4"/>
    <w:rsid w:val="00F758AD"/>
    <w:rsid w:val="00F75DAB"/>
    <w:rsid w:val="00F762E8"/>
    <w:rsid w:val="00F77B0C"/>
    <w:rsid w:val="00F77BFD"/>
    <w:rsid w:val="00F80AAD"/>
    <w:rsid w:val="00F80F4A"/>
    <w:rsid w:val="00F812E2"/>
    <w:rsid w:val="00F82E0F"/>
    <w:rsid w:val="00F8379B"/>
    <w:rsid w:val="00F8401E"/>
    <w:rsid w:val="00F846A8"/>
    <w:rsid w:val="00F87406"/>
    <w:rsid w:val="00F875C4"/>
    <w:rsid w:val="00F879D4"/>
    <w:rsid w:val="00F91284"/>
    <w:rsid w:val="00F91A72"/>
    <w:rsid w:val="00F920D5"/>
    <w:rsid w:val="00F922FB"/>
    <w:rsid w:val="00F92693"/>
    <w:rsid w:val="00F92731"/>
    <w:rsid w:val="00F92AA8"/>
    <w:rsid w:val="00F93EA5"/>
    <w:rsid w:val="00F94334"/>
    <w:rsid w:val="00F96488"/>
    <w:rsid w:val="00FA0045"/>
    <w:rsid w:val="00FA0719"/>
    <w:rsid w:val="00FA15CF"/>
    <w:rsid w:val="00FA1C83"/>
    <w:rsid w:val="00FA201F"/>
    <w:rsid w:val="00FA207D"/>
    <w:rsid w:val="00FA423B"/>
    <w:rsid w:val="00FA45AA"/>
    <w:rsid w:val="00FA4919"/>
    <w:rsid w:val="00FA6848"/>
    <w:rsid w:val="00FA7A1D"/>
    <w:rsid w:val="00FB0384"/>
    <w:rsid w:val="00FB1D55"/>
    <w:rsid w:val="00FB233C"/>
    <w:rsid w:val="00FB2738"/>
    <w:rsid w:val="00FB2A50"/>
    <w:rsid w:val="00FB2B1A"/>
    <w:rsid w:val="00FB4650"/>
    <w:rsid w:val="00FB4DA3"/>
    <w:rsid w:val="00FB554F"/>
    <w:rsid w:val="00FB69A2"/>
    <w:rsid w:val="00FB6C4A"/>
    <w:rsid w:val="00FB7B56"/>
    <w:rsid w:val="00FB7C63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6BEF"/>
    <w:rsid w:val="00FC7682"/>
    <w:rsid w:val="00FC7F7E"/>
    <w:rsid w:val="00FD1FA5"/>
    <w:rsid w:val="00FD27A6"/>
    <w:rsid w:val="00FD375C"/>
    <w:rsid w:val="00FD3959"/>
    <w:rsid w:val="00FD3A8D"/>
    <w:rsid w:val="00FD415B"/>
    <w:rsid w:val="00FD4588"/>
    <w:rsid w:val="00FD4F79"/>
    <w:rsid w:val="00FD61BD"/>
    <w:rsid w:val="00FD7559"/>
    <w:rsid w:val="00FE0945"/>
    <w:rsid w:val="00FE1058"/>
    <w:rsid w:val="00FE190F"/>
    <w:rsid w:val="00FE2535"/>
    <w:rsid w:val="00FE2714"/>
    <w:rsid w:val="00FE2D70"/>
    <w:rsid w:val="00FE3AA1"/>
    <w:rsid w:val="00FE3BC2"/>
    <w:rsid w:val="00FE3EA6"/>
    <w:rsid w:val="00FE4C75"/>
    <w:rsid w:val="00FE55E6"/>
    <w:rsid w:val="00FE7202"/>
    <w:rsid w:val="00FE797F"/>
    <w:rsid w:val="00FF06F2"/>
    <w:rsid w:val="00FF18CC"/>
    <w:rsid w:val="00FF2A17"/>
    <w:rsid w:val="00FF3523"/>
    <w:rsid w:val="00FF3AC8"/>
    <w:rsid w:val="00FF44EA"/>
    <w:rsid w:val="00FF47E7"/>
    <w:rsid w:val="00FF5439"/>
    <w:rsid w:val="00FF6007"/>
    <w:rsid w:val="00FF6494"/>
    <w:rsid w:val="00FF6B50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4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4E7D"/>
    <w:pPr>
      <w:numPr>
        <w:numId w:val="15"/>
      </w:numPr>
      <w:spacing w:before="240" w:after="240" w:line="23" w:lineRule="atLeast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86062"/>
    <w:pPr>
      <w:numPr>
        <w:numId w:val="14"/>
      </w:numPr>
      <w:spacing w:line="23" w:lineRule="atLeast"/>
      <w:jc w:val="center"/>
    </w:pPr>
    <w:rPr>
      <w:i w:val="0"/>
      <w:sz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2">
    <w:name w:val="ListLabel 82"/>
    <w:qFormat/>
    <w:rsid w:val="00F75DAB"/>
    <w:rPr>
      <w:rFonts w:cs="Wingdings"/>
    </w:rPr>
  </w:style>
  <w:style w:type="character" w:customStyle="1" w:styleId="ListLabel74">
    <w:name w:val="ListLabel 74"/>
    <w:qFormat/>
    <w:rsid w:val="00CB2344"/>
    <w:rPr>
      <w:rFonts w:ascii="Times New Roman" w:hAnsi="Times New Roman" w:cs="Courier New"/>
      <w:sz w:val="24"/>
    </w:rPr>
  </w:style>
  <w:style w:type="paragraph" w:customStyle="1" w:styleId="affffc">
    <w:name w:val="Содержимое врезки"/>
    <w:basedOn w:val="a3"/>
    <w:qFormat/>
    <w:rsid w:val="00CB2344"/>
    <w:rPr>
      <w:color w:val="00000A"/>
    </w:rPr>
  </w:style>
  <w:style w:type="table" w:customStyle="1" w:styleId="116">
    <w:name w:val="Сетка таблицы11"/>
    <w:basedOn w:val="a5"/>
    <w:next w:val="aff"/>
    <w:uiPriority w:val="39"/>
    <w:rsid w:val="004214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4E7D"/>
    <w:pPr>
      <w:numPr>
        <w:numId w:val="15"/>
      </w:numPr>
      <w:spacing w:before="240" w:after="240" w:line="23" w:lineRule="atLeast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86062"/>
    <w:pPr>
      <w:numPr>
        <w:numId w:val="14"/>
      </w:numPr>
      <w:spacing w:line="23" w:lineRule="atLeast"/>
      <w:jc w:val="center"/>
    </w:pPr>
    <w:rPr>
      <w:i w:val="0"/>
      <w:sz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2">
    <w:name w:val="ListLabel 82"/>
    <w:qFormat/>
    <w:rsid w:val="00F75DAB"/>
    <w:rPr>
      <w:rFonts w:cs="Wingdings"/>
    </w:rPr>
  </w:style>
  <w:style w:type="character" w:customStyle="1" w:styleId="ListLabel74">
    <w:name w:val="ListLabel 74"/>
    <w:qFormat/>
    <w:rsid w:val="00CB2344"/>
    <w:rPr>
      <w:rFonts w:ascii="Times New Roman" w:hAnsi="Times New Roman" w:cs="Courier New"/>
      <w:sz w:val="24"/>
    </w:rPr>
  </w:style>
  <w:style w:type="paragraph" w:customStyle="1" w:styleId="affffc">
    <w:name w:val="Содержимое врезки"/>
    <w:basedOn w:val="a3"/>
    <w:qFormat/>
    <w:rsid w:val="00CB2344"/>
    <w:rPr>
      <w:color w:val="00000A"/>
    </w:rPr>
  </w:style>
  <w:style w:type="table" w:customStyle="1" w:styleId="116">
    <w:name w:val="Сетка таблицы11"/>
    <w:basedOn w:val="a5"/>
    <w:next w:val="aff"/>
    <w:uiPriority w:val="39"/>
    <w:rsid w:val="004214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mr-mo.ru/" TargetMode="External"/><Relationship Id="rId18" Type="http://schemas.openxmlformats.org/officeDocument/2006/relationships/hyperlink" Target="http://www.&#1083;&#1102;&#1073;&#1077;&#1088;&#1094;&#1099;.&#1088;&#1092;/" TargetMode="External"/><Relationship Id="rId26" Type="http://schemas.openxmlformats.org/officeDocument/2006/relationships/hyperlink" Target="consultantplus://offline/ref=8530972C1142878D7EFFF51830127DCE729B7A2B88C0BC69B276D31CD7D5180FE253AACD1DEFw8ABN" TargetMode="External"/><Relationship Id="rId39" Type="http://schemas.openxmlformats.org/officeDocument/2006/relationships/footer" Target="footer3.xml"/><Relationship Id="rId21" Type="http://schemas.openxmlformats.org/officeDocument/2006/relationships/hyperlink" Target="http://&#1083;&#1086;&#1090;&#1086;&#1096;&#1080;&#1085;&#1100;&#1077;.&#1088;&#1092;/" TargetMode="External"/><Relationship Id="rId34" Type="http://schemas.openxmlformats.org/officeDocument/2006/relationships/hyperlink" Target="http://mosreg.r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krasnoarm.ru/" TargetMode="External"/><Relationship Id="rId20" Type="http://schemas.openxmlformats.org/officeDocument/2006/relationships/hyperlink" Target="http://&#1096;&#1072;&#1093;-&#1075;&#1086;.&#1088;&#1092;/" TargetMode="External"/><Relationship Id="rId29" Type="http://schemas.openxmlformats.org/officeDocument/2006/relationships/hyperlink" Target="http://www.pravo.gov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electrostal.ru/" TargetMode="External"/><Relationship Id="rId32" Type="http://schemas.openxmlformats.org/officeDocument/2006/relationships/hyperlink" Target="http://mosreg.ru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www.korolev.ru/" TargetMode="External"/><Relationship Id="rId23" Type="http://schemas.openxmlformats.org/officeDocument/2006/relationships/hyperlink" Target="http://www.&#1090;&#1072;&#1083;&#1076;&#1086;&#1084;-&#1088;&#1072;&#1081;&#1086;&#1085;.&#1088;&#1092;/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http://&#1087;&#1086;&#1076;&#1086;&#1083;&#1100;&#1089;&#1082;-&#1072;&#1076;&#1084;&#1080;&#1085;&#1080;&#1089;&#1090;&#1088;&#1072;&#1094;&#1080;&#1103;.&#1088;&#1092;/" TargetMode="External"/><Relationship Id="rId31" Type="http://schemas.openxmlformats.org/officeDocument/2006/relationships/hyperlink" Target="http://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ivanteevka.org/" TargetMode="External"/><Relationship Id="rId22" Type="http://schemas.openxmlformats.org/officeDocument/2006/relationships/hyperlink" Target="http://www.ozmo.ru/" TargetMode="External"/><Relationship Id="rId27" Type="http://schemas.openxmlformats.org/officeDocument/2006/relationships/hyperlink" Target="consultantplus://offline/ref=8530972C1142878D7EFFF51830127DCE729B7A2B88C0BC69B276D31CD7D5180FE253AACD1DE8w8ABN" TargetMode="External"/><Relationship Id="rId30" Type="http://schemas.openxmlformats.org/officeDocument/2006/relationships/hyperlink" Target="http://mosreg.ru" TargetMode="External"/><Relationship Id="rId35" Type="http://schemas.openxmlformats.org/officeDocument/2006/relationships/hyperlink" Target="consultantplus://offline/ref=8530972C1142878D7EFFF51830127DCE729B7A2B88C0BC69B276D31CD7D5180FE253AACD1DECw8AEN" TargetMode="Externa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hyperlink" Target="http://uslugi.mosreg.ru" TargetMode="External"/><Relationship Id="rId17" Type="http://schemas.openxmlformats.org/officeDocument/2006/relationships/hyperlink" Target="https://www.&#1083;&#1086;&#1073;&#1085;&#1103;.&#1088;&#1092;/" TargetMode="External"/><Relationship Id="rId25" Type="http://schemas.openxmlformats.org/officeDocument/2006/relationships/hyperlink" Target="mailto:MFC@mosreg.ru" TargetMode="External"/><Relationship Id="rId33" Type="http://schemas.openxmlformats.org/officeDocument/2006/relationships/hyperlink" Target="http://mosreg.ru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1878A8-FFB3-41C1-BF73-4F029C6D0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8AC7F-D937-493B-B1DF-DBA6550F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59</Pages>
  <Words>22420</Words>
  <Characters>127795</Characters>
  <Application>Microsoft Office Word</Application>
  <DocSecurity>0</DocSecurity>
  <Lines>1064</Lines>
  <Paragraphs>299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149916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exif_MSED_3e6df05ce1d08a60851324868ad6d2cb69637a6f00df6f3e640d8476005bbfaa</dc:description>
  <cp:lastModifiedBy>Стребелев</cp:lastModifiedBy>
  <cp:revision>27</cp:revision>
  <cp:lastPrinted>2019-02-14T06:36:00Z</cp:lastPrinted>
  <dcterms:created xsi:type="dcterms:W3CDTF">2018-11-28T14:59:00Z</dcterms:created>
  <dcterms:modified xsi:type="dcterms:W3CDTF">2019-02-14T06:36:00Z</dcterms:modified>
</cp:coreProperties>
</file>