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67" w:rsidRDefault="00DC7067" w:rsidP="00DC7067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67">
        <w:rPr>
          <w:rFonts w:ascii="Times New Roman" w:hAnsi="Times New Roman" w:cs="Times New Roman"/>
          <w:sz w:val="28"/>
          <w:szCs w:val="28"/>
        </w:rPr>
        <w:t xml:space="preserve">Зимние праздники - это праздничное настроение, яркие огни, радость, смех, веселье и ожидание сказки. В новогоднюю ночь, а также многие дни после нее, ночное небо озаряют тысячи разноцветных огней - в ход идет пиротехника. </w:t>
      </w:r>
    </w:p>
    <w:p w:rsidR="00DC7067" w:rsidRPr="0077275F" w:rsidRDefault="00DC7067" w:rsidP="0077275F">
      <w:pPr>
        <w:pStyle w:val="a4"/>
        <w:ind w:left="-851" w:right="-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E8F3FC"/>
          <w:lang w:eastAsia="ru-RU"/>
        </w:rPr>
      </w:pPr>
      <w:r w:rsidRPr="0077275F">
        <w:rPr>
          <w:rFonts w:ascii="Times New Roman" w:hAnsi="Times New Roman" w:cs="Times New Roman"/>
          <w:sz w:val="28"/>
          <w:szCs w:val="28"/>
          <w:shd w:val="clear" w:color="auto" w:fill="E8F3FC"/>
          <w:lang w:eastAsia="ru-RU"/>
        </w:rPr>
        <w:t>Напоминаем  жителям  и гостям Можайского городского округа  о  введении  запрета  на использование пиротехники и открытых источников огня в закрытых помещениях.</w:t>
      </w:r>
    </w:p>
    <w:p w:rsidR="00DC7067" w:rsidRPr="0077275F" w:rsidRDefault="00DC7067" w:rsidP="0077275F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7275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 использовании пиротехнических средств нужно строго соблюдать </w:t>
      </w:r>
      <w:r w:rsidRPr="0077275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правила использования пиротехники:</w:t>
      </w:r>
    </w:p>
    <w:p w:rsidR="00DC7067" w:rsidRPr="0077275F" w:rsidRDefault="00DC7067" w:rsidP="0077275F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72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 соответствии с Правилами пожарной безопасности продажа пиротехнических изделий разрешается в специализированных магазинах или отделах, которые должны располагаться на верхних этажах зданий и не примыкать к эвакуационным выходам.</w:t>
      </w:r>
    </w:p>
    <w:p w:rsidR="0077275F" w:rsidRDefault="00DC7067" w:rsidP="0077275F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72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Пиротехнические изделия должны храниться в металлических шкафах, установленных в помещениях, отделенных противопожарными перегородками. Не допускается их размещение в подвалах. Хранить пиротехнику дома в больших количествах запрещено.</w:t>
      </w:r>
    </w:p>
    <w:p w:rsidR="00DC7067" w:rsidRPr="0077275F" w:rsidRDefault="00DC7067" w:rsidP="0077275F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72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Следует использовать только сертифицированную пиротехнику и запускать ее только на открытом пространстве, вдали от построек.</w:t>
      </w:r>
    </w:p>
    <w:p w:rsidR="00DC7067" w:rsidRPr="0077275F" w:rsidRDefault="00DC7067" w:rsidP="0077275F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72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Фейерверк необходимо плотно закрепить на ровной местности, без деревьев и линий электропередач, поджечь шнур и отойти минимум на 20 метров.</w:t>
      </w:r>
    </w:p>
    <w:p w:rsidR="00DC7067" w:rsidRPr="0077275F" w:rsidRDefault="00DC7067" w:rsidP="0077275F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727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Не следует:</w:t>
      </w:r>
    </w:p>
    <w:p w:rsidR="00DC7067" w:rsidRPr="0077275F" w:rsidRDefault="00DC7067" w:rsidP="0077275F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72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Устраивать салюты ближе 30 метров от жилых помещений и легковоспламеняющихся предметов, под низкими навесами и кронами деревьев.</w:t>
      </w:r>
    </w:p>
    <w:p w:rsidR="0077275F" w:rsidRDefault="00DC7067" w:rsidP="0077275F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72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Носить пиротехнические изделия в карманах.</w:t>
      </w:r>
    </w:p>
    <w:p w:rsidR="00DC7067" w:rsidRPr="0077275F" w:rsidRDefault="00DC7067" w:rsidP="0077275F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72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Держать фитиль во время поджигания около лица.</w:t>
      </w:r>
    </w:p>
    <w:p w:rsidR="00DC7067" w:rsidRPr="0077275F" w:rsidRDefault="00DC7067" w:rsidP="0077275F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72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Применять при сильном ветре.</w:t>
      </w:r>
    </w:p>
    <w:p w:rsidR="00DC7067" w:rsidRPr="0077275F" w:rsidRDefault="00DC7067" w:rsidP="0077275F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72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Направлять ракеты и фейерверки на людей.</w:t>
      </w:r>
    </w:p>
    <w:p w:rsidR="00DC7067" w:rsidRPr="0077275F" w:rsidRDefault="00DC7067" w:rsidP="0077275F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72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Бросать петарды под ноги.</w:t>
      </w:r>
    </w:p>
    <w:p w:rsidR="00DC7067" w:rsidRPr="0077275F" w:rsidRDefault="00DC7067" w:rsidP="0077275F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72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Нагибаться низко над зажженными фейерверками.</w:t>
      </w:r>
    </w:p>
    <w:p w:rsidR="00DC7067" w:rsidRPr="0077275F" w:rsidRDefault="00DC7067" w:rsidP="0077275F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72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Подходить ближе 15 метров к зажженным салютам и фейерверкам.</w:t>
      </w:r>
    </w:p>
    <w:p w:rsidR="00DC7067" w:rsidRPr="0077275F" w:rsidRDefault="00DC7067" w:rsidP="0077275F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72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Поджигать фитиль нужно на расстоянии вытянутой руки. Горит он 3-5 секунд. Отлетевшую от фейерверка искру </w:t>
      </w:r>
      <w:r w:rsidRPr="007727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трудно потушить</w:t>
      </w:r>
      <w:r w:rsidRPr="00772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Если она попадет на кожу — ожог обеспечен.</w:t>
      </w:r>
    </w:p>
    <w:p w:rsidR="00DC7067" w:rsidRPr="0077275F" w:rsidRDefault="00DC7067" w:rsidP="0077275F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72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допускайте зажигания в помещениях бенгальских огней, хлопушек и пользования открытым огнем вблизи елки.</w:t>
      </w:r>
    </w:p>
    <w:p w:rsidR="00DC7067" w:rsidRPr="0077275F" w:rsidRDefault="00DC7067" w:rsidP="0077275F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72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Существует пять классов опасности пиротехнических изделий. К первому относятся бенгальские огни, ко второму и третьему — более сильные. Их использование может привести не только к пожару, но и к разрушению конструкций. Четвертый и пятый классы пиротехники разрешено применять только профессионалам, имеющим специальную лицензию. Ее используют для больших салютов.</w:t>
      </w:r>
    </w:p>
    <w:p w:rsidR="00DC7067" w:rsidRPr="0077275F" w:rsidRDefault="00DC7067" w:rsidP="0077275F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2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Уважаемые взрослые, будьте внимательны! Многие дети покупают пиротехнику в магазинах и на рынках и начинают  бесконтрольно пользоваться ею. На подобных изделиях должны стоять данные о производителе и обязательная инструкция по применению. </w:t>
      </w:r>
      <w:r w:rsidRPr="007727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Запрещено продавать пиротехнику детям до 16 лет.</w:t>
      </w:r>
    </w:p>
    <w:p w:rsidR="00DC7067" w:rsidRPr="0077275F" w:rsidRDefault="00DC7067" w:rsidP="0077275F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2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И, конечно, отдельное напоминание о соблюдении требований пожарной безопасности в быту в этот праздничный период: не оставляйте без присмотра зажжённые гирлянды на ёлках, соблюдайте правила использования бытовой техникой, т.к.  из-за перегрузки сети могут  возникнуть  замыкания и возгорания в </w:t>
      </w:r>
      <w:r w:rsidRPr="00772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электропроводке, не оставляйте без присмотра маленьких детей, которые могут зажечь   бенгальские  огни в квартире около </w:t>
      </w:r>
      <w:proofErr w:type="spellStart"/>
      <w:r w:rsidRPr="00772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легковоспламеняемых</w:t>
      </w:r>
      <w:proofErr w:type="spellEnd"/>
      <w:r w:rsidRPr="007727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материалов.</w:t>
      </w:r>
      <w:proofErr w:type="gramEnd"/>
    </w:p>
    <w:p w:rsidR="00DC7067" w:rsidRPr="0077275F" w:rsidRDefault="00DC7067" w:rsidP="0077275F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5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Помните</w:t>
      </w:r>
      <w:r w:rsidR="00B25C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,</w:t>
      </w:r>
      <w:r w:rsidRPr="0077275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 </w:t>
      </w:r>
      <w:r w:rsidR="0077275F" w:rsidRPr="0077275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 случае пожара или другой</w:t>
      </w:r>
      <w:r w:rsidRPr="0077275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чрезвычайной ситуации</w:t>
      </w:r>
      <w:r w:rsidR="00B25C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,</w:t>
      </w:r>
      <w:r w:rsidRPr="0077275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B25C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необходимо </w:t>
      </w:r>
      <w:r w:rsidR="0077275F" w:rsidRPr="0077275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незамедлительно </w:t>
      </w:r>
      <w:r w:rsidRPr="0077275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звонить по телефону </w:t>
      </w:r>
      <w:r w:rsidR="0077275F" w:rsidRPr="0077275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ЕДДС Можайского городского округа </w:t>
      </w:r>
      <w:r w:rsidRPr="0077275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«112»!</w:t>
      </w:r>
    </w:p>
    <w:p w:rsidR="00DC7067" w:rsidRDefault="00DC7067" w:rsidP="0077275F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77275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Будьте бдительны, берегите себя и своих близких!</w:t>
      </w:r>
    </w:p>
    <w:p w:rsidR="00654B83" w:rsidRPr="0077275F" w:rsidRDefault="00654B83" w:rsidP="0077275F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78383" cy="3932848"/>
            <wp:effectExtent l="19050" t="0" r="8117" b="0"/>
            <wp:docPr id="1" name="Рисунок 1" descr="C:\Users\KKOZ29\Desktop\YoB5lkTam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OZ29\Desktop\YoB5lkTam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507" cy="3932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ED4" w:rsidRPr="0077275F" w:rsidRDefault="00D41ED4" w:rsidP="0077275F">
      <w:pPr>
        <w:ind w:left="-851" w:firstLine="567"/>
      </w:pPr>
    </w:p>
    <w:sectPr w:rsidR="00D41ED4" w:rsidRPr="0077275F" w:rsidSect="0077275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7067"/>
    <w:rsid w:val="00654B83"/>
    <w:rsid w:val="0077275F"/>
    <w:rsid w:val="00B25C78"/>
    <w:rsid w:val="00D41ED4"/>
    <w:rsid w:val="00DC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D4"/>
  </w:style>
  <w:style w:type="paragraph" w:styleId="4">
    <w:name w:val="heading 4"/>
    <w:basedOn w:val="a"/>
    <w:link w:val="40"/>
    <w:uiPriority w:val="9"/>
    <w:qFormat/>
    <w:rsid w:val="00DC70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70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27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4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KKOZ29</dc:creator>
  <cp:keywords/>
  <dc:description/>
  <cp:lastModifiedBy>KKOZ29</cp:lastModifiedBy>
  <cp:revision>4</cp:revision>
  <dcterms:created xsi:type="dcterms:W3CDTF">2019-12-30T07:51:00Z</dcterms:created>
  <dcterms:modified xsi:type="dcterms:W3CDTF">2019-12-30T08:07:00Z</dcterms:modified>
</cp:coreProperties>
</file>