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9B" w:rsidRDefault="000E159B" w:rsidP="000E159B">
      <w:pPr>
        <w:pStyle w:val="a3"/>
        <w:spacing w:before="0" w:beforeAutospacing="0" w:after="0" w:line="276" w:lineRule="auto"/>
        <w:ind w:right="-1"/>
        <w:jc w:val="center"/>
        <w:rPr>
          <w:bCs/>
        </w:rPr>
      </w:pPr>
      <w:r>
        <w:rPr>
          <w:bCs/>
        </w:rPr>
        <w:t>Информация о р</w:t>
      </w:r>
      <w:r w:rsidR="00C1633D" w:rsidRPr="00CC72F0">
        <w:rPr>
          <w:bCs/>
        </w:rPr>
        <w:t>езультат</w:t>
      </w:r>
      <w:r>
        <w:rPr>
          <w:bCs/>
        </w:rPr>
        <w:t>ах</w:t>
      </w:r>
      <w:r w:rsidR="00C1633D" w:rsidRPr="00CC72F0">
        <w:rPr>
          <w:bCs/>
        </w:rPr>
        <w:t xml:space="preserve">  проведения </w:t>
      </w:r>
      <w:r w:rsidR="00C1633D">
        <w:rPr>
          <w:bCs/>
        </w:rPr>
        <w:t>ревизии</w:t>
      </w:r>
      <w:r w:rsidR="00C1633D" w:rsidRPr="00CC72F0">
        <w:rPr>
          <w:bCs/>
        </w:rPr>
        <w:t xml:space="preserve"> финансово-хозяйственной </w:t>
      </w:r>
    </w:p>
    <w:p w:rsidR="000E159B" w:rsidRDefault="00C1633D" w:rsidP="000E159B">
      <w:pPr>
        <w:pStyle w:val="a3"/>
        <w:spacing w:before="0" w:beforeAutospacing="0" w:after="0" w:line="276" w:lineRule="auto"/>
        <w:ind w:right="-1"/>
        <w:jc w:val="center"/>
        <w:rPr>
          <w:color w:val="000000"/>
        </w:rPr>
      </w:pPr>
      <w:r w:rsidRPr="00CC72F0">
        <w:rPr>
          <w:bCs/>
        </w:rPr>
        <w:t>деятельности</w:t>
      </w:r>
      <w:r>
        <w:rPr>
          <w:bCs/>
        </w:rPr>
        <w:t xml:space="preserve"> </w:t>
      </w:r>
      <w:r>
        <w:rPr>
          <w:color w:val="000000"/>
        </w:rPr>
        <w:t xml:space="preserve">Муниципального дошкольного образовательного учреждения </w:t>
      </w:r>
    </w:p>
    <w:p w:rsidR="00C1633D" w:rsidRPr="000E159B" w:rsidRDefault="00C1633D" w:rsidP="000E159B">
      <w:pPr>
        <w:pStyle w:val="a3"/>
        <w:spacing w:before="0" w:beforeAutospacing="0" w:after="0" w:line="276" w:lineRule="auto"/>
        <w:ind w:right="-1"/>
        <w:jc w:val="center"/>
      </w:pPr>
      <w:r w:rsidRPr="000E159B">
        <w:t>детский сад</w:t>
      </w:r>
      <w:r w:rsidRPr="00AF6442">
        <w:rPr>
          <w:sz w:val="28"/>
          <w:szCs w:val="28"/>
        </w:rPr>
        <w:t xml:space="preserve"> </w:t>
      </w:r>
      <w:r w:rsidRPr="000E159B">
        <w:t>№ 8 общеразвивающего вида</w:t>
      </w:r>
      <w:r w:rsidRPr="000E159B">
        <w:rPr>
          <w:color w:val="000000"/>
        </w:rPr>
        <w:t xml:space="preserve"> </w:t>
      </w:r>
      <w:r w:rsidR="000E159B" w:rsidRPr="00C1633D">
        <w:rPr>
          <w:color w:val="000000"/>
        </w:rPr>
        <w:t>г. Можайска</w:t>
      </w:r>
    </w:p>
    <w:p w:rsidR="00C1633D" w:rsidRPr="00CC72F0" w:rsidRDefault="00C1633D" w:rsidP="000E159B">
      <w:pPr>
        <w:pStyle w:val="a3"/>
        <w:spacing w:before="0" w:beforeAutospacing="0" w:after="0" w:line="276" w:lineRule="auto"/>
        <w:ind w:right="-1" w:firstLine="556"/>
        <w:jc w:val="both"/>
      </w:pPr>
    </w:p>
    <w:p w:rsidR="00C1633D" w:rsidRDefault="00C1633D" w:rsidP="000E159B">
      <w:pPr>
        <w:pStyle w:val="a3"/>
        <w:spacing w:before="0" w:beforeAutospacing="0" w:after="0" w:line="276" w:lineRule="auto"/>
        <w:ind w:right="-1" w:firstLine="527"/>
        <w:jc w:val="both"/>
        <w:rPr>
          <w:color w:val="000000"/>
        </w:rPr>
      </w:pPr>
      <w:r w:rsidRPr="00C1633D">
        <w:rPr>
          <w:color w:val="000000"/>
        </w:rPr>
        <w:t xml:space="preserve">В соответствии с Планом </w:t>
      </w:r>
      <w:r w:rsidRPr="00C1633D">
        <w:rPr>
          <w:color w:val="000000"/>
          <w:lang w:bidi="ru-RU"/>
        </w:rPr>
        <w:t>проведения Сектором муниципального финансового контроля администрации Можайского муниципального района контрольных мероприятий в рамках осуществления полномочий внутреннего муниципального финансового контроля в сфере бюджетных правоотношений в первом полугодии 2016 года</w:t>
      </w:r>
      <w:r w:rsidRPr="00C1633D">
        <w:rPr>
          <w:color w:val="000000"/>
        </w:rPr>
        <w:t xml:space="preserve">, утвержденным распоряжением администрации Можайского муниципального района от 02.12.2015 № 334-Р,  и на основании решения № 1 от 03.02.2016 о проведении контрольного мероприятия в рамках осуществления полномочий по </w:t>
      </w:r>
      <w:r w:rsidRPr="00C1633D">
        <w:rPr>
          <w:color w:val="000000"/>
          <w:lang w:bidi="ru-RU"/>
        </w:rPr>
        <w:t>внутреннему муниципальному финансовому контролю в сфере бюджетных правоотношений</w:t>
      </w:r>
      <w:r w:rsidRPr="00C1633D">
        <w:rPr>
          <w:color w:val="000000"/>
        </w:rPr>
        <w:t xml:space="preserve"> </w:t>
      </w:r>
      <w:r w:rsidRPr="00C1633D">
        <w:rPr>
          <w:color w:val="000000"/>
          <w:lang w:bidi="ru-RU"/>
        </w:rPr>
        <w:t>Сектором муниципального финансового контроля</w:t>
      </w:r>
      <w:r w:rsidRPr="00C1633D">
        <w:rPr>
          <w:color w:val="000000"/>
        </w:rPr>
        <w:t xml:space="preserve"> администрации Можайского муниципального района проведена ревизия финансово-хозяйственной деятельности Муниципального дошкольного образовательного учреждения детский сад № 8 общеразвивающего вида г. Можайска (далее – МДОУ № 8 г. Можайска, Учреждение) за период с 01.01.2015  по  31.12.2015.</w:t>
      </w:r>
      <w:r>
        <w:rPr>
          <w:color w:val="000000"/>
        </w:rPr>
        <w:t xml:space="preserve">  По результатам проверки составлен акт № </w:t>
      </w:r>
      <w:r>
        <w:t>1</w:t>
      </w:r>
      <w:r w:rsidRPr="00CC72F0">
        <w:t xml:space="preserve"> от </w:t>
      </w:r>
      <w:r>
        <w:t>16.03.2016</w:t>
      </w:r>
      <w:r w:rsidRPr="00CC72F0">
        <w:t>г</w:t>
      </w:r>
      <w:r>
        <w:rPr>
          <w:color w:val="000000"/>
        </w:rPr>
        <w:t>.</w:t>
      </w:r>
    </w:p>
    <w:p w:rsidR="00C1633D" w:rsidRDefault="00C1633D" w:rsidP="000E159B">
      <w:pPr>
        <w:pStyle w:val="a3"/>
        <w:spacing w:before="0" w:beforeAutospacing="0" w:after="0" w:line="276" w:lineRule="auto"/>
        <w:ind w:right="-1" w:firstLine="527"/>
        <w:jc w:val="both"/>
        <w:rPr>
          <w:color w:val="000000"/>
        </w:rPr>
      </w:pPr>
      <w:r>
        <w:t xml:space="preserve">Проверка начата 09 февраля 2016 года, окончена 29 февраля 2016 </w:t>
      </w:r>
      <w:r>
        <w:rPr>
          <w:color w:val="000000"/>
        </w:rPr>
        <w:t>года.</w:t>
      </w:r>
    </w:p>
    <w:p w:rsidR="003E0775" w:rsidRDefault="00C1633D" w:rsidP="000E159B">
      <w:pPr>
        <w:pStyle w:val="a3"/>
        <w:spacing w:before="0" w:beforeAutospacing="0" w:after="0" w:line="276" w:lineRule="auto"/>
        <w:ind w:right="-1" w:firstLine="556"/>
        <w:jc w:val="both"/>
        <w:rPr>
          <w:bCs/>
          <w:color w:val="000000"/>
        </w:rPr>
      </w:pPr>
      <w:r>
        <w:t xml:space="preserve">Юридический адрес </w:t>
      </w:r>
      <w:r>
        <w:rPr>
          <w:color w:val="000000"/>
        </w:rPr>
        <w:t>Учреждения</w:t>
      </w:r>
      <w:r>
        <w:t xml:space="preserve">: </w:t>
      </w:r>
      <w:r w:rsidR="003E0775" w:rsidRPr="003E0775">
        <w:rPr>
          <w:bCs/>
          <w:color w:val="000000"/>
        </w:rPr>
        <w:t>Московская обл., г. Можайск, ул.  Володарского, д. 12.</w:t>
      </w:r>
    </w:p>
    <w:p w:rsidR="003E0775" w:rsidRPr="003E0775" w:rsidRDefault="003E0775" w:rsidP="000E159B">
      <w:pPr>
        <w:pStyle w:val="a3"/>
        <w:spacing w:before="0" w:beforeAutospacing="0" w:after="0" w:line="276" w:lineRule="auto"/>
        <w:ind w:right="-1" w:firstLine="567"/>
        <w:jc w:val="both"/>
        <w:rPr>
          <w:bCs/>
          <w:color w:val="000000"/>
        </w:rPr>
      </w:pPr>
      <w:r w:rsidRPr="003E0775">
        <w:rPr>
          <w:bCs/>
          <w:color w:val="000000"/>
        </w:rPr>
        <w:t xml:space="preserve">Состав должностных лиц, осуществлявших контрольное мероприятие: </w:t>
      </w:r>
    </w:p>
    <w:p w:rsidR="003E0775" w:rsidRPr="003E0775" w:rsidRDefault="003E0775" w:rsidP="000E159B">
      <w:pPr>
        <w:pStyle w:val="a3"/>
        <w:spacing w:before="0" w:beforeAutospacing="0" w:after="0" w:line="276" w:lineRule="auto"/>
        <w:ind w:right="-1" w:firstLine="567"/>
        <w:jc w:val="both"/>
        <w:rPr>
          <w:bCs/>
          <w:color w:val="000000"/>
        </w:rPr>
      </w:pPr>
      <w:r w:rsidRPr="003E0775">
        <w:rPr>
          <w:bCs/>
          <w:color w:val="000000"/>
        </w:rPr>
        <w:t xml:space="preserve">- Еремчук Светлана Юрьевна – начальник Сектора  </w:t>
      </w:r>
      <w:r w:rsidRPr="003E0775">
        <w:rPr>
          <w:bCs/>
          <w:color w:val="000000"/>
          <w:lang w:bidi="ru-RU"/>
        </w:rPr>
        <w:t>муниципального финансового контроля</w:t>
      </w:r>
      <w:r w:rsidRPr="003E0775">
        <w:rPr>
          <w:bCs/>
          <w:color w:val="000000"/>
        </w:rPr>
        <w:t xml:space="preserve"> администрации Можайского муниципального района, руководитель группы;                       </w:t>
      </w:r>
    </w:p>
    <w:p w:rsidR="003E0775" w:rsidRPr="003E0775" w:rsidRDefault="003E0775" w:rsidP="000E159B">
      <w:pPr>
        <w:pStyle w:val="a3"/>
        <w:spacing w:before="0" w:beforeAutospacing="0" w:after="0" w:line="276" w:lineRule="auto"/>
        <w:ind w:right="-1" w:firstLine="567"/>
        <w:jc w:val="both"/>
        <w:rPr>
          <w:bCs/>
          <w:color w:val="000000"/>
        </w:rPr>
      </w:pPr>
      <w:r w:rsidRPr="003E0775">
        <w:rPr>
          <w:bCs/>
          <w:color w:val="000000"/>
        </w:rPr>
        <w:t xml:space="preserve">- Олейник Любовь Владимировна – главный эксперт Сектора  </w:t>
      </w:r>
      <w:r w:rsidRPr="003E0775">
        <w:rPr>
          <w:bCs/>
          <w:color w:val="000000"/>
          <w:lang w:bidi="ru-RU"/>
        </w:rPr>
        <w:t>муниципального финансового контроля</w:t>
      </w:r>
      <w:r w:rsidRPr="003E0775">
        <w:rPr>
          <w:bCs/>
          <w:color w:val="000000"/>
        </w:rPr>
        <w:t xml:space="preserve"> администрации Можайского муниципального района, член группы;</w:t>
      </w:r>
    </w:p>
    <w:p w:rsidR="003E0775" w:rsidRPr="003E0775" w:rsidRDefault="003E0775" w:rsidP="000E159B">
      <w:pPr>
        <w:pStyle w:val="a3"/>
        <w:spacing w:before="0" w:beforeAutospacing="0" w:after="0" w:line="276" w:lineRule="auto"/>
        <w:ind w:right="-1" w:firstLine="567"/>
        <w:jc w:val="both"/>
        <w:rPr>
          <w:bCs/>
          <w:color w:val="000000"/>
        </w:rPr>
      </w:pPr>
      <w:r w:rsidRPr="003E0775">
        <w:rPr>
          <w:bCs/>
          <w:color w:val="000000"/>
        </w:rPr>
        <w:t xml:space="preserve">- Шевченко Татьяна Николаевна – главный эксперт Сектора  </w:t>
      </w:r>
      <w:r w:rsidRPr="003E0775">
        <w:rPr>
          <w:bCs/>
          <w:color w:val="000000"/>
          <w:lang w:bidi="ru-RU"/>
        </w:rPr>
        <w:t>муниципального финансового контроля</w:t>
      </w:r>
      <w:r w:rsidRPr="003E0775">
        <w:rPr>
          <w:bCs/>
          <w:color w:val="000000"/>
        </w:rPr>
        <w:t xml:space="preserve"> администрации Можайского муниципального района, член группы.</w:t>
      </w:r>
    </w:p>
    <w:p w:rsidR="003E0775" w:rsidRDefault="003E0775" w:rsidP="000E159B">
      <w:pPr>
        <w:pStyle w:val="a3"/>
        <w:spacing w:before="0" w:beforeAutospacing="0" w:after="0" w:line="276" w:lineRule="auto"/>
        <w:ind w:right="-1" w:firstLine="567"/>
        <w:jc w:val="both"/>
        <w:rPr>
          <w:color w:val="000000"/>
        </w:rPr>
      </w:pPr>
      <w:r w:rsidRPr="003E0775">
        <w:rPr>
          <w:color w:val="000000"/>
        </w:rPr>
        <w:t>В проверяемом периоде должностным лицом являлась заведующий Учреждением Титова Лидия Витальевна.</w:t>
      </w:r>
    </w:p>
    <w:p w:rsidR="000E159B" w:rsidRDefault="000E159B" w:rsidP="000E159B">
      <w:pPr>
        <w:pStyle w:val="a3"/>
        <w:spacing w:before="0" w:beforeAutospacing="0" w:after="0" w:line="276" w:lineRule="auto"/>
        <w:ind w:right="-1" w:firstLine="567"/>
        <w:jc w:val="both"/>
        <w:rPr>
          <w:color w:val="000000"/>
        </w:rPr>
      </w:pPr>
      <w:r w:rsidRPr="000E159B">
        <w:rPr>
          <w:color w:val="000000"/>
        </w:rPr>
        <w:t>Учреждением заключен договор от 29.12.2014 с Можайским муниципальным учреждением «Централизованная бухгалтерия образования» в лице директора Новичковой Веры Николаевны на бухгалтерское обслуживание Учреждения.</w:t>
      </w:r>
    </w:p>
    <w:p w:rsidR="00C1633D" w:rsidRDefault="00C1633D" w:rsidP="000E159B">
      <w:pPr>
        <w:pStyle w:val="a3"/>
        <w:spacing w:before="0" w:beforeAutospacing="0" w:after="0" w:line="276" w:lineRule="auto"/>
        <w:ind w:right="-1" w:firstLine="567"/>
        <w:jc w:val="both"/>
      </w:pPr>
      <w:r w:rsidRPr="005F13B2">
        <w:t>По</w:t>
      </w:r>
      <w:r>
        <w:t xml:space="preserve"> результатам проведения контрольного мероприятия были сделаны следующие выводы: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159B">
        <w:rPr>
          <w:rFonts w:ascii="Times New Roman" w:hAnsi="Times New Roman" w:cs="Times New Roman"/>
          <w:sz w:val="24"/>
          <w:szCs w:val="24"/>
        </w:rPr>
        <w:t>Согласно лицензии серии РО МО № 002130, регистрационный номер 68953 от 30.03.2012 на право ведения образовательной деятельности, выданной Министерством образования Московской области, основной образовательной программой является дошкольное воспитание. Уставом Учреждения утверждена основная общеобразовательная программа дошкольного образования художественно-эстетической направленности, что не соответствует лицензии.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 xml:space="preserve">2. В нарушение п. 2 Порядка определения видов особо ценного движимого имущества муниципальных бюджетных или автономных учреждений Можайского муниципального района, утвержденного постановлением Главы Можайского муниципального района от 01.12.2010 № 1518-П «Об утверждении порядка определения видов особо ценного движимого имущества муниципальных бюджетных или автономных учреждений Можайского муниципального района» котел газовый </w:t>
      </w:r>
      <w:proofErr w:type="spellStart"/>
      <w:r w:rsidRPr="000E159B">
        <w:rPr>
          <w:rFonts w:ascii="Times New Roman" w:hAnsi="Times New Roman" w:cs="Times New Roman"/>
          <w:sz w:val="24"/>
          <w:szCs w:val="24"/>
        </w:rPr>
        <w:t>Ишма</w:t>
      </w:r>
      <w:proofErr w:type="spellEnd"/>
      <w:r w:rsidRPr="000E159B">
        <w:rPr>
          <w:rFonts w:ascii="Times New Roman" w:hAnsi="Times New Roman" w:cs="Times New Roman"/>
          <w:sz w:val="24"/>
          <w:szCs w:val="24"/>
        </w:rPr>
        <w:t xml:space="preserve"> 63 балансовой </w:t>
      </w:r>
      <w:r w:rsidRPr="000E159B">
        <w:rPr>
          <w:rFonts w:ascii="Times New Roman" w:hAnsi="Times New Roman" w:cs="Times New Roman"/>
          <w:sz w:val="24"/>
          <w:szCs w:val="24"/>
        </w:rPr>
        <w:lastRenderedPageBreak/>
        <w:t>стоимостью 56 600,00 рублей, инвентарный номер 4101340075 не отнесен к особо ценному движимому имуществу.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3. В нарушение ст. 131 ГК РФ отсутствует свидетельство о государственной регистрации права на право оперативного управления недвижимым имуществом – «Котельная ДОУ 8, сооружение кирпичное» первоначальной стоимостью 6 670,76 рублей, инвентарный номер 1101030005.  Также в нарушение с. 130 ГК РФ данное недвижимое имущество включено в перечень движимого имущества, закрепленного на праве оперативного управления за МДОУ № 8 г. Можайска договором «О закреплении муниципального имущества на праве оперативного управления» от 27.04.2011.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4. Учреждением в течение 2014-2015 годов приобретено за счет средств бюджета Можайского муниципального района и оприходовано движимое имущество на общую сумму 630 250,00 рублей. В нарушение п. 3.6 Положения о порядке закрепления муниципального имущества на праве хозяйственного ведения и оперативного управления, утвержденного решением Совета депутатов Можайского муниципального района от 23.12.2013 № 38/2013-Р, данное имущество не закреплено на праве оперативного управления за Учреждением.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 xml:space="preserve">5. В течение 2014-2015 годов МДОУ № 8 г. Можайска приобретено за счет средств бюджета Можайского муниципального района и оприходовано имущество, относящееся к особо ценному движимому имуществу, на общую сумму 943 100,00 рублей. 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В нарушение п. 3.6 Положения о порядке закрепления муниципального имущества на праве хозяйственного ведения и оперативного управления, утвержденного решением Совета депутатов Можайского муниципального района от 23.12.2013 № 38/2013-Р, данное имущество не закреплено на праве оперативного управления за Учреждением.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Также данное имущество не отнесено к особо ценному движимому имуществу, чем нарушен п. 2 порядка определения видов особо ценного движимого имущества муниципальных бюджетных или автономных учреждений Можайского муниципального района, утвержденного постановлением Главы Можайского муниципального района от 01.12.2010 № 1518-П.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6. Балансовая стоимость движимого имущества, закрепленного на праве оперативного управления, превышает на 452 004,83 рублей балансовую стоимость движимого имущества Учреждения.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7. Предельная численность работников соответствует постановлению администрации Можайского муниципального района от 18.02.2015 № 165-П «О внесении изменений в постановление Главы Можайского муниципального района от 10.02.2011 № 112-П «Об учреждении предельной численности работников муниципальных образовательных учреждений, подведомственных Управлению образования Можайского муниципального района».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8.  В нарушение ст. 70 ТК РФ имеются случаи заключения срочных трудовых договоров на срок до двух месяцев с установлением испытательного срока 3 месяца.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9.  С заведующим Титовой Л.В. заключен срочный трудовой договор № 1 от 15.01.2015 сроком на 3 года, что противоречит распоряжению администрации Можайского муниципального района от 15.01.2015 № 5-Р «О назначении Титовой Л.В. заведующим Муниципального дошкольного образовательного учреждения детский сад № 8 общеразвивающего вида г. Можайска», предусматривающим заключение срочного трудового договора сроком на один год.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lastRenderedPageBreak/>
        <w:t>10. Оплата труда работников производится в соответствии с утвержденными муниципальными правовыми актами и локальными нормативными актами Учреждения.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11. В отчетах об исполнении муниципального задания отсутствует дата представления данных отчетов.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12. Не выполнены следующие показатели муниципального задания: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-  «Доля аттестованных педагогических работников» не выполнен на 25%;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- «Доля воспитателей, имеющих специальное педагогическое образование» не выполнен на 9,6%;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-  «Количество посещений воспитанниками (в год)» не выполнен на 7,7%.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13. В отчете о выполнении муниципального задания данные показателя муниципального задания «Количество посещений воспитанниками (в год)» отражены в количестве 152 детодня. В соответствии с данными проведенного анализа данный показатель составляет 143 детодня.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14. Показатель муниципального задания «Объем муниципальной услуги (работы) (в натуральных показателях)» на текущий год по состоянию на 01.01.2016г. выполнен на 95,2%.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15. Муниципальным заданием утвержден «Объем муниципальной услуги (работы) в стоимостном выражении (рублей)» в 2015 году содержание воспитанников в размере 10 736,0тыс.  рублей, что не соответствует плану финансово-хозяйственной деятельности, согласно которому субсидии на выполнение муниципального задания установлены в размере 10 709,1тыс.  рублей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16. Бухгалтерская отчетность за 2015 год отвечает требованиям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17. По состоянию на 31.12.2015 у МДОУ № 8 г. Можайска имеется дебиторская задолженность в общей сумме 70 714,75 рублей, кредиторская задолженность в общей сумме 575 966,08 рублей.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 xml:space="preserve">18. Доходы от иной приносящей доход деятельности (родительская плата за минусом комиссионного вознаграждения банкам за перечисление родительской платы в сумме 24 982,43 рублей) в 2015 году составили 1 312 025,28 рублей. Неисполнение составило 215 974,72 рублей или 14,1%. </w:t>
      </w:r>
    </w:p>
    <w:p w:rsidR="000E159B" w:rsidRPr="000E159B" w:rsidRDefault="000E159B" w:rsidP="000E15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59B">
        <w:rPr>
          <w:rFonts w:ascii="Times New Roman" w:hAnsi="Times New Roman" w:cs="Times New Roman"/>
          <w:sz w:val="24"/>
          <w:szCs w:val="24"/>
        </w:rPr>
        <w:t>19. Дополнительные платные услуги, не относящиеся к основной деятельности, Учреждением не оказывались.</w:t>
      </w:r>
    </w:p>
    <w:p w:rsidR="008D59CF" w:rsidRPr="00C1633D" w:rsidRDefault="008D59CF" w:rsidP="000E159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8D59CF" w:rsidRPr="00C1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1633D"/>
    <w:rsid w:val="000E159B"/>
    <w:rsid w:val="000F5857"/>
    <w:rsid w:val="003E0775"/>
    <w:rsid w:val="008D59CF"/>
    <w:rsid w:val="00C1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Светлна Юрьевна</dc:creator>
  <cp:keywords/>
  <dc:description/>
  <cp:lastModifiedBy>Светлна Юрьевна</cp:lastModifiedBy>
  <cp:revision>2</cp:revision>
  <dcterms:created xsi:type="dcterms:W3CDTF">2016-03-21T09:21:00Z</dcterms:created>
  <dcterms:modified xsi:type="dcterms:W3CDTF">2016-03-21T11:28:00Z</dcterms:modified>
</cp:coreProperties>
</file>