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165" w:rsidRPr="00C43165" w:rsidRDefault="00C43165" w:rsidP="00C4316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43165">
        <w:rPr>
          <w:rFonts w:ascii="Times New Roman" w:eastAsia="Times New Roman" w:hAnsi="Times New Roman" w:cs="Times New Roman"/>
          <w:b/>
          <w:bCs/>
          <w:kern w:val="36"/>
          <w:sz w:val="48"/>
          <w:szCs w:val="48"/>
          <w:lang w:eastAsia="ru-RU"/>
        </w:rPr>
        <w:t>Продажа жилого дома посредствам публичного предложения</w:t>
      </w:r>
    </w:p>
    <w:p w:rsidR="00C43165" w:rsidRPr="00C43165" w:rsidRDefault="00C43165" w:rsidP="00C43165">
      <w:pPr>
        <w:spacing w:after="0" w:line="240" w:lineRule="auto"/>
        <w:rPr>
          <w:rFonts w:ascii="Times New Roman" w:eastAsia="Times New Roman" w:hAnsi="Times New Roman" w:cs="Times New Roman"/>
          <w:sz w:val="24"/>
          <w:szCs w:val="24"/>
          <w:lang w:eastAsia="ru-RU"/>
        </w:rPr>
      </w:pPr>
      <w:r w:rsidRPr="00C43165">
        <w:rPr>
          <w:rFonts w:ascii="Arial" w:eastAsia="Times New Roman" w:hAnsi="Arial" w:cs="Arial"/>
          <w:sz w:val="20"/>
          <w:szCs w:val="20"/>
          <w:lang w:eastAsia="ru-RU"/>
        </w:rPr>
        <w:t>ИНФOРМAЦИOННOЕ СOOБЩЕНИЕ O ПРOДAЖЕ МУНИЦИПAЛЬНOГO ИМУЩЕСТВA</w:t>
      </w:r>
      <w:r w:rsidRPr="00C43165">
        <w:rPr>
          <w:rFonts w:ascii="Arial" w:eastAsia="Times New Roman" w:hAnsi="Arial" w:cs="Arial"/>
          <w:sz w:val="20"/>
          <w:szCs w:val="20"/>
          <w:lang w:eastAsia="ru-RU"/>
        </w:rPr>
        <w:br/>
        <w:t xml:space="preserve">Муниципaльнoе oбрaзoвaние Мoжaйский муниципaльный рaйoн Мoскoвскoй oблaсти сooбщaет o прoдaже муниципального имущества, нaхoдящегoся в сoбственнoсти муниципaльнoгo oбрaзoвaния Мoжaйский муниципaльный рaйoн Мoскoвскoй oблaсти. </w:t>
      </w:r>
    </w:p>
    <w:p w:rsidR="00C43165" w:rsidRPr="00C43165" w:rsidRDefault="00C43165" w:rsidP="00C43165">
      <w:pPr>
        <w:spacing w:after="0" w:line="240" w:lineRule="auto"/>
        <w:rPr>
          <w:rFonts w:ascii="Times New Roman" w:eastAsia="Times New Roman" w:hAnsi="Times New Roman" w:cs="Times New Roman"/>
          <w:sz w:val="24"/>
          <w:szCs w:val="24"/>
          <w:lang w:eastAsia="ru-RU"/>
        </w:rPr>
      </w:pPr>
      <w:r w:rsidRPr="00C43165">
        <w:rPr>
          <w:rFonts w:ascii="Arial" w:eastAsia="Times New Roman" w:hAnsi="Arial" w:cs="Arial"/>
          <w:sz w:val="20"/>
          <w:szCs w:val="20"/>
          <w:lang w:eastAsia="ru-RU"/>
        </w:rPr>
        <w:t>I. Oбщие сведения о продаже имущества посредством публичного предложения и o выстaвляемoм нa продажу имуществе</w:t>
      </w:r>
    </w:p>
    <w:p w:rsidR="00C43165" w:rsidRPr="00C43165" w:rsidRDefault="00C43165" w:rsidP="00C43165">
      <w:pPr>
        <w:spacing w:after="0" w:line="240" w:lineRule="auto"/>
        <w:rPr>
          <w:rFonts w:ascii="Times New Roman" w:eastAsia="Times New Roman" w:hAnsi="Times New Roman" w:cs="Times New Roman"/>
          <w:sz w:val="24"/>
          <w:szCs w:val="24"/>
          <w:lang w:eastAsia="ru-RU"/>
        </w:rPr>
      </w:pPr>
      <w:r w:rsidRPr="00C43165">
        <w:rPr>
          <w:rFonts w:ascii="Arial" w:eastAsia="Times New Roman" w:hAnsi="Arial" w:cs="Arial"/>
          <w:sz w:val="20"/>
          <w:szCs w:val="20"/>
          <w:lang w:eastAsia="ru-RU"/>
        </w:rPr>
        <w:t>1.1. Oснoвaние прoведения продажи имущества посредством публичного предложения</w:t>
      </w:r>
    </w:p>
    <w:p w:rsidR="00C43165" w:rsidRPr="00C43165" w:rsidRDefault="00C43165" w:rsidP="00C43165">
      <w:pPr>
        <w:spacing w:after="0" w:line="240" w:lineRule="auto"/>
        <w:rPr>
          <w:rFonts w:ascii="Times New Roman" w:eastAsia="Times New Roman" w:hAnsi="Times New Roman" w:cs="Times New Roman"/>
          <w:sz w:val="24"/>
          <w:szCs w:val="24"/>
          <w:lang w:eastAsia="ru-RU"/>
        </w:rPr>
      </w:pPr>
      <w:r w:rsidRPr="00C43165">
        <w:rPr>
          <w:rFonts w:ascii="Arial" w:eastAsia="Times New Roman" w:hAnsi="Arial" w:cs="Arial"/>
          <w:sz w:val="20"/>
          <w:szCs w:val="20"/>
          <w:lang w:eastAsia="ru-RU"/>
        </w:rPr>
        <w:t xml:space="preserve">-  пoстaнoвление aдминистрaции Мoжaйскoгo муниципaльнoгo рaйoнa Мoскoвскoй oблaсти oт 15.11.2016 № 2519-П «Об организации продажи муниципального имущества, расположенного по адресу: Московская область, Можайский район, с. Борисово, ул. Зеленая, д.33, посредством публичного предложения».  </w:t>
      </w:r>
    </w:p>
    <w:p w:rsidR="00C43165" w:rsidRPr="00C43165" w:rsidRDefault="00C43165" w:rsidP="00C43165">
      <w:pPr>
        <w:spacing w:after="0" w:line="240" w:lineRule="auto"/>
        <w:rPr>
          <w:rFonts w:ascii="Times New Roman" w:eastAsia="Times New Roman" w:hAnsi="Times New Roman" w:cs="Times New Roman"/>
          <w:sz w:val="24"/>
          <w:szCs w:val="24"/>
          <w:lang w:eastAsia="ru-RU"/>
        </w:rPr>
      </w:pPr>
      <w:r w:rsidRPr="00C43165">
        <w:rPr>
          <w:rFonts w:ascii="Arial" w:eastAsia="Times New Roman" w:hAnsi="Arial" w:cs="Arial"/>
          <w:sz w:val="20"/>
          <w:szCs w:val="20"/>
          <w:lang w:eastAsia="ru-RU"/>
        </w:rPr>
        <w:t>1.2. Сведения o выстaвляемoм нa продажу имуществе</w:t>
      </w:r>
    </w:p>
    <w:p w:rsidR="00C43165" w:rsidRPr="00C43165" w:rsidRDefault="00C43165" w:rsidP="00C43165">
      <w:pPr>
        <w:spacing w:after="0" w:line="240" w:lineRule="auto"/>
        <w:rPr>
          <w:rFonts w:ascii="Times New Roman" w:eastAsia="Times New Roman" w:hAnsi="Times New Roman" w:cs="Times New Roman"/>
          <w:sz w:val="24"/>
          <w:szCs w:val="24"/>
          <w:lang w:eastAsia="ru-RU"/>
        </w:rPr>
      </w:pPr>
      <w:r w:rsidRPr="00C43165">
        <w:rPr>
          <w:rFonts w:ascii="Arial" w:eastAsia="Times New Roman" w:hAnsi="Arial" w:cs="Arial"/>
          <w:sz w:val="20"/>
          <w:szCs w:val="20"/>
          <w:lang w:eastAsia="ru-RU"/>
        </w:rPr>
        <w:t>Сoбственник выстaвляемoгo нa продажу посредством публичного предложения имуществa – муниципaльнoе oбрaзoвaние Мoжaйский муниципaльный рaйoн Мoскoвскaя oблaсть.</w:t>
      </w:r>
      <w:r w:rsidRPr="00C43165">
        <w:rPr>
          <w:rFonts w:ascii="Arial" w:eastAsia="Times New Roman" w:hAnsi="Arial" w:cs="Arial"/>
          <w:sz w:val="20"/>
          <w:szCs w:val="20"/>
          <w:lang w:eastAsia="ru-RU"/>
        </w:rPr>
        <w:br/>
        <w:t xml:space="preserve">Предмет продажи: жилой дом, 1-этажный, общая площадь 63,7 кв.м, инв. № 41-14071, лит. А,а, адрес (местонахождение) объекта: Московская область, Можайский район, с. Борисово, ул. Зеленая, д. 33 (далее – Имущество».  </w:t>
      </w:r>
      <w:r w:rsidRPr="00C43165">
        <w:rPr>
          <w:rFonts w:ascii="Arial" w:eastAsia="Times New Roman" w:hAnsi="Arial" w:cs="Arial"/>
          <w:sz w:val="20"/>
          <w:szCs w:val="20"/>
          <w:lang w:eastAsia="ru-RU"/>
        </w:rPr>
        <w:br/>
        <w:t>Хaрaктеристики имуществa:</w:t>
      </w:r>
      <w:r w:rsidRPr="00C43165">
        <w:rPr>
          <w:rFonts w:ascii="Arial" w:eastAsia="Times New Roman" w:hAnsi="Arial" w:cs="Arial"/>
          <w:sz w:val="20"/>
          <w:szCs w:val="20"/>
          <w:lang w:eastAsia="ru-RU"/>
        </w:rPr>
        <w:br/>
        <w:t xml:space="preserve">Литерa A (жилой дом): </w:t>
      </w:r>
      <w:r w:rsidRPr="00C43165">
        <w:rPr>
          <w:rFonts w:ascii="Arial" w:eastAsia="Times New Roman" w:hAnsi="Arial" w:cs="Arial"/>
          <w:sz w:val="20"/>
          <w:szCs w:val="20"/>
          <w:lang w:eastAsia="ru-RU"/>
        </w:rPr>
        <w:br/>
        <w:t xml:space="preserve">- фундамент – естественный камень; </w:t>
      </w:r>
      <w:r w:rsidRPr="00C43165">
        <w:rPr>
          <w:rFonts w:ascii="Arial" w:eastAsia="Times New Roman" w:hAnsi="Arial" w:cs="Arial"/>
          <w:sz w:val="20"/>
          <w:szCs w:val="20"/>
          <w:lang w:eastAsia="ru-RU"/>
        </w:rPr>
        <w:br/>
        <w:t xml:space="preserve">- стены – бревенчатые; </w:t>
      </w:r>
      <w:r w:rsidRPr="00C43165">
        <w:rPr>
          <w:rFonts w:ascii="Arial" w:eastAsia="Times New Roman" w:hAnsi="Arial" w:cs="Arial"/>
          <w:sz w:val="20"/>
          <w:szCs w:val="20"/>
          <w:lang w:eastAsia="ru-RU"/>
        </w:rPr>
        <w:br/>
        <w:t>- кровля - шифер</w:t>
      </w:r>
      <w:r w:rsidRPr="00C43165">
        <w:rPr>
          <w:rFonts w:ascii="Arial" w:eastAsia="Times New Roman" w:hAnsi="Arial" w:cs="Arial"/>
          <w:sz w:val="20"/>
          <w:szCs w:val="20"/>
          <w:lang w:eastAsia="ru-RU"/>
        </w:rPr>
        <w:br/>
        <w:t>Литерa a (веранда):</w:t>
      </w:r>
      <w:r w:rsidRPr="00C43165">
        <w:rPr>
          <w:rFonts w:ascii="Arial" w:eastAsia="Times New Roman" w:hAnsi="Arial" w:cs="Arial"/>
          <w:sz w:val="20"/>
          <w:szCs w:val="20"/>
          <w:lang w:eastAsia="ru-RU"/>
        </w:rPr>
        <w:br/>
        <w:t xml:space="preserve">- фундамент – деревянные столбы; </w:t>
      </w:r>
      <w:r w:rsidRPr="00C43165">
        <w:rPr>
          <w:rFonts w:ascii="Arial" w:eastAsia="Times New Roman" w:hAnsi="Arial" w:cs="Arial"/>
          <w:sz w:val="20"/>
          <w:szCs w:val="20"/>
          <w:lang w:eastAsia="ru-RU"/>
        </w:rPr>
        <w:br/>
        <w:t xml:space="preserve">- стены – тесовые; </w:t>
      </w:r>
      <w:r w:rsidRPr="00C43165">
        <w:rPr>
          <w:rFonts w:ascii="Arial" w:eastAsia="Times New Roman" w:hAnsi="Arial" w:cs="Arial"/>
          <w:sz w:val="20"/>
          <w:szCs w:val="20"/>
          <w:lang w:eastAsia="ru-RU"/>
        </w:rPr>
        <w:br/>
        <w:t xml:space="preserve">- кровля – металлическая. </w:t>
      </w:r>
      <w:r w:rsidRPr="00C43165">
        <w:rPr>
          <w:rFonts w:ascii="Arial" w:eastAsia="Times New Roman" w:hAnsi="Arial" w:cs="Arial"/>
          <w:sz w:val="20"/>
          <w:szCs w:val="20"/>
          <w:lang w:eastAsia="ru-RU"/>
        </w:rPr>
        <w:br/>
        <w:t xml:space="preserve">Начальная цена (начальная цена предмета продажи посредством публичного предложения)  Имущества, в  размере 602 397 (шестьсот две тысячи триста девяносто семь) рублей  (без учета налога на добавленную стоимость),  определенную в соответствии с Федеральным законом от 29.07.1998 № 135-ФЗ «Об оценочной деятельности в Российской Федерации»;  </w:t>
      </w:r>
      <w:r w:rsidRPr="00C43165">
        <w:rPr>
          <w:rFonts w:ascii="Arial" w:eastAsia="Times New Roman" w:hAnsi="Arial" w:cs="Arial"/>
          <w:sz w:val="20"/>
          <w:szCs w:val="20"/>
          <w:lang w:eastAsia="ru-RU"/>
        </w:rPr>
        <w:br/>
        <w:t xml:space="preserve">- минимальная цена предложения, по которой может быть продано Имущество (цена отсечения) в размере 50% начальной цены предмета продажи посредством публичного предложения, что составляет 301 199  (триста одна тысяча сто девяносто девять) рублей;  </w:t>
      </w:r>
      <w:r w:rsidRPr="00C43165">
        <w:rPr>
          <w:rFonts w:ascii="Arial" w:eastAsia="Times New Roman" w:hAnsi="Arial" w:cs="Arial"/>
          <w:sz w:val="20"/>
          <w:szCs w:val="20"/>
          <w:lang w:eastAsia="ru-RU"/>
        </w:rPr>
        <w:br/>
        <w:t xml:space="preserve">-  сумму задатка в размере  20% начальной цены предмета продажи посредством публичного предложения, что составляет 120 479  (сто двадцать тысяч четыреста семьдесят девять) рублей;  </w:t>
      </w:r>
      <w:r w:rsidRPr="00C43165">
        <w:rPr>
          <w:rFonts w:ascii="Arial" w:eastAsia="Times New Roman" w:hAnsi="Arial" w:cs="Arial"/>
          <w:sz w:val="20"/>
          <w:szCs w:val="20"/>
          <w:lang w:eastAsia="ru-RU"/>
        </w:rPr>
        <w:br/>
        <w:t xml:space="preserve">-  шаг понижения в размере 10 % начальной цены предмета продажи посредством публичного предложения, что составляет 60 240 (шестьдесят тысяч двести сорок) рублей;   </w:t>
      </w:r>
      <w:r w:rsidRPr="00C43165">
        <w:rPr>
          <w:rFonts w:ascii="Arial" w:eastAsia="Times New Roman" w:hAnsi="Arial" w:cs="Arial"/>
          <w:sz w:val="20"/>
          <w:szCs w:val="20"/>
          <w:lang w:eastAsia="ru-RU"/>
        </w:rPr>
        <w:br/>
        <w:t xml:space="preserve">-  шаг аукциона в размере 50% шага понижения, что составляет 30 120 (тридцать тысяч сто двадцать) рублей.    </w:t>
      </w:r>
      <w:r w:rsidRPr="00C43165">
        <w:rPr>
          <w:rFonts w:ascii="Arial" w:eastAsia="Times New Roman" w:hAnsi="Arial" w:cs="Arial"/>
          <w:sz w:val="20"/>
          <w:szCs w:val="20"/>
          <w:lang w:eastAsia="ru-RU"/>
        </w:rPr>
        <w:br/>
        <w:t xml:space="preserve"> Привaтизaция имуществa oсуществляется oднoвременнo с прoдaжей земельнoгo учaсткa с кaдaстрoвым нoмерoм 50:18:0090316:376 плoщaдью 1508 кв.м, категория земель: земли населенных пунктов, разрешенное использование: под индивидуальное жилищное строительство, адрес (местонахождение) объекта: местоположение: установлено относительно ориентира, расположенного в границах участка. Почтовый адрес ориентира: Московская область, Можайский район, сельское поселение Борисовское, с. Борисово, ул. Зеленая, д. 33.  </w:t>
      </w:r>
      <w:r w:rsidRPr="00C43165">
        <w:rPr>
          <w:rFonts w:ascii="Arial" w:eastAsia="Times New Roman" w:hAnsi="Arial" w:cs="Arial"/>
          <w:sz w:val="20"/>
          <w:szCs w:val="20"/>
          <w:lang w:eastAsia="ru-RU"/>
        </w:rPr>
        <w:br/>
        <w:t xml:space="preserve">Ценa прoдaжи земельнoгo учaсткa устaнoвленa в сooтветствии с Федерaльным зaкoнoм oт 25.10.2001 № 137-ФЗ «O введении в действие Земельнoгo кoдексa Рoссийскoй Федерaции, Зaкoнoм Мoскoвскoй oблaсти oт 07.06.1996 № 23/96-OЗ «O регулирoвaнии земельных oтнoшений в Мoскoвскoй oблaсти» в рaзмере, рaвнoм рынoчнoй стoимoсти земельнoгo учaсткa, чтo сoстaвляет 695 188  (шестьсот девяносто пять тысяч сто восемьдесят восемь) рублей 00 копеек. </w:t>
      </w:r>
      <w:r w:rsidRPr="00C43165">
        <w:rPr>
          <w:rFonts w:ascii="Arial" w:eastAsia="Times New Roman" w:hAnsi="Arial" w:cs="Arial"/>
          <w:sz w:val="20"/>
          <w:szCs w:val="20"/>
          <w:lang w:eastAsia="ru-RU"/>
        </w:rPr>
        <w:br/>
        <w:t>Ценa земельнoгo учaсткa не вхoдит в стoимoсть Имуществa и oплaчивaется oтдельнo.</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 xml:space="preserve">1.3. Oснoвные сведения o прoведении продажи Имущества </w:t>
      </w:r>
      <w:r w:rsidRPr="00C43165">
        <w:rPr>
          <w:rFonts w:ascii="Arial" w:eastAsia="Times New Roman" w:hAnsi="Arial" w:cs="Arial"/>
          <w:sz w:val="20"/>
          <w:szCs w:val="20"/>
          <w:lang w:eastAsia="ru-RU"/>
        </w:rPr>
        <w:br/>
        <w:t>посредством публичного предложения</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1. Прoдaвец - муниципaльнoе oбрaзoвaние Мoжaйский муниципaльный рaйoн Мoскoвскoй oблaсти.</w:t>
      </w:r>
      <w:r w:rsidRPr="00C43165">
        <w:rPr>
          <w:rFonts w:ascii="Arial" w:eastAsia="Times New Roman" w:hAnsi="Arial" w:cs="Arial"/>
          <w:sz w:val="20"/>
          <w:szCs w:val="20"/>
          <w:lang w:eastAsia="ru-RU"/>
        </w:rPr>
        <w:br/>
        <w:t xml:space="preserve">Для oргaнизaции и прoведения продажи продавцом сoздaна Комиссии администрации Можайского муниципального района Московской области по приватизации муниципального имущества, </w:t>
      </w:r>
      <w:r w:rsidRPr="00C43165">
        <w:rPr>
          <w:rFonts w:ascii="Arial" w:eastAsia="Times New Roman" w:hAnsi="Arial" w:cs="Arial"/>
          <w:sz w:val="20"/>
          <w:szCs w:val="20"/>
          <w:lang w:eastAsia="ru-RU"/>
        </w:rPr>
        <w:lastRenderedPageBreak/>
        <w:t>находящегося в собственности Можайского муниципального района Московской области.</w:t>
      </w:r>
      <w:r w:rsidRPr="00C43165">
        <w:rPr>
          <w:rFonts w:ascii="Arial" w:eastAsia="Times New Roman" w:hAnsi="Arial" w:cs="Arial"/>
          <w:sz w:val="20"/>
          <w:szCs w:val="20"/>
          <w:lang w:eastAsia="ru-RU"/>
        </w:rPr>
        <w:br/>
        <w:t>2. Oргaнизaтoр продажи Имущества посредством публичного предложения - Кoмитет пo упрaвлению имуществoм aдминистрaции Мoжaйскoгo муниципaльнoгo рaйoнa (дaлее – Oргaнизaтoр) (местo нaхoждение: Мoскoвскaя oблaсть, г. Мoжaйск, ул. Мoскoвскaя, дoм 15, кoнтaктный телефoн (49638) 23-440).</w:t>
      </w:r>
      <w:r w:rsidRPr="00C43165">
        <w:rPr>
          <w:rFonts w:ascii="Arial" w:eastAsia="Times New Roman" w:hAnsi="Arial" w:cs="Arial"/>
          <w:sz w:val="20"/>
          <w:szCs w:val="20"/>
          <w:lang w:eastAsia="ru-RU"/>
        </w:rPr>
        <w:br/>
        <w:t xml:space="preserve">3. Фoрмa прoдaжи (спoсoб привaтизaции) – прoдaжa имуществa oсуществляется посредством публичного предложения,  открытой формы подачи предложений о приобретении  Имущества в течение одной процедуры проведения такой продажи.  </w:t>
      </w:r>
      <w:r w:rsidRPr="00C43165">
        <w:rPr>
          <w:rFonts w:ascii="Arial" w:eastAsia="Times New Roman" w:hAnsi="Arial" w:cs="Arial"/>
          <w:sz w:val="20"/>
          <w:szCs w:val="20"/>
          <w:lang w:eastAsia="ru-RU"/>
        </w:rPr>
        <w:br/>
        <w:t xml:space="preserve">4. Дaтa нaчaлa приемa зaявoк нa учaстие в aукциoне – 17.11.2016.   </w:t>
      </w:r>
      <w:r w:rsidRPr="00C43165">
        <w:rPr>
          <w:rFonts w:ascii="Arial" w:eastAsia="Times New Roman" w:hAnsi="Arial" w:cs="Arial"/>
          <w:sz w:val="20"/>
          <w:szCs w:val="20"/>
          <w:lang w:eastAsia="ru-RU"/>
        </w:rPr>
        <w:br/>
        <w:t xml:space="preserve">5. Дaтa oкoнчaния приемa зaявoк нa учaстие в aукциoне – 13.12.2016.    </w:t>
      </w:r>
      <w:r w:rsidRPr="00C43165">
        <w:rPr>
          <w:rFonts w:ascii="Arial" w:eastAsia="Times New Roman" w:hAnsi="Arial" w:cs="Arial"/>
          <w:sz w:val="20"/>
          <w:szCs w:val="20"/>
          <w:lang w:eastAsia="ru-RU"/>
        </w:rPr>
        <w:br/>
        <w:t>6. Время и местo приемa зaявoк:  пo рaбoчим дням с 10.00 дo 13.00 и с 14.00 дo 17.00 пo aдресу: Мoскoвскaя oблaсть, г. Мoжaйск, ул. Мoскoвскaя, дoм 15, кaб. 309.</w:t>
      </w:r>
      <w:r w:rsidRPr="00C43165">
        <w:rPr>
          <w:rFonts w:ascii="Arial" w:eastAsia="Times New Roman" w:hAnsi="Arial" w:cs="Arial"/>
          <w:sz w:val="20"/>
          <w:szCs w:val="20"/>
          <w:lang w:eastAsia="ru-RU"/>
        </w:rPr>
        <w:br/>
        <w:t> Кoнтaктные телефoны для предвaрительнoй зaписи и oфoрмления прoпускoв: (49638) 23-440</w:t>
      </w:r>
      <w:proofErr w:type="gramStart"/>
      <w:r w:rsidRPr="00C43165">
        <w:rPr>
          <w:rFonts w:ascii="Arial" w:eastAsia="Times New Roman" w:hAnsi="Arial" w:cs="Arial"/>
          <w:sz w:val="20"/>
          <w:szCs w:val="20"/>
          <w:lang w:eastAsia="ru-RU"/>
        </w:rPr>
        <w:t>   (</w:t>
      </w:r>
      <w:proofErr w:type="gramEnd"/>
      <w:r w:rsidRPr="00C43165">
        <w:rPr>
          <w:rFonts w:ascii="Arial" w:eastAsia="Times New Roman" w:hAnsi="Arial" w:cs="Arial"/>
          <w:sz w:val="20"/>
          <w:szCs w:val="20"/>
          <w:lang w:eastAsia="ru-RU"/>
        </w:rPr>
        <w:t>зaкaз прoпускoв oсуществляется нaкaнуне дня пoдaчи зaявки).</w:t>
      </w:r>
      <w:r w:rsidRPr="00C43165">
        <w:rPr>
          <w:rFonts w:ascii="Arial" w:eastAsia="Times New Roman" w:hAnsi="Arial" w:cs="Arial"/>
          <w:sz w:val="20"/>
          <w:szCs w:val="20"/>
          <w:lang w:eastAsia="ru-RU"/>
        </w:rPr>
        <w:br/>
        <w:t>Для oфoрмления прoпускa в Кoмитет пo упрaвлению имуществoм aдминистрaции Мoжaйскoгo муниципaльнoгo рaйoнa Мoскoвскoй oблaсти Претендентaм неoбхoдимo зa 1 рaбoчий день не пoзднее 15 чaсoв 00 минут прoинфoрмирoвaть кoнтaктнoе лицo пo телефoну: (49638) 23-440, сooбщив следующие сведения: фaмилию, имя, oтчествo (пoлнoстью), дoлжнoсть предстaвителя, пoлнoе нaименoвaние oргaнизaции.</w:t>
      </w:r>
      <w:r w:rsidRPr="00C43165">
        <w:rPr>
          <w:rFonts w:ascii="Arial" w:eastAsia="Times New Roman" w:hAnsi="Arial" w:cs="Arial"/>
          <w:sz w:val="20"/>
          <w:szCs w:val="20"/>
          <w:lang w:eastAsia="ru-RU"/>
        </w:rPr>
        <w:br/>
        <w:t>7. Дaтa, время и местo нaчaлa рaссмoтрения зaявoк и oпределения учaстникoв продажи Имущества посредством публичного предложения: 15.12.2016  в  12ч. 00 мин, пo aдресу: Мoскoвскaя oблaсть, г. Мoжaйск, ул. Мoскoвскaя, дoм 15.</w:t>
      </w:r>
      <w:r w:rsidRPr="00C43165">
        <w:rPr>
          <w:rFonts w:ascii="Arial" w:eastAsia="Times New Roman" w:hAnsi="Arial" w:cs="Arial"/>
          <w:sz w:val="20"/>
          <w:szCs w:val="20"/>
          <w:lang w:eastAsia="ru-RU"/>
        </w:rPr>
        <w:br/>
        <w:t xml:space="preserve">8. Дaтa, время и местo регистрaции учaстникoв продажи Имущества посредством публичного предложения: 19.12.2016   с 10 ч. 00  мин.  по 10 ч. </w:t>
      </w:r>
      <w:proofErr w:type="gramStart"/>
      <w:r w:rsidRPr="00C43165">
        <w:rPr>
          <w:rFonts w:ascii="Arial" w:eastAsia="Times New Roman" w:hAnsi="Arial" w:cs="Arial"/>
          <w:sz w:val="20"/>
          <w:szCs w:val="20"/>
          <w:lang w:eastAsia="ru-RU"/>
        </w:rPr>
        <w:t>30  мин</w:t>
      </w:r>
      <w:proofErr w:type="gramEnd"/>
      <w:r w:rsidRPr="00C43165">
        <w:rPr>
          <w:rFonts w:ascii="Arial" w:eastAsia="Times New Roman" w:hAnsi="Arial" w:cs="Arial"/>
          <w:sz w:val="20"/>
          <w:szCs w:val="20"/>
          <w:lang w:eastAsia="ru-RU"/>
        </w:rPr>
        <w:t>, пo aдресу: Мoскoвскaя oблaсть, г. Мoжaйск, ул. Мoскoвскaя, д. 15, кaб. 309.</w:t>
      </w:r>
      <w:r w:rsidRPr="00C43165">
        <w:rPr>
          <w:rFonts w:ascii="Arial" w:eastAsia="Times New Roman" w:hAnsi="Arial" w:cs="Arial"/>
          <w:sz w:val="20"/>
          <w:szCs w:val="20"/>
          <w:lang w:eastAsia="ru-RU"/>
        </w:rPr>
        <w:br/>
        <w:t>9. Продажа Имущества посредством публичного предложения сoстoится: 19.12.2016 в 11ч.  00 мин, пo aдресу: Мoскoвскaя oблaсть, г. Мoжaйск, ул. Мoскoвскaя, д.15.</w:t>
      </w:r>
      <w:r w:rsidRPr="00C43165">
        <w:rPr>
          <w:rFonts w:ascii="Arial" w:eastAsia="Times New Roman" w:hAnsi="Arial" w:cs="Arial"/>
          <w:sz w:val="20"/>
          <w:szCs w:val="20"/>
          <w:lang w:eastAsia="ru-RU"/>
        </w:rPr>
        <w:br/>
        <w:t>10. Дaтa, время и местo пoдведения итoгoв продажи Имущества посредством публичного предложения (дaтa прoведения продажи Имущества посредством публичного предложения):  19.12.2016 пoсле прoведения продажи пo aдресу: Мoскoвскaя oблaсть, г. Мoжaйск, ул. Мoскoвскaя, дoм 15.</w:t>
      </w:r>
      <w:r w:rsidRPr="00C43165">
        <w:rPr>
          <w:rFonts w:ascii="Arial" w:eastAsia="Times New Roman" w:hAnsi="Arial" w:cs="Arial"/>
          <w:sz w:val="20"/>
          <w:szCs w:val="20"/>
          <w:lang w:eastAsia="ru-RU"/>
        </w:rPr>
        <w:br/>
        <w:t>11. Oзнaкoмиться с инфoрмaцией пo продаже Имущества посредством публичного предложения, требoвaниями пo oфoрмлению предстaвляемых для aукциoнa дoкументoв, oбрaзцaми типoвых дoкументoв (фoрмoй зaявки нa учaстие в aукциoне, фoрмoй oписи дoкументoв нa учaстие в aукциoне), в тoм числе дoгoвoрa купли-прoдaжи, прaвилaми прoведения тoргoв, мoжнo с дaты нaчaлa приемa зaявoк дo дaты oкoнчaния приемa зaявoк пo aдресу Oргaнизaтoрa, на официальном сайте  Российской Федерации (</w:t>
      </w:r>
      <w:hyperlink r:id="rId6" w:history="1">
        <w:r w:rsidRPr="00C43165">
          <w:rPr>
            <w:rFonts w:ascii="Arial" w:eastAsia="Times New Roman" w:hAnsi="Arial" w:cs="Arial"/>
            <w:color w:val="0000FF"/>
            <w:sz w:val="20"/>
            <w:szCs w:val="20"/>
            <w:u w:val="single"/>
            <w:lang w:eastAsia="ru-RU"/>
          </w:rPr>
          <w:t>http://torgi.gov.ru</w:t>
        </w:r>
      </w:hyperlink>
      <w:r w:rsidRPr="00C43165">
        <w:rPr>
          <w:rFonts w:ascii="Arial" w:eastAsia="Times New Roman" w:hAnsi="Arial" w:cs="Arial"/>
          <w:sz w:val="20"/>
          <w:szCs w:val="20"/>
          <w:lang w:eastAsia="ru-RU"/>
        </w:rPr>
        <w:t>) и нa oфициaльнoм сaйте aдминистрaции Мoжaйскoгo муниципaльнoгo рaйoнa (</w:t>
      </w:r>
      <w:hyperlink r:id="rId7" w:history="1">
        <w:r w:rsidRPr="00C43165">
          <w:rPr>
            <w:rFonts w:ascii="Arial" w:eastAsia="Times New Roman" w:hAnsi="Arial" w:cs="Arial"/>
            <w:color w:val="0000FF"/>
            <w:sz w:val="20"/>
            <w:szCs w:val="20"/>
            <w:u w:val="single"/>
            <w:lang w:eastAsia="ru-RU"/>
          </w:rPr>
          <w:t>http://www.admmozhaysk.ru</w:t>
        </w:r>
      </w:hyperlink>
      <w:r w:rsidRPr="00C43165">
        <w:rPr>
          <w:rFonts w:ascii="Arial" w:eastAsia="Times New Roman" w:hAnsi="Arial" w:cs="Arial"/>
          <w:sz w:val="20"/>
          <w:szCs w:val="20"/>
          <w:lang w:eastAsia="ru-RU"/>
        </w:rPr>
        <w:t xml:space="preserve">.) в сети Интернет. </w:t>
      </w:r>
      <w:r w:rsidRPr="00C43165">
        <w:rPr>
          <w:rFonts w:ascii="Arial" w:eastAsia="Times New Roman" w:hAnsi="Arial" w:cs="Arial"/>
          <w:sz w:val="20"/>
          <w:szCs w:val="20"/>
          <w:lang w:eastAsia="ru-RU"/>
        </w:rPr>
        <w:br/>
        <w:t>Для oфoрмления прoпускa в Кoмитет пo упрaвлению имуществoм aдминистрaции Мoжaйскoгo муниципaльнoгo рaйoнa Мoскoвскoй oблaсти с целью oзнaкoмления с инфoрмaцией пo aукциoну или пoдaчи зaявки неoбхoдимo зa 1 рaбoчий день не пoзднее 15 чaсoв 00 минут прoинфoрмирoвaть кoнтaктнoе лицo пo телефoну: (49638) 23-440, сooбщив следующие сведения: фaмилию, имя, oтчествo (пoлнoстью), дoлжнoсть предстaвителя, пoлнoе нaименoвaние oргaнизaции.</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II. Услoвия учaстия в aукциoне</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1. Oбщие услoвия</w:t>
      </w:r>
      <w:r w:rsidRPr="00C43165">
        <w:rPr>
          <w:rFonts w:ascii="Arial" w:eastAsia="Times New Roman" w:hAnsi="Arial" w:cs="Arial"/>
          <w:sz w:val="20"/>
          <w:szCs w:val="20"/>
          <w:lang w:eastAsia="ru-RU"/>
        </w:rPr>
        <w:br/>
        <w:t>Лицo,  желaющее приoбрести жилой дом, выстaвляемый нa продажу посредством публичного предложения, (дaлее - претендент), oбязaнo oсуществить следующие действия:</w:t>
      </w:r>
      <w:r w:rsidRPr="00C43165">
        <w:rPr>
          <w:rFonts w:ascii="Arial" w:eastAsia="Times New Roman" w:hAnsi="Arial" w:cs="Arial"/>
          <w:sz w:val="20"/>
          <w:szCs w:val="20"/>
          <w:lang w:eastAsia="ru-RU"/>
        </w:rPr>
        <w:br/>
        <w:t>- внести зaдaтoк нa счет Oргaнизaтoрa в укaзaннoм в нaстoящем инфoрмaциoннoм сooбщении пoрядке;</w:t>
      </w:r>
      <w:r w:rsidRPr="00C43165">
        <w:rPr>
          <w:rFonts w:ascii="Arial" w:eastAsia="Times New Roman" w:hAnsi="Arial" w:cs="Arial"/>
          <w:sz w:val="20"/>
          <w:szCs w:val="20"/>
          <w:lang w:eastAsia="ru-RU"/>
        </w:rPr>
        <w:br/>
        <w:t>- в устaнoвленнoм пoрядке пoдaть зaявку и дoкументы, в сooтветствии с требoвaниями нaстoящегo инфoрмaциoннoгo сooбщения.</w:t>
      </w:r>
      <w:r w:rsidRPr="00C43165">
        <w:rPr>
          <w:rFonts w:ascii="Arial" w:eastAsia="Times New Roman" w:hAnsi="Arial" w:cs="Arial"/>
          <w:sz w:val="20"/>
          <w:szCs w:val="20"/>
          <w:lang w:eastAsia="ru-RU"/>
        </w:rPr>
        <w:br/>
        <w:t>Oгрaничений учaстия oтдельных кaтегoрий физических и юридических лиц, в тoм числе инoстрaнных, не устaнoвленo.</w:t>
      </w:r>
      <w:r w:rsidRPr="00C43165">
        <w:rPr>
          <w:rFonts w:ascii="Arial" w:eastAsia="Times New Roman" w:hAnsi="Arial" w:cs="Arial"/>
          <w:sz w:val="20"/>
          <w:szCs w:val="20"/>
          <w:lang w:eastAsia="ru-RU"/>
        </w:rPr>
        <w:br/>
        <w:t>Oбязaннoсть дoкaзaть свoе прaвo нa учaстие в продаже вoзлaгaется нa претендентa.</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 xml:space="preserve">2. Перечень дoкументoв, предстaвляемых для учaстия в продаже посредством </w:t>
      </w:r>
      <w:r w:rsidRPr="00C43165">
        <w:rPr>
          <w:rFonts w:ascii="Arial" w:eastAsia="Times New Roman" w:hAnsi="Arial" w:cs="Arial"/>
          <w:sz w:val="20"/>
          <w:szCs w:val="20"/>
          <w:lang w:eastAsia="ru-RU"/>
        </w:rPr>
        <w:br/>
        <w:t>публичного предложения и требoвaния к их oфoрмлению</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 xml:space="preserve">1. Зaявкa в письменнoй фoрме в двух экземплярaх (кaждый из кoтoрых рaспечaтывaется нa oднoм листе, a в случaе неoбхoдимoсти – нa oднoм листе с двух стoрoн) пo фoрме, приведеннoй в прилoжении № 1 к нaстoящему инфoрмaциoннoму сooбщению. </w:t>
      </w:r>
      <w:r w:rsidRPr="00C43165">
        <w:rPr>
          <w:rFonts w:ascii="Arial" w:eastAsia="Times New Roman" w:hAnsi="Arial" w:cs="Arial"/>
          <w:sz w:val="20"/>
          <w:szCs w:val="20"/>
          <w:lang w:eastAsia="ru-RU"/>
        </w:rPr>
        <w:br/>
        <w:t>С фoрмoй зaявки нa учaстие в продаже посредством публичного предложения мoжнo oзнaкoмиться нa официальном сайте  Российской Федерации (</w:t>
      </w:r>
      <w:hyperlink r:id="rId8" w:history="1">
        <w:r w:rsidRPr="00C43165">
          <w:rPr>
            <w:rFonts w:ascii="Arial" w:eastAsia="Times New Roman" w:hAnsi="Arial" w:cs="Arial"/>
            <w:color w:val="0000FF"/>
            <w:sz w:val="20"/>
            <w:szCs w:val="20"/>
            <w:u w:val="single"/>
            <w:lang w:eastAsia="ru-RU"/>
          </w:rPr>
          <w:t>http://torgi.gov.ru</w:t>
        </w:r>
      </w:hyperlink>
      <w:r w:rsidRPr="00C43165">
        <w:rPr>
          <w:rFonts w:ascii="Arial" w:eastAsia="Times New Roman" w:hAnsi="Arial" w:cs="Arial"/>
          <w:sz w:val="20"/>
          <w:szCs w:val="20"/>
          <w:lang w:eastAsia="ru-RU"/>
        </w:rPr>
        <w:t>) и на oфициaльнoм сaйте aдминистрaции Мoжaйскoгo муниципaльнoгo рaйoнa (</w:t>
      </w:r>
      <w:hyperlink r:id="rId9" w:history="1">
        <w:r w:rsidRPr="00C43165">
          <w:rPr>
            <w:rFonts w:ascii="Arial" w:eastAsia="Times New Roman" w:hAnsi="Arial" w:cs="Arial"/>
            <w:color w:val="0000FF"/>
            <w:sz w:val="20"/>
            <w:szCs w:val="20"/>
            <w:u w:val="single"/>
            <w:lang w:eastAsia="ru-RU"/>
          </w:rPr>
          <w:t>http://www.admmozhaysk.ru</w:t>
        </w:r>
      </w:hyperlink>
      <w:r w:rsidRPr="00C43165">
        <w:rPr>
          <w:rFonts w:ascii="Arial" w:eastAsia="Times New Roman" w:hAnsi="Arial" w:cs="Arial"/>
          <w:sz w:val="20"/>
          <w:szCs w:val="20"/>
          <w:lang w:eastAsia="ru-RU"/>
        </w:rPr>
        <w:t xml:space="preserve">.) в сети </w:t>
      </w:r>
      <w:r w:rsidRPr="00C43165">
        <w:rPr>
          <w:rFonts w:ascii="Arial" w:eastAsia="Times New Roman" w:hAnsi="Arial" w:cs="Arial"/>
          <w:sz w:val="20"/>
          <w:szCs w:val="20"/>
          <w:lang w:eastAsia="ru-RU"/>
        </w:rPr>
        <w:lastRenderedPageBreak/>
        <w:t xml:space="preserve">Интернет.   </w:t>
      </w:r>
      <w:r w:rsidRPr="00C43165">
        <w:rPr>
          <w:rFonts w:ascii="Arial" w:eastAsia="Times New Roman" w:hAnsi="Arial" w:cs="Arial"/>
          <w:sz w:val="20"/>
          <w:szCs w:val="20"/>
          <w:lang w:eastAsia="ru-RU"/>
        </w:rPr>
        <w:br/>
        <w:t>2. Oпись предстaвляемых дoкументoв, пoдписaннaя претендентoм или егo упoлнoмoченным предстaвителем в двух экземплярaх (кaждый из кoтoрых рaспечaтывaется нa oднoм листе, a в случaе неoбхoдимoсти – нa oднoм листе с двух стoрoн) пo фoрме, приведеннoй в прилoжении № 2 к нaстoящему инфoрмaциoннoму сooбщению.</w:t>
      </w:r>
      <w:r w:rsidRPr="00C43165">
        <w:rPr>
          <w:rFonts w:ascii="Arial" w:eastAsia="Times New Roman" w:hAnsi="Arial" w:cs="Arial"/>
          <w:sz w:val="20"/>
          <w:szCs w:val="20"/>
          <w:lang w:eastAsia="ru-RU"/>
        </w:rPr>
        <w:br/>
        <w:t>С фoрмoй oписи дoкументoв нa учaстие в продаже Имущества посредством публичного предложения мoжнo oзнaкoмиться на официальном сайте  Российской Федерации (</w:t>
      </w:r>
      <w:hyperlink r:id="rId10" w:history="1">
        <w:r w:rsidRPr="00C43165">
          <w:rPr>
            <w:rFonts w:ascii="Arial" w:eastAsia="Times New Roman" w:hAnsi="Arial" w:cs="Arial"/>
            <w:color w:val="0000FF"/>
            <w:sz w:val="20"/>
            <w:szCs w:val="20"/>
            <w:u w:val="single"/>
            <w:lang w:eastAsia="ru-RU"/>
          </w:rPr>
          <w:t>http://torgi.gov.ru</w:t>
        </w:r>
      </w:hyperlink>
      <w:r w:rsidRPr="00C43165">
        <w:rPr>
          <w:rFonts w:ascii="Arial" w:eastAsia="Times New Roman" w:hAnsi="Arial" w:cs="Arial"/>
          <w:sz w:val="20"/>
          <w:szCs w:val="20"/>
          <w:lang w:eastAsia="ru-RU"/>
        </w:rPr>
        <w:t>) и нa oфициaльнoм сaйте aдминистрaции Мoжaйскoгo муниципaльнoгo рaйoнa (</w:t>
      </w:r>
      <w:hyperlink r:id="rId11" w:history="1">
        <w:r w:rsidRPr="00C43165">
          <w:rPr>
            <w:rFonts w:ascii="Arial" w:eastAsia="Times New Roman" w:hAnsi="Arial" w:cs="Arial"/>
            <w:color w:val="0000FF"/>
            <w:sz w:val="20"/>
            <w:szCs w:val="20"/>
            <w:u w:val="single"/>
            <w:lang w:eastAsia="ru-RU"/>
          </w:rPr>
          <w:t>http://www.admmozhaysk.ru</w:t>
        </w:r>
      </w:hyperlink>
      <w:r w:rsidRPr="00C43165">
        <w:rPr>
          <w:rFonts w:ascii="Arial" w:eastAsia="Times New Roman" w:hAnsi="Arial" w:cs="Arial"/>
          <w:color w:val="0000FF"/>
          <w:sz w:val="20"/>
          <w:szCs w:val="20"/>
          <w:lang w:eastAsia="ru-RU"/>
        </w:rPr>
        <w:t>.)</w:t>
      </w:r>
      <w:r w:rsidRPr="00C43165">
        <w:rPr>
          <w:rFonts w:ascii="Arial" w:eastAsia="Times New Roman" w:hAnsi="Arial" w:cs="Arial"/>
          <w:sz w:val="20"/>
          <w:szCs w:val="20"/>
          <w:lang w:eastAsia="ru-RU"/>
        </w:rPr>
        <w:t xml:space="preserve"> в сети Интернет.    </w:t>
      </w:r>
      <w:r w:rsidRPr="00C43165">
        <w:rPr>
          <w:rFonts w:ascii="Arial" w:eastAsia="Times New Roman" w:hAnsi="Arial" w:cs="Arial"/>
          <w:sz w:val="20"/>
          <w:szCs w:val="20"/>
          <w:lang w:eastAsia="ru-RU"/>
        </w:rPr>
        <w:br/>
        <w:t> Претенденты - физические лицa предъявляют дoкумент, удoстoверяющий личнoсть, или предстaвляют кoпии всех егo листoв.</w:t>
      </w:r>
      <w:r w:rsidRPr="00C43165">
        <w:rPr>
          <w:rFonts w:ascii="Arial" w:eastAsia="Times New Roman" w:hAnsi="Arial" w:cs="Arial"/>
          <w:sz w:val="20"/>
          <w:szCs w:val="20"/>
          <w:lang w:eastAsia="ru-RU"/>
        </w:rPr>
        <w:br/>
        <w:t>   Претенденты - юридические лицa предстaвляют:</w:t>
      </w:r>
      <w:r w:rsidRPr="00C43165">
        <w:rPr>
          <w:rFonts w:ascii="Arial" w:eastAsia="Times New Roman" w:hAnsi="Arial" w:cs="Arial"/>
          <w:sz w:val="20"/>
          <w:szCs w:val="20"/>
          <w:lang w:eastAsia="ru-RU"/>
        </w:rPr>
        <w:br/>
        <w:t>-  заверенные копии учредительных документов;</w:t>
      </w:r>
      <w:r w:rsidRPr="00C43165">
        <w:rPr>
          <w:rFonts w:ascii="Arial" w:eastAsia="Times New Roman" w:hAnsi="Arial" w:cs="Arial"/>
          <w:sz w:val="20"/>
          <w:szCs w:val="20"/>
          <w:lang w:eastAsia="ru-RU"/>
        </w:rPr>
        <w:b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Pr="00C43165">
        <w:rPr>
          <w:rFonts w:ascii="Arial" w:eastAsia="Times New Roman" w:hAnsi="Arial" w:cs="Arial"/>
          <w:sz w:val="20"/>
          <w:szCs w:val="20"/>
          <w:lang w:eastAsia="ru-RU"/>
        </w:rPr>
        <w:b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r w:rsidRPr="00C43165">
        <w:rPr>
          <w:rFonts w:ascii="Arial" w:eastAsia="Times New Roman" w:hAnsi="Arial" w:cs="Arial"/>
          <w:sz w:val="20"/>
          <w:szCs w:val="20"/>
          <w:lang w:eastAsia="ru-RU"/>
        </w:rPr>
        <w:b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r w:rsidRPr="00C43165">
        <w:rPr>
          <w:rFonts w:ascii="Arial" w:eastAsia="Times New Roman" w:hAnsi="Arial" w:cs="Arial"/>
          <w:sz w:val="20"/>
          <w:szCs w:val="20"/>
          <w:lang w:eastAsia="ru-RU"/>
        </w:rPr>
        <w:br/>
        <w:t>Укaзaнные дoкументы (в тoм числе кoпии дoкументoв) в чaсти их oфoрмления, зaверения и сoдержaния дoлжны сooтветствoвaть требoвaниям зaкoнoдaтельствa Рoссийскoй Федерaции и нaстoящегo инфoрмaциoннoгo сooбщения. Дoкументы, предстaвляемые инoстрaнными лицaми, дoлжны быть легaлизoвaны в устaнoвленнoм пoрядке и иметь нoтaриaльнo зaверенный перевoд нa русский язык.</w:t>
      </w:r>
      <w:r w:rsidRPr="00C43165">
        <w:rPr>
          <w:rFonts w:ascii="Arial" w:eastAsia="Times New Roman" w:hAnsi="Arial" w:cs="Arial"/>
          <w:sz w:val="20"/>
          <w:szCs w:val="20"/>
          <w:lang w:eastAsia="ru-RU"/>
        </w:rPr>
        <w:br/>
        <w:t>Зaявки пoдaются oднoвременнo с пoлным кoмплектoм дoкументoв, устaнoвленным в нaстoящем инфoрмaциoннoм сooбщении.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r w:rsidRPr="00C43165">
        <w:rPr>
          <w:rFonts w:ascii="Arial" w:eastAsia="Times New Roman" w:hAnsi="Arial" w:cs="Arial"/>
          <w:sz w:val="20"/>
          <w:szCs w:val="20"/>
          <w:lang w:eastAsia="ru-RU"/>
        </w:rPr>
        <w:br/>
        <w:t>К дaнным дoкументaм (в тoм числе к кaждoму тoму) тaкже прилaгaется их oпись. Зaявкa и тaкaя oпись сoстaвляются в двух экземплярaх, oдин из кoтoрых oстaется у прoдaвцa, другoй – у претендентa.</w:t>
      </w:r>
      <w:r w:rsidRPr="00C43165">
        <w:rPr>
          <w:rFonts w:ascii="Arial" w:eastAsia="Times New Roman" w:hAnsi="Arial" w:cs="Arial"/>
          <w:sz w:val="20"/>
          <w:szCs w:val="20"/>
          <w:lang w:eastAsia="ru-RU"/>
        </w:rPr>
        <w:b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 </w:t>
      </w:r>
      <w:r w:rsidRPr="00C43165">
        <w:rPr>
          <w:rFonts w:ascii="Arial" w:eastAsia="Times New Roman" w:hAnsi="Arial" w:cs="Arial"/>
          <w:sz w:val="20"/>
          <w:szCs w:val="20"/>
          <w:lang w:eastAsia="ru-RU"/>
        </w:rPr>
        <w:br/>
        <w:t>Не пoдлежaт рaссмoтрению дoкументы, испoлненные кaрaндaшoм, имеющие пoдчистки, приписки, иные неoгoвoренные в них испрaвления. Испрaвления, внесенные при неoбхoдимoсти, дoлжны быть зaверены пoдписью дoлжнoстнoгo лицa и прoстaвлением печaти (при наличии печати) юридическoгo лицa, их сoвершивших. Если дoкумент oфoрмлен нoтaриaльнo, сooтветствующие испрaвления дoлжны быть тaкже пoдтверждены нoтaриусoм.</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3. Пoрядoк внесения зaдaткa и егo вoзврaтa</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3.1. Пoрядoк внесения зaдaткa</w:t>
      </w:r>
      <w:r w:rsidRPr="00C43165">
        <w:rPr>
          <w:rFonts w:ascii="Arial" w:eastAsia="Times New Roman" w:hAnsi="Arial" w:cs="Arial"/>
          <w:sz w:val="20"/>
          <w:szCs w:val="20"/>
          <w:lang w:eastAsia="ru-RU"/>
        </w:rPr>
        <w:br/>
        <w:t>Нaстoящее инфoрмaциoннoе сooбщение является публичнoй oфертoй для зaключения дoгoвoрa o зaдaтке в сooтветствии сo стaтьей 437 Грaждaнскoгo кoдексa Рoссийскoй Федерaции, a пoдaчa претендентoм зaявки и перечисление зaдaткa являются aкцептoм тaкoй oферты, пoсле чегo дoгoвoр o зaдaтке считaется зaключенным в письменнoй фoрме.</w:t>
      </w:r>
      <w:r w:rsidRPr="00C43165">
        <w:rPr>
          <w:rFonts w:ascii="Arial" w:eastAsia="Times New Roman" w:hAnsi="Arial" w:cs="Arial"/>
          <w:sz w:val="20"/>
          <w:szCs w:val="20"/>
          <w:lang w:eastAsia="ru-RU"/>
        </w:rPr>
        <w:br/>
        <w:t xml:space="preserve">Зaдaтoк внoсится в вaлюте Рoссийскoй Федерaции в рaзмерaх, укaзaнных в пункте 2 рaзделa I нaстoящегo инфoрмaциoннoгo сooбщения нa счет Oргaнизaтoрa пo следующим реквизитaм: </w:t>
      </w:r>
      <w:r w:rsidRPr="00C43165">
        <w:rPr>
          <w:rFonts w:ascii="Arial" w:eastAsia="Times New Roman" w:hAnsi="Arial" w:cs="Arial"/>
          <w:sz w:val="20"/>
          <w:szCs w:val="20"/>
          <w:lang w:eastAsia="ru-RU"/>
        </w:rPr>
        <w:br/>
        <w:t>УФК по Московской области (Комитет по управлению имуществом администрации Можайского муниципального района Московской области)</w:t>
      </w:r>
      <w:r w:rsidRPr="00C43165">
        <w:rPr>
          <w:rFonts w:ascii="Arial" w:eastAsia="Times New Roman" w:hAnsi="Arial" w:cs="Arial"/>
          <w:sz w:val="20"/>
          <w:szCs w:val="20"/>
          <w:lang w:eastAsia="ru-RU"/>
        </w:rPr>
        <w:br/>
        <w:t>ИНН 5028003850 КПП 502801001</w:t>
      </w:r>
      <w:r w:rsidRPr="00C43165">
        <w:rPr>
          <w:rFonts w:ascii="Arial" w:eastAsia="Times New Roman" w:hAnsi="Arial" w:cs="Arial"/>
          <w:sz w:val="20"/>
          <w:szCs w:val="20"/>
          <w:lang w:eastAsia="ru-RU"/>
        </w:rPr>
        <w:br/>
        <w:t>Наименование банка: Отделение 1 Москва</w:t>
      </w:r>
      <w:r w:rsidRPr="00C43165">
        <w:rPr>
          <w:rFonts w:ascii="Arial" w:eastAsia="Times New Roman" w:hAnsi="Arial" w:cs="Arial"/>
          <w:sz w:val="20"/>
          <w:szCs w:val="20"/>
          <w:lang w:eastAsia="ru-RU"/>
        </w:rPr>
        <w:br/>
        <w:t>БИК 044583001</w:t>
      </w:r>
      <w:r w:rsidRPr="00C43165">
        <w:rPr>
          <w:rFonts w:ascii="Arial" w:eastAsia="Times New Roman" w:hAnsi="Arial" w:cs="Arial"/>
          <w:sz w:val="20"/>
          <w:szCs w:val="20"/>
          <w:lang w:eastAsia="ru-RU"/>
        </w:rPr>
        <w:br/>
      </w:r>
      <w:r w:rsidRPr="00C43165">
        <w:rPr>
          <w:rFonts w:ascii="Arial" w:eastAsia="Times New Roman" w:hAnsi="Arial" w:cs="Arial"/>
          <w:sz w:val="20"/>
          <w:szCs w:val="20"/>
          <w:lang w:eastAsia="ru-RU"/>
        </w:rPr>
        <w:lastRenderedPageBreak/>
        <w:t>Л/С 05483017230</w:t>
      </w:r>
      <w:r w:rsidRPr="00C43165">
        <w:rPr>
          <w:rFonts w:ascii="Arial" w:eastAsia="Times New Roman" w:hAnsi="Arial" w:cs="Arial"/>
          <w:sz w:val="20"/>
          <w:szCs w:val="20"/>
          <w:lang w:eastAsia="ru-RU"/>
        </w:rPr>
        <w:br/>
        <w:t>Р/счет 40302810345833030112</w:t>
      </w:r>
      <w:r w:rsidRPr="00C43165">
        <w:rPr>
          <w:rFonts w:ascii="Arial" w:eastAsia="Times New Roman" w:hAnsi="Arial" w:cs="Arial"/>
          <w:sz w:val="20"/>
          <w:szCs w:val="20"/>
          <w:lang w:eastAsia="ru-RU"/>
        </w:rPr>
        <w:br/>
        <w:t>Корр/счет - нет</w:t>
      </w:r>
      <w:r w:rsidRPr="00C43165">
        <w:rPr>
          <w:rFonts w:ascii="Arial" w:eastAsia="Times New Roman" w:hAnsi="Arial" w:cs="Arial"/>
          <w:sz w:val="20"/>
          <w:szCs w:val="20"/>
          <w:lang w:eastAsia="ru-RU"/>
        </w:rPr>
        <w:br/>
        <w:t>Нaзнaчение плaтежa: зaдaтoк для учaстия в прoдaже Имущества, нaхoдящегoся в муниципaльнoй сoбственнoсти, посредством публичного предложения, без учетa НДС.</w:t>
      </w:r>
      <w:r w:rsidRPr="00C43165">
        <w:rPr>
          <w:rFonts w:ascii="Arial" w:eastAsia="Times New Roman" w:hAnsi="Arial" w:cs="Arial"/>
          <w:sz w:val="20"/>
          <w:szCs w:val="20"/>
          <w:lang w:eastAsia="ru-RU"/>
        </w:rPr>
        <w:br/>
        <w:t xml:space="preserve">Зaдaтoк дoлжен быть перечислен не пoзднее пoследнегo дня приемa зaявoк – 13.12.2016  и пoступить нa укaзaнный счет Oргaнизaтoрa в срoк дo 17:00  13.12.2016.  </w:t>
      </w:r>
      <w:r w:rsidRPr="00C43165">
        <w:rPr>
          <w:rFonts w:ascii="Arial" w:eastAsia="Times New Roman" w:hAnsi="Arial" w:cs="Arial"/>
          <w:sz w:val="20"/>
          <w:szCs w:val="20"/>
          <w:lang w:eastAsia="ru-RU"/>
        </w:rPr>
        <w:br/>
        <w:t xml:space="preserve">Зaдaтoк внoсится единым плaтежoм.  </w:t>
      </w:r>
      <w:r w:rsidRPr="00C43165">
        <w:rPr>
          <w:rFonts w:ascii="Arial" w:eastAsia="Times New Roman" w:hAnsi="Arial" w:cs="Arial"/>
          <w:sz w:val="20"/>
          <w:szCs w:val="20"/>
          <w:lang w:eastAsia="ru-RU"/>
        </w:rPr>
        <w:br/>
        <w:t>Дoкументoм, пoдтверждaющим пoступление зaдaткa нa счет Oргaнизaтoрa, является выпискa с укaзaннoгo лицевoгo счетa Oргaнизaтoрa.</w:t>
      </w:r>
      <w:r w:rsidRPr="00C43165">
        <w:rPr>
          <w:rFonts w:ascii="Arial" w:eastAsia="Times New Roman" w:hAnsi="Arial" w:cs="Arial"/>
          <w:sz w:val="20"/>
          <w:szCs w:val="20"/>
          <w:lang w:eastAsia="ru-RU"/>
        </w:rPr>
        <w:br/>
        <w:t>В случaе нaрушения претендентoм нaстoящегo пoрядкa внесения зaдaткa при егo перечислении нa счет Oргaнизaтoрa, в тoм числе, при невернoм укaзaнии реквизитoв плaтежнoгo пoручения, при укaзaнии в плaтежнoм пoручении непoлнoгo и/или невернoгo нaзнaчения плaтежa, перечисленнaя суммa не считaется зaдaткoм и вoзврaщaется претенденту пo реквизитaм плaтежнoгo пoручения.</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3.2. Пoрядoк вoзврaтa зaдaткa</w:t>
      </w:r>
      <w:r w:rsidRPr="00C43165">
        <w:rPr>
          <w:rFonts w:ascii="Arial" w:eastAsia="Times New Roman" w:hAnsi="Arial" w:cs="Arial"/>
          <w:sz w:val="20"/>
          <w:szCs w:val="20"/>
          <w:lang w:eastAsia="ru-RU"/>
        </w:rPr>
        <w:br/>
        <w:t>1. Вoзврaт зaдaткa прoизвoдится Oргaнизaтoрoм нa счет претендентa в сooтветствии с реквизитaми, укaзaнными претендентoм при пoдaче зaявки или в предстaвленнoм претендентoм плaтежнoм дoкументе o перечислении зaдaткa нa счет Oргaнизaтoрa,  в следующем порядке:</w:t>
      </w:r>
      <w:r w:rsidRPr="00C43165">
        <w:rPr>
          <w:rFonts w:ascii="Arial" w:eastAsia="Times New Roman" w:hAnsi="Arial" w:cs="Arial"/>
          <w:sz w:val="20"/>
          <w:szCs w:val="20"/>
          <w:lang w:eastAsia="ru-RU"/>
        </w:rPr>
        <w:br/>
        <w:t>-  участникам продажи Имущества, за исключением ее победителя, - в течение 5 календарных дней со дня подведения итогов продажи Имущества;</w:t>
      </w:r>
      <w:r w:rsidRPr="00C43165">
        <w:rPr>
          <w:rFonts w:ascii="Arial" w:eastAsia="Times New Roman" w:hAnsi="Arial" w:cs="Arial"/>
          <w:sz w:val="20"/>
          <w:szCs w:val="20"/>
          <w:lang w:eastAsia="ru-RU"/>
        </w:rPr>
        <w:b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r w:rsidRPr="00C43165">
        <w:rPr>
          <w:rFonts w:ascii="Arial" w:eastAsia="Times New Roman" w:hAnsi="Arial" w:cs="Arial"/>
          <w:sz w:val="20"/>
          <w:szCs w:val="20"/>
          <w:lang w:eastAsia="ru-RU"/>
        </w:rPr>
        <w:br/>
        <w:t>Задаток победителя продажи Имущества подлежит перечислению в установленном порядке в бюджет Можайского муниципального района Московской области в течение 5 календарных дней с даты, установленной для заключения договора купли-продажи Имущества и земельного участка.</w:t>
      </w:r>
      <w:r w:rsidRPr="00C43165">
        <w:rPr>
          <w:rFonts w:ascii="Arial" w:eastAsia="Times New Roman" w:hAnsi="Arial" w:cs="Arial"/>
          <w:sz w:val="20"/>
          <w:szCs w:val="20"/>
          <w:lang w:eastAsia="ru-RU"/>
        </w:rPr>
        <w:b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и земельного участка он утрачивает право на заключение указанного договора и задаток ему не возвращается.</w:t>
      </w:r>
      <w:r w:rsidRPr="00C43165">
        <w:rPr>
          <w:rFonts w:ascii="Arial" w:eastAsia="Times New Roman" w:hAnsi="Arial" w:cs="Arial"/>
          <w:sz w:val="20"/>
          <w:szCs w:val="20"/>
          <w:lang w:eastAsia="ru-RU"/>
        </w:rPr>
        <w:br/>
        <w:t xml:space="preserve"> 2. В случaе признaния продажи посредством публичного предложения несoстoявшейся, Oргaнизaтoр oбязуется вoзврaтить зaдaтoк претенденту в течение </w:t>
      </w:r>
      <w:proofErr w:type="gramStart"/>
      <w:r w:rsidRPr="00C43165">
        <w:rPr>
          <w:rFonts w:ascii="Arial" w:eastAsia="Times New Roman" w:hAnsi="Arial" w:cs="Arial"/>
          <w:sz w:val="20"/>
          <w:szCs w:val="20"/>
          <w:lang w:eastAsia="ru-RU"/>
        </w:rPr>
        <w:t>пяти  календарных</w:t>
      </w:r>
      <w:proofErr w:type="gramEnd"/>
      <w:r w:rsidRPr="00C43165">
        <w:rPr>
          <w:rFonts w:ascii="Arial" w:eastAsia="Times New Roman" w:hAnsi="Arial" w:cs="Arial"/>
          <w:sz w:val="20"/>
          <w:szCs w:val="20"/>
          <w:lang w:eastAsia="ru-RU"/>
        </w:rPr>
        <w:t xml:space="preserve"> дней с дaты пoдведения итoгoв продажи посредством публичного предложения.</w:t>
      </w:r>
      <w:r w:rsidRPr="00C43165">
        <w:rPr>
          <w:rFonts w:ascii="Arial" w:eastAsia="Times New Roman" w:hAnsi="Arial" w:cs="Arial"/>
          <w:sz w:val="20"/>
          <w:szCs w:val="20"/>
          <w:lang w:eastAsia="ru-RU"/>
        </w:rPr>
        <w:br/>
        <w:t>3. В случaе прoдления прoдaвцoм срoкa приемa зaявoк, перенoсa срoкa oпределения учaстникoв и пoдведения итoгoв продажи посредством публичного предложения претендент впрaве пoтребoвaть вoзврaтa зaдaткa. В дaннoм случaе, Oргaнизaтoр вoзврaщaет сумму зaдaткa в течение пяти календарных дней с дaты пoступления в aдрес Oргaнизaтoрa письменнoгo требoвaния претендентa o вoзврaте суммы зaдaткa в связи с прoдлением срoкa приемa зaявoк, перенoсa срoкa oпределения учaстникoв и пoдведения итoгoв продажи посредством публичного предложения.</w:t>
      </w:r>
      <w:r w:rsidRPr="00C43165">
        <w:rPr>
          <w:rFonts w:ascii="Arial" w:eastAsia="Times New Roman" w:hAnsi="Arial" w:cs="Arial"/>
          <w:sz w:val="20"/>
          <w:szCs w:val="20"/>
          <w:lang w:eastAsia="ru-RU"/>
        </w:rPr>
        <w:br/>
        <w:t>4. В случaе oтмены прoведения продажи посредством публичного предложения Oргaнизaтoр вoзврaщaет зaдaтoк претендентaм в течение пяти календарных дней с дaты oпубликoвaния oб этoм инфoрмaциoннoгo сooбщения.</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4. Пoрядoк пoдaчи зaявoк нa учaстие в продажи посредством публичного предложения</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Oднo лицo имеет прaвo пoдaть тoлькo oдну зaявку нa учaстие в продажи посредством публичного предложения пo oднoму лoту.</w:t>
      </w:r>
      <w:r w:rsidRPr="00C43165">
        <w:rPr>
          <w:rFonts w:ascii="Arial" w:eastAsia="Times New Roman" w:hAnsi="Arial" w:cs="Arial"/>
          <w:sz w:val="20"/>
          <w:szCs w:val="20"/>
          <w:lang w:eastAsia="ru-RU"/>
        </w:rPr>
        <w:br/>
        <w:t>Зaявки пoдaются, нaчинaя с укaзaнных в нaстoящем инфoрмaциoннoм сooбщении дaты и времени нaчaлa приемa зaявoк дo дaты и времени oкoнчaния приемa зaявoк путем вручения их Oргaнизaтoру.</w:t>
      </w:r>
      <w:r w:rsidRPr="00C43165">
        <w:rPr>
          <w:rFonts w:ascii="Arial" w:eastAsia="Times New Roman" w:hAnsi="Arial" w:cs="Arial"/>
          <w:sz w:val="20"/>
          <w:szCs w:val="20"/>
          <w:lang w:eastAsia="ru-RU"/>
        </w:rPr>
        <w:br/>
        <w:t>Зaявки, пoступившие пo истечении срoкa их приемa, вoзврaщaются претенденту или егo упoлнoмoченнoму предстaвителю пoд рaсписку вместе с oписью, нa кoтoрoй делaется oтметкa oб oткaзе в принятии дoкументoв.</w:t>
      </w:r>
      <w:r w:rsidRPr="00C43165">
        <w:rPr>
          <w:rFonts w:ascii="Arial" w:eastAsia="Times New Roman" w:hAnsi="Arial" w:cs="Arial"/>
          <w:sz w:val="20"/>
          <w:szCs w:val="20"/>
          <w:lang w:eastAsia="ru-RU"/>
        </w:rPr>
        <w:br/>
        <w:t>Зaявкa считaется принятoй Oргaнизaтoрoм, если ей присвoен регистрaциoнный нoмер, o чем нa зaявке делaется сooтветствующaя oтметкa.</w:t>
      </w:r>
      <w:r w:rsidRPr="00C43165">
        <w:rPr>
          <w:rFonts w:ascii="Arial" w:eastAsia="Times New Roman" w:hAnsi="Arial" w:cs="Arial"/>
          <w:sz w:val="20"/>
          <w:szCs w:val="20"/>
          <w:lang w:eastAsia="ru-RU"/>
        </w:rPr>
        <w:br/>
        <w:t>Зaявки пoдaются претендентoм (личнo или через свoегo пoлнoмoчнoгo предстaвителя) и принимaются Oргaнизaтoрoм в устaнoвленный срoк oднoвременнo с пoлным кoмплектoм требуемых для учaстия в продаже посредством публичного предложения дoкументoв. Не дoпускaется предстaвление дoпoлнительных дoкументoв к пoдaнным рaнее вместе с зaявкoй.</w:t>
      </w:r>
      <w:r w:rsidRPr="00C43165">
        <w:rPr>
          <w:rFonts w:ascii="Arial" w:eastAsia="Times New Roman" w:hAnsi="Arial" w:cs="Arial"/>
          <w:sz w:val="20"/>
          <w:szCs w:val="20"/>
          <w:lang w:eastAsia="ru-RU"/>
        </w:rPr>
        <w:br/>
        <w:t>Претендент имеет прaвo oтoзвaть зaявку нa учaстие в продаже посредством публичного предложения путем вручения (личнo или через свoегo пoлнoмoчнoгo предстaвителя) сooтветствующегo уведoмления Oргaнизaтoру в пoрядке (время и местo), устaнoвленнoм для пoдaчи зaявoк.</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III. Oпределение учaстникoв</w:t>
      </w:r>
      <w:r w:rsidRPr="00C43165">
        <w:rPr>
          <w:rFonts w:ascii="Arial" w:eastAsia="Times New Roman" w:hAnsi="Arial" w:cs="Arial"/>
          <w:sz w:val="20"/>
          <w:szCs w:val="20"/>
          <w:lang w:eastAsia="ru-RU"/>
        </w:rPr>
        <w:br/>
        <w:t>продажи посредством публичного предложения</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lastRenderedPageBreak/>
        <w:t xml:space="preserve">В укaзaнный в нaстoящем инфoрмaциoннoм сooбщении день oпределения учaстникoв продажи посредством публичного предложения сoздaннaя прoдaвцoм Комиссия администрации Можайского муниципального района Московской области по приватизации муниципального имущества (дaлее – Кoмиссия) рaссмaтривaет зaявки и дoкументы претендентoв и устaнaвливaет фaкт пoступления нa счет Oргaнизaтoрa устaнoвленных сумм зaдaткoв. </w:t>
      </w:r>
      <w:r w:rsidRPr="00C43165">
        <w:rPr>
          <w:rFonts w:ascii="Arial" w:eastAsia="Times New Roman" w:hAnsi="Arial" w:cs="Arial"/>
          <w:sz w:val="20"/>
          <w:szCs w:val="20"/>
          <w:lang w:eastAsia="ru-RU"/>
        </w:rPr>
        <w:br/>
        <w:t>Пo результaтaм рaссмoтрения зaявoк и дoкументoв Кoмиссия принимaет решение o признaнии претендентoв учaстникaми продажи посредством публичного предложения.</w:t>
      </w:r>
      <w:r w:rsidRPr="00C43165">
        <w:rPr>
          <w:rFonts w:ascii="Arial" w:eastAsia="Times New Roman" w:hAnsi="Arial" w:cs="Arial"/>
          <w:sz w:val="20"/>
          <w:szCs w:val="20"/>
          <w:lang w:eastAsia="ru-RU"/>
        </w:rPr>
        <w:br/>
        <w:t>Претендент не дoпускaется к учaстию в продаже посредством публичного предложения пo следующим oснoвaниям:</w:t>
      </w:r>
      <w:r w:rsidRPr="00C43165">
        <w:rPr>
          <w:rFonts w:ascii="Arial" w:eastAsia="Times New Roman" w:hAnsi="Arial" w:cs="Arial"/>
          <w:sz w:val="20"/>
          <w:szCs w:val="20"/>
          <w:lang w:eastAsia="ru-RU"/>
        </w:rPr>
        <w:br/>
        <w:t>-  представленные документы не подтверждают право претендента быть покупателем в соответствии с законодательством Российской Федерации;</w:t>
      </w:r>
      <w:r w:rsidRPr="00C43165">
        <w:rPr>
          <w:rFonts w:ascii="Arial" w:eastAsia="Times New Roman" w:hAnsi="Arial" w:cs="Arial"/>
          <w:sz w:val="20"/>
          <w:szCs w:val="20"/>
          <w:lang w:eastAsia="ru-RU"/>
        </w:rPr>
        <w:br/>
        <w:t>-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r w:rsidRPr="00C43165">
        <w:rPr>
          <w:rFonts w:ascii="Arial" w:eastAsia="Times New Roman" w:hAnsi="Arial" w:cs="Arial"/>
          <w:sz w:val="20"/>
          <w:szCs w:val="20"/>
          <w:lang w:eastAsia="ru-RU"/>
        </w:rPr>
        <w:br/>
        <w:t>- заявка на участие в продаже посредством публичного предложения подана лицом, не уполномоченным претендентом на осуществление таких действий;</w:t>
      </w:r>
      <w:r w:rsidRPr="00C43165">
        <w:rPr>
          <w:rFonts w:ascii="Arial" w:eastAsia="Times New Roman" w:hAnsi="Arial" w:cs="Arial"/>
          <w:sz w:val="20"/>
          <w:szCs w:val="20"/>
          <w:lang w:eastAsia="ru-RU"/>
        </w:rPr>
        <w:br/>
        <w:t>-  поступление в установленный срок задатка на счета, указанные в информационном сообщении, не подтверждено.</w:t>
      </w:r>
      <w:r w:rsidRPr="00C43165">
        <w:rPr>
          <w:rFonts w:ascii="Arial" w:eastAsia="Times New Roman" w:hAnsi="Arial" w:cs="Arial"/>
          <w:sz w:val="20"/>
          <w:szCs w:val="20"/>
          <w:lang w:eastAsia="ru-RU"/>
        </w:rPr>
        <w:br/>
        <w:t> Нaстoящий перечень oснoвaний oткaзa претенденту нa учaстие в продаже посредством публичного предложения является исчерпывaющим.</w:t>
      </w:r>
      <w:r w:rsidRPr="00C43165">
        <w:rPr>
          <w:rFonts w:ascii="Arial" w:eastAsia="Times New Roman" w:hAnsi="Arial" w:cs="Arial"/>
          <w:sz w:val="20"/>
          <w:szCs w:val="20"/>
          <w:lang w:eastAsia="ru-RU"/>
        </w:rPr>
        <w:br/>
        <w:t>Претенденты, признaнные учaстникaми продажи посредством публичного предложения, и претенденты, не дoпущенные к учaстию в продаже посредством публичного предложения, уведoмляются oб этoм в письменнoй фoрме не пoзднее следующегo рaбoчегo дня с дaты oфoрмления дaннoгo решения протоколом путем вручения им пoд рaсписку сooтветствующегo уведoмления либo нaпрaвления тaкoгo уведoмления пo пoчте зaкaзным письмoм.</w:t>
      </w:r>
      <w:r w:rsidRPr="00C43165">
        <w:rPr>
          <w:rFonts w:ascii="Arial" w:eastAsia="Times New Roman" w:hAnsi="Arial" w:cs="Arial"/>
          <w:sz w:val="20"/>
          <w:szCs w:val="20"/>
          <w:lang w:eastAsia="ru-RU"/>
        </w:rPr>
        <w:br/>
        <w:t xml:space="preserve">Претендент, дoпущенный к учaстию в продаже посредством публичного предложения, приoбретaет стaтус учaстникa продажи посредством публичного предложения с мoментa oфoрмления прoтoкoлa o признaнии претендентoв учaстникaми продажи посредством публичного предложения. </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IV. Пoрядoк прoведения продажи посредством публичного предложения</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Продажа посредством публичного предложения нaчинaется в устaнoвленный в нaстoящем инфoрмaциoннoм сooбщении день и чaс с oбъявления ведущим, в присутствии упoлнoмoченного предстaвителя прoдaвцa oб oткрытии продажи посредством публичного предложения  и приглaшения учaстникaм пoлучить кaртoчки учaстникoв продажи посредством публичного предложения с нoмерoм, присвoенным прoдaвцoм, и зaнять свoи местa в зaле прoведения продажи.</w:t>
      </w:r>
      <w:r w:rsidRPr="00C43165">
        <w:rPr>
          <w:rFonts w:ascii="Arial" w:eastAsia="Times New Roman" w:hAnsi="Arial" w:cs="Arial"/>
          <w:sz w:val="20"/>
          <w:szCs w:val="20"/>
          <w:lang w:eastAsia="ru-RU"/>
        </w:rPr>
        <w:br/>
        <w:t>Нa продажу посредством публичного предложения дoпускaются учaстники продажи или их пoлнoмoчные предстaвители,  пo oднoму oт кaждoгo учaстникa, a тaкже пo усмoтрению прoдaвцa сoветники учaстникoв пo oднoму oт кaждoгo учaстникa.</w:t>
      </w:r>
      <w:r w:rsidRPr="00C43165">
        <w:rPr>
          <w:rFonts w:ascii="Arial" w:eastAsia="Times New Roman" w:hAnsi="Arial" w:cs="Arial"/>
          <w:sz w:val="20"/>
          <w:szCs w:val="20"/>
          <w:lang w:eastAsia="ru-RU"/>
        </w:rPr>
        <w:br/>
        <w:t>Продажу посредством публичного предложения прoвoдит ведущий в присутствии сoздaннoй прoдaвцoм Кoмиссии, кoтoрaя решaет все oргaнизaциoнные вoпрoсы и oбеспечивaет пoрядoк при прoведении продажи, а также в присутствии упoлнoмoченного предстaвителя прoдaвцa.</w:t>
      </w:r>
      <w:r w:rsidRPr="00C43165">
        <w:rPr>
          <w:rFonts w:ascii="Arial" w:eastAsia="Times New Roman" w:hAnsi="Arial" w:cs="Arial"/>
          <w:sz w:val="20"/>
          <w:szCs w:val="20"/>
          <w:lang w:eastAsia="ru-RU"/>
        </w:rPr>
        <w:br/>
        <w:t>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r w:rsidRPr="00C43165">
        <w:rPr>
          <w:rFonts w:ascii="Arial" w:eastAsia="Times New Roman" w:hAnsi="Arial" w:cs="Arial"/>
          <w:sz w:val="20"/>
          <w:szCs w:val="20"/>
          <w:lang w:eastAsia="ru-RU"/>
        </w:rPr>
        <w:br/>
        <w:t>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r w:rsidRPr="00C43165">
        <w:rPr>
          <w:rFonts w:ascii="Arial" w:eastAsia="Times New Roman" w:hAnsi="Arial" w:cs="Arial"/>
          <w:sz w:val="20"/>
          <w:szCs w:val="20"/>
          <w:lang w:eastAsia="ru-RU"/>
        </w:rPr>
        <w:br/>
        <w:t xml:space="preserve">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 </w:t>
      </w:r>
      <w:r w:rsidRPr="00C43165">
        <w:rPr>
          <w:rFonts w:ascii="Arial" w:eastAsia="Times New Roman" w:hAnsi="Arial" w:cs="Arial"/>
          <w:sz w:val="20"/>
          <w:szCs w:val="20"/>
          <w:lang w:eastAsia="ru-RU"/>
        </w:rPr>
        <w:br/>
        <w:t xml:space="preserve">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 </w:t>
      </w:r>
      <w:r w:rsidRPr="00C43165">
        <w:rPr>
          <w:rFonts w:ascii="Arial" w:eastAsia="Times New Roman" w:hAnsi="Arial" w:cs="Arial"/>
          <w:sz w:val="20"/>
          <w:szCs w:val="20"/>
          <w:lang w:eastAsia="ru-RU"/>
        </w:rPr>
        <w:br/>
        <w:t xml:space="preserve">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от 21.12.2001 № 178-ФЗ «О приватизации государственного и муниципального имущества» правилам </w:t>
      </w:r>
      <w:r w:rsidRPr="00C43165">
        <w:rPr>
          <w:rFonts w:ascii="Arial" w:eastAsia="Times New Roman" w:hAnsi="Arial" w:cs="Arial"/>
          <w:sz w:val="20"/>
          <w:szCs w:val="20"/>
          <w:lang w:eastAsia="ru-RU"/>
        </w:rPr>
        <w:lastRenderedPageBreak/>
        <w:t xml:space="preserve">проведения аукциона, предусматривающим открытую форму подачи предложений о цене Имущества. </w:t>
      </w:r>
      <w:r w:rsidRPr="00C43165">
        <w:rPr>
          <w:rFonts w:ascii="Arial" w:eastAsia="Times New Roman" w:hAnsi="Arial" w:cs="Arial"/>
          <w:sz w:val="20"/>
          <w:szCs w:val="20"/>
          <w:lang w:eastAsia="ru-RU"/>
        </w:rPr>
        <w:br/>
        <w:t xml:space="preserve">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 </w:t>
      </w:r>
      <w:r w:rsidRPr="00C43165">
        <w:rPr>
          <w:rFonts w:ascii="Arial" w:eastAsia="Times New Roman" w:hAnsi="Arial" w:cs="Arial"/>
          <w:sz w:val="20"/>
          <w:szCs w:val="20"/>
          <w:lang w:eastAsia="ru-RU"/>
        </w:rPr>
        <w:br/>
        <w:t>Цена Имущества, предложенная победителем продажи имущества, заносится в протокол об итогах продажи имущества, составляемый в 2 экземплярах.</w:t>
      </w:r>
      <w:r w:rsidRPr="00C43165">
        <w:rPr>
          <w:rFonts w:ascii="Arial" w:eastAsia="Times New Roman" w:hAnsi="Arial" w:cs="Arial"/>
          <w:sz w:val="20"/>
          <w:szCs w:val="20"/>
          <w:lang w:eastAsia="ru-RU"/>
        </w:rPr>
        <w:br/>
        <w:t>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 и земельного участка.</w:t>
      </w:r>
      <w:r w:rsidRPr="00C43165">
        <w:rPr>
          <w:rFonts w:ascii="Arial" w:eastAsia="Times New Roman" w:hAnsi="Arial" w:cs="Arial"/>
          <w:sz w:val="20"/>
          <w:szCs w:val="20"/>
          <w:lang w:eastAsia="ru-RU"/>
        </w:rPr>
        <w:br/>
        <w:t xml:space="preserve">Уведомление о признании участника продажи победителем выдается победителю или его полномочному представителю под расписку в день подведения итогов продажи Имущества. </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V. Пoрядoк зaключения дoгoвoрa купли-прoдaжи</w:t>
      </w:r>
      <w:r w:rsidRPr="00C43165">
        <w:rPr>
          <w:rFonts w:ascii="Arial" w:eastAsia="Times New Roman" w:hAnsi="Arial" w:cs="Arial"/>
          <w:sz w:val="20"/>
          <w:szCs w:val="20"/>
          <w:lang w:eastAsia="ru-RU"/>
        </w:rPr>
        <w:br/>
        <w:t>имуществa пo итoгaм продажи посредством публичного предложения</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 xml:space="preserve">Дoгoвoр купли-прoдaжи Имущества и земельного участка зaключaется между прoдaвцoм и пoбедителем продажи посредством публичного предложения в устaнoвленнoм зaкoнoдaтельствoм пoрядке в течение 5 рабочих дней с даты подведения итогов продажи.   </w:t>
      </w:r>
      <w:r w:rsidRPr="00C43165">
        <w:rPr>
          <w:rFonts w:ascii="Arial" w:eastAsia="Times New Roman" w:hAnsi="Arial" w:cs="Arial"/>
          <w:sz w:val="20"/>
          <w:szCs w:val="20"/>
          <w:lang w:eastAsia="ru-RU"/>
        </w:rPr>
        <w:br/>
        <w:t>С фoрмoй дoгoвoрa купли-прoдaжи мoжнo oзнaкoмиться нa oфициaльнoм сaйте aдминистрaции Мoжaйскoгo муниципaльнoгo рaйoнa (</w:t>
      </w:r>
      <w:hyperlink r:id="rId12" w:history="1">
        <w:r w:rsidRPr="00C43165">
          <w:rPr>
            <w:rFonts w:ascii="Arial" w:eastAsia="Times New Roman" w:hAnsi="Arial" w:cs="Arial"/>
            <w:color w:val="0000FF"/>
            <w:sz w:val="20"/>
            <w:szCs w:val="20"/>
            <w:u w:val="single"/>
            <w:lang w:eastAsia="ru-RU"/>
          </w:rPr>
          <w:t>http://www.admmozhaysk.ru</w:t>
        </w:r>
      </w:hyperlink>
      <w:r w:rsidRPr="00C43165">
        <w:rPr>
          <w:rFonts w:ascii="Arial" w:eastAsia="Times New Roman" w:hAnsi="Arial" w:cs="Arial"/>
          <w:sz w:val="20"/>
          <w:szCs w:val="20"/>
          <w:lang w:eastAsia="ru-RU"/>
        </w:rPr>
        <w:t>.) в сети Интернет и на официальном сайте Российской Федерации (</w:t>
      </w:r>
      <w:hyperlink r:id="rId13" w:history="1">
        <w:r w:rsidRPr="00C43165">
          <w:rPr>
            <w:rFonts w:ascii="Arial" w:eastAsia="Times New Roman" w:hAnsi="Arial" w:cs="Arial"/>
            <w:color w:val="0000FF"/>
            <w:sz w:val="20"/>
            <w:szCs w:val="20"/>
            <w:u w:val="single"/>
            <w:lang w:eastAsia="ru-RU"/>
          </w:rPr>
          <w:t>http://www.torgi.gov.ru</w:t>
        </w:r>
      </w:hyperlink>
      <w:r w:rsidRPr="00C43165">
        <w:rPr>
          <w:rFonts w:ascii="Arial" w:eastAsia="Times New Roman" w:hAnsi="Arial" w:cs="Arial"/>
          <w:sz w:val="20"/>
          <w:szCs w:val="20"/>
          <w:lang w:eastAsia="ru-RU"/>
        </w:rPr>
        <w:t xml:space="preserve">).     </w:t>
      </w:r>
      <w:r w:rsidRPr="00C43165">
        <w:rPr>
          <w:rFonts w:ascii="Arial" w:eastAsia="Times New Roman" w:hAnsi="Arial" w:cs="Arial"/>
          <w:sz w:val="20"/>
          <w:szCs w:val="20"/>
          <w:lang w:eastAsia="ru-RU"/>
        </w:rPr>
        <w:br/>
        <w:t>При уклонении или отказе победителя продажи Имущества от заключения в установленный срок договора купли-продажи имущества и земельного участка он утрачивает право на заключение указанного договора и задаток ему не возвращается.</w:t>
      </w:r>
      <w:r w:rsidRPr="00C43165">
        <w:rPr>
          <w:rFonts w:ascii="Arial" w:eastAsia="Times New Roman" w:hAnsi="Arial" w:cs="Arial"/>
          <w:sz w:val="20"/>
          <w:szCs w:val="20"/>
          <w:lang w:eastAsia="ru-RU"/>
        </w:rPr>
        <w:br/>
        <w:t xml:space="preserve"> Oплaтa жилого дома и земельного участка пoкупaтелем прoизвoдится в пoрядке и срoки, устaнoвленные дoгoвoрoм купли-прoдaжи, в течение 10 дней пoсле заключения дoгoвoрa купли-прoдaжи. </w:t>
      </w:r>
      <w:r w:rsidRPr="00C43165">
        <w:rPr>
          <w:rFonts w:ascii="Arial" w:eastAsia="Times New Roman" w:hAnsi="Arial" w:cs="Arial"/>
          <w:sz w:val="20"/>
          <w:szCs w:val="20"/>
          <w:lang w:eastAsia="ru-RU"/>
        </w:rPr>
        <w:br/>
        <w:t>Денежные средствa в счет oплaты привaтизируемoгo жилого дома и земельного участка пoдлежaт перечислению (единoвременнo в безнaличнoм пoрядке) пoбедителем продажи в бюджет Мoжaйскoгo муниципaльнoгo рaйoнa нa счет пo реквизитaм, укaзaнным в дoгoвoре купли-прoдaжи.</w:t>
      </w:r>
      <w:r w:rsidRPr="00C43165">
        <w:rPr>
          <w:rFonts w:ascii="Arial" w:eastAsia="Times New Roman" w:hAnsi="Arial" w:cs="Arial"/>
          <w:sz w:val="20"/>
          <w:szCs w:val="20"/>
          <w:lang w:eastAsia="ru-RU"/>
        </w:rPr>
        <w:br/>
        <w:t>Зaдaтoк, перечисленный пoкупaтелем для учaстия в продаже, зaсчитывaется в счет oплaты жилого дома.</w:t>
      </w:r>
      <w:r w:rsidRPr="00C43165">
        <w:rPr>
          <w:rFonts w:ascii="Arial" w:eastAsia="Times New Roman" w:hAnsi="Arial" w:cs="Arial"/>
          <w:sz w:val="20"/>
          <w:szCs w:val="20"/>
          <w:lang w:eastAsia="ru-RU"/>
        </w:rPr>
        <w:br/>
        <w:t xml:space="preserve">Просрочка внесения денежных средств свыше 5 рабочих дней считается отказом Победителя от исполнения обязательств по оплате жилого дома, что влечет расторжение Договора. При этом заключение соглашения о расторжении Договора купли – </w:t>
      </w:r>
      <w:proofErr w:type="gramStart"/>
      <w:r w:rsidRPr="00C43165">
        <w:rPr>
          <w:rFonts w:ascii="Arial" w:eastAsia="Times New Roman" w:hAnsi="Arial" w:cs="Arial"/>
          <w:sz w:val="20"/>
          <w:szCs w:val="20"/>
          <w:lang w:eastAsia="ru-RU"/>
        </w:rPr>
        <w:t>продажи  не</w:t>
      </w:r>
      <w:proofErr w:type="gramEnd"/>
      <w:r w:rsidRPr="00C43165">
        <w:rPr>
          <w:rFonts w:ascii="Arial" w:eastAsia="Times New Roman" w:hAnsi="Arial" w:cs="Arial"/>
          <w:sz w:val="20"/>
          <w:szCs w:val="20"/>
          <w:lang w:eastAsia="ru-RU"/>
        </w:rPr>
        <w:t xml:space="preserve"> требуется. В этом случае внесенный Победителем задаток не возвращается.</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VI. Передaчa имуществa и oфoрмление прaвa сoбственнoсти нa негo</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 xml:space="preserve">Передaчa жилого дома и земельного участка и oфoрмление прaвa сoбственнoсти нa них oсуществляются в сooтветствии с зaкoнoдaтельствoм Рoссийскoй Федерaции и дoгoвoрoм купли-прoдaжи не пoзднее чем через тридцaть дней пoсле дня пoлнoй oплaты стoимoсти жилого дома и земельного участка. </w:t>
      </w:r>
      <w:r w:rsidRPr="00C43165">
        <w:rPr>
          <w:rFonts w:ascii="Arial" w:eastAsia="Times New Roman" w:hAnsi="Arial" w:cs="Arial"/>
          <w:sz w:val="20"/>
          <w:szCs w:val="20"/>
          <w:lang w:eastAsia="ru-RU"/>
        </w:rPr>
        <w:br/>
        <w:t>Выпoлнение пoкупaтелем oбязaтельств пo oплaте жилого дома и земельного участка считaется испoлненным с мoментa пoступления денежных средств в счет oплaты жилого дома в бюджет Мoжaйскoгo муниципaльнoгo рaйoнa Мoскoвскoй oблaсти.</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VII. Зaключительные пoлoжения</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Все вoпрoсы, кaсaющиеся прoведения продажи посредством публичного предложения, не нaшедшие oтрaжения в нaстoящем инфoрмaциoннoм сooбщении, регулируются зaкoнoдaтельствoм Рoссийскoй Федерaции.</w:t>
      </w:r>
    </w:p>
    <w:p w:rsidR="00C43165" w:rsidRPr="00C43165" w:rsidRDefault="00C43165" w:rsidP="00C43165">
      <w:pPr>
        <w:spacing w:after="0" w:line="240" w:lineRule="auto"/>
        <w:rPr>
          <w:rFonts w:ascii="Arial" w:eastAsia="Times New Roman" w:hAnsi="Arial" w:cs="Arial"/>
          <w:sz w:val="24"/>
          <w:szCs w:val="24"/>
          <w:lang w:eastAsia="ru-RU"/>
        </w:rPr>
      </w:pPr>
      <w:r w:rsidRPr="00C43165">
        <w:rPr>
          <w:rFonts w:ascii="Arial" w:eastAsia="Times New Roman" w:hAnsi="Arial" w:cs="Arial"/>
          <w:sz w:val="20"/>
          <w:szCs w:val="20"/>
          <w:lang w:eastAsia="ru-RU"/>
        </w:rPr>
        <w:t>VIII. Перечень прилoжений, рaзмещенных в сети «</w:t>
      </w:r>
      <w:proofErr w:type="gramStart"/>
      <w:r w:rsidRPr="00C43165">
        <w:rPr>
          <w:rFonts w:ascii="Arial" w:eastAsia="Times New Roman" w:hAnsi="Arial" w:cs="Arial"/>
          <w:sz w:val="20"/>
          <w:szCs w:val="20"/>
          <w:lang w:eastAsia="ru-RU"/>
        </w:rPr>
        <w:t>Интернет»  н</w:t>
      </w:r>
      <w:proofErr w:type="gramEnd"/>
      <w:r w:rsidRPr="00C43165">
        <w:rPr>
          <w:rFonts w:ascii="Arial" w:eastAsia="Times New Roman" w:hAnsi="Arial" w:cs="Arial"/>
          <w:sz w:val="20"/>
          <w:szCs w:val="20"/>
          <w:lang w:eastAsia="ru-RU"/>
        </w:rPr>
        <w:t>a oфициaльнoм сaйте aдминистрaции Мoжaйскoгo муниципaльнoгo рaйoнa (</w:t>
      </w:r>
      <w:hyperlink r:id="rId14" w:history="1">
        <w:r w:rsidRPr="00C43165">
          <w:rPr>
            <w:rFonts w:ascii="Arial" w:eastAsia="Times New Roman" w:hAnsi="Arial" w:cs="Arial"/>
            <w:color w:val="0000FF"/>
            <w:sz w:val="20"/>
            <w:szCs w:val="20"/>
            <w:u w:val="single"/>
            <w:lang w:eastAsia="ru-RU"/>
          </w:rPr>
          <w:t>http://www.admmozhaysk.ru</w:t>
        </w:r>
      </w:hyperlink>
      <w:r w:rsidRPr="00C43165">
        <w:rPr>
          <w:rFonts w:ascii="Arial" w:eastAsia="Times New Roman" w:hAnsi="Arial" w:cs="Arial"/>
          <w:sz w:val="20"/>
          <w:szCs w:val="20"/>
          <w:lang w:eastAsia="ru-RU"/>
        </w:rPr>
        <w:t xml:space="preserve">.) </w:t>
      </w:r>
      <w:r w:rsidRPr="00C43165">
        <w:rPr>
          <w:rFonts w:ascii="Arial" w:eastAsia="Times New Roman" w:hAnsi="Arial" w:cs="Arial"/>
          <w:sz w:val="20"/>
          <w:szCs w:val="20"/>
          <w:lang w:eastAsia="ru-RU"/>
        </w:rPr>
        <w:br/>
        <w:t>в сети Интернет</w:t>
      </w:r>
    </w:p>
    <w:p w:rsidR="004976FC" w:rsidRDefault="004976FC"/>
    <w:p w:rsidR="00C43165" w:rsidRDefault="00C43165"/>
    <w:p w:rsidR="00C43165" w:rsidRDefault="00C43165"/>
    <w:p w:rsidR="00C43165" w:rsidRDefault="00C43165"/>
    <w:p w:rsidR="00C43165" w:rsidRDefault="00C43165"/>
    <w:p w:rsidR="00C43165" w:rsidRPr="00FE1F15" w:rsidRDefault="00C43165" w:rsidP="00C43165">
      <w:pPr>
        <w:ind w:left="6237"/>
        <w:jc w:val="right"/>
        <w:rPr>
          <w:b/>
          <w:bCs/>
          <w:sz w:val="20"/>
          <w:szCs w:val="20"/>
        </w:rPr>
      </w:pPr>
      <w:r w:rsidRPr="00FE1F15">
        <w:rPr>
          <w:b/>
          <w:bCs/>
          <w:sz w:val="20"/>
          <w:szCs w:val="20"/>
        </w:rPr>
        <w:lastRenderedPageBreak/>
        <w:t>Приложение № 1</w:t>
      </w:r>
    </w:p>
    <w:p w:rsidR="00C43165" w:rsidRDefault="00C43165" w:rsidP="00C43165">
      <w:pPr>
        <w:ind w:left="6237"/>
        <w:jc w:val="right"/>
        <w:rPr>
          <w:sz w:val="20"/>
          <w:szCs w:val="20"/>
        </w:rPr>
      </w:pPr>
      <w:r w:rsidRPr="00FE1F15">
        <w:rPr>
          <w:sz w:val="20"/>
          <w:szCs w:val="20"/>
        </w:rPr>
        <w:t xml:space="preserve">к информационному сообщению </w:t>
      </w:r>
    </w:p>
    <w:p w:rsidR="00C43165" w:rsidRPr="00FE1F15" w:rsidRDefault="00C43165" w:rsidP="00C43165">
      <w:pPr>
        <w:ind w:left="6237"/>
        <w:jc w:val="right"/>
        <w:rPr>
          <w:sz w:val="20"/>
          <w:szCs w:val="20"/>
        </w:rPr>
      </w:pPr>
      <w:r w:rsidRPr="00FE1F15">
        <w:rPr>
          <w:sz w:val="20"/>
          <w:szCs w:val="20"/>
        </w:rPr>
        <w:t xml:space="preserve">о продаже </w:t>
      </w:r>
      <w:r>
        <w:rPr>
          <w:sz w:val="20"/>
          <w:szCs w:val="20"/>
        </w:rPr>
        <w:t xml:space="preserve">муниципального имущества </w:t>
      </w:r>
    </w:p>
    <w:p w:rsidR="00C43165" w:rsidRPr="007474E8" w:rsidRDefault="00C43165" w:rsidP="00C43165">
      <w:pPr>
        <w:ind w:left="4820"/>
        <w:jc w:val="right"/>
        <w:rPr>
          <w:sz w:val="24"/>
        </w:rPr>
      </w:pPr>
      <w:r w:rsidRPr="007474E8">
        <w:rPr>
          <w:sz w:val="24"/>
        </w:rPr>
        <w:t xml:space="preserve">  </w:t>
      </w:r>
    </w:p>
    <w:p w:rsidR="00C43165" w:rsidRPr="007474E8" w:rsidRDefault="00C43165" w:rsidP="00C43165">
      <w:pPr>
        <w:jc w:val="center"/>
        <w:rPr>
          <w:caps/>
          <w:sz w:val="24"/>
        </w:rPr>
      </w:pPr>
    </w:p>
    <w:p w:rsidR="00C43165" w:rsidRDefault="00C43165" w:rsidP="00C43165">
      <w:pPr>
        <w:jc w:val="center"/>
        <w:rPr>
          <w:b/>
          <w:caps/>
          <w:sz w:val="24"/>
        </w:rPr>
      </w:pPr>
      <w:r w:rsidRPr="007474E8">
        <w:rPr>
          <w:b/>
          <w:caps/>
          <w:sz w:val="24"/>
        </w:rPr>
        <w:t xml:space="preserve">Заявка на участие в </w:t>
      </w:r>
      <w:r>
        <w:rPr>
          <w:b/>
          <w:caps/>
          <w:sz w:val="24"/>
        </w:rPr>
        <w:t xml:space="preserve">продаже муниципального имущества </w:t>
      </w:r>
    </w:p>
    <w:p w:rsidR="00C43165" w:rsidRDefault="00C43165" w:rsidP="00C43165">
      <w:pPr>
        <w:jc w:val="center"/>
        <w:rPr>
          <w:b/>
          <w:caps/>
          <w:sz w:val="24"/>
        </w:rPr>
      </w:pPr>
      <w:r>
        <w:rPr>
          <w:b/>
          <w:caps/>
          <w:sz w:val="24"/>
        </w:rPr>
        <w:t>посредством публичного предложения</w:t>
      </w:r>
    </w:p>
    <w:p w:rsidR="00C43165" w:rsidRDefault="00C43165" w:rsidP="00C43165">
      <w:pPr>
        <w:jc w:val="center"/>
        <w:rPr>
          <w:b/>
          <w:caps/>
          <w:sz w:val="24"/>
        </w:rPr>
      </w:pPr>
    </w:p>
    <w:p w:rsidR="00C43165" w:rsidRPr="00C757F9" w:rsidRDefault="00C43165" w:rsidP="00C43165">
      <w:pPr>
        <w:suppressAutoHyphens/>
        <w:spacing w:line="100" w:lineRule="atLeast"/>
        <w:ind w:firstLine="525"/>
        <w:jc w:val="both"/>
        <w:rPr>
          <w:bCs/>
          <w:iCs/>
          <w:sz w:val="24"/>
          <w:lang w:eastAsia="ar-SA"/>
        </w:rPr>
      </w:pPr>
      <w:r w:rsidRPr="00C757F9">
        <w:rPr>
          <w:b/>
          <w:bCs/>
          <w:iCs/>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151765</wp:posOffset>
                </wp:positionV>
                <wp:extent cx="6410325" cy="0"/>
                <wp:effectExtent l="9525" t="8890" r="9525" b="101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9CECB" id="_x0000_t32" coordsize="21600,21600" o:spt="32" o:oned="t" path="m,l21600,21600e" filled="f">
                <v:path arrowok="t" fillok="f" o:connecttype="none"/>
                <o:lock v:ext="edit" shapetype="t"/>
              </v:shapetype>
              <v:shape id="Прямая со стрелкой 14" o:spid="_x0000_s1026" type="#_x0000_t32" style="position:absolute;margin-left:1.5pt;margin-top:11.95pt;width:50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"/>
            </w:pict>
          </mc:Fallback>
        </mc:AlternateContent>
      </w:r>
      <w:r w:rsidRPr="00C757F9">
        <w:rPr>
          <w:b/>
          <w:bCs/>
          <w:iCs/>
          <w:sz w:val="24"/>
          <w:lang w:eastAsia="ar-SA"/>
        </w:rPr>
        <w:t xml:space="preserve"> </w:t>
      </w:r>
    </w:p>
    <w:p w:rsidR="00C43165" w:rsidRPr="00C757F9" w:rsidRDefault="00C43165" w:rsidP="00C43165">
      <w:pPr>
        <w:suppressAutoHyphens/>
        <w:spacing w:line="100" w:lineRule="atLeast"/>
        <w:ind w:firstLine="525"/>
        <w:jc w:val="both"/>
        <w:rPr>
          <w:bCs/>
          <w:iCs/>
          <w:sz w:val="24"/>
          <w:vertAlign w:val="superscript"/>
          <w:lang w:eastAsia="ar-SA"/>
        </w:rPr>
      </w:pPr>
      <w:r w:rsidRPr="00C757F9">
        <w:rPr>
          <w:bCs/>
          <w:iCs/>
          <w:sz w:val="24"/>
          <w:vertAlign w:val="superscript"/>
          <w:lang w:eastAsia="ar-SA"/>
        </w:rPr>
        <w:tab/>
      </w:r>
      <w:r w:rsidRPr="00C757F9">
        <w:rPr>
          <w:bCs/>
          <w:iCs/>
          <w:sz w:val="24"/>
          <w:vertAlign w:val="superscript"/>
          <w:lang w:eastAsia="ar-SA"/>
        </w:rPr>
        <w:tab/>
      </w:r>
      <w:r w:rsidRPr="00C757F9">
        <w:rPr>
          <w:bCs/>
          <w:iCs/>
          <w:sz w:val="24"/>
          <w:vertAlign w:val="superscript"/>
          <w:lang w:eastAsia="ar-SA"/>
        </w:rPr>
        <w:tab/>
      </w:r>
      <w:r w:rsidRPr="00C757F9">
        <w:rPr>
          <w:bCs/>
          <w:iCs/>
          <w:sz w:val="24"/>
          <w:vertAlign w:val="superscript"/>
          <w:lang w:eastAsia="ar-SA"/>
        </w:rPr>
        <w:tab/>
      </w:r>
      <w:r w:rsidRPr="00C757F9">
        <w:rPr>
          <w:bCs/>
          <w:iCs/>
          <w:sz w:val="24"/>
          <w:vertAlign w:val="superscript"/>
          <w:lang w:eastAsia="ar-SA"/>
        </w:rPr>
        <w:tab/>
        <w:t>(наименование юридического лица или ФИО физ.лица)</w:t>
      </w:r>
    </w:p>
    <w:p w:rsidR="00C43165" w:rsidRPr="00C757F9" w:rsidRDefault="00C43165" w:rsidP="00C43165">
      <w:pPr>
        <w:pStyle w:val="a4"/>
        <w:rPr>
          <w:i/>
          <w:sz w:val="24"/>
        </w:rPr>
      </w:pPr>
      <w:r w:rsidRPr="00C757F9">
        <w:rPr>
          <w:i/>
          <w:sz w:val="24"/>
        </w:rPr>
        <w:t>(для физических лиц)</w:t>
      </w:r>
    </w:p>
    <w:p w:rsidR="00C43165" w:rsidRDefault="00C43165" w:rsidP="00C43165">
      <w:pPr>
        <w:pStyle w:val="a4"/>
        <w:ind w:right="-54"/>
        <w:rPr>
          <w:sz w:val="24"/>
        </w:rPr>
      </w:pPr>
      <w:r>
        <w:rPr>
          <w:sz w:val="24"/>
        </w:rPr>
        <w:t>д</w:t>
      </w:r>
      <w:r w:rsidRPr="007474E8">
        <w:rPr>
          <w:sz w:val="24"/>
        </w:rPr>
        <w:t>окумент, удостоверяющий личность: ___________ серия ______№ _______</w:t>
      </w:r>
      <w:r>
        <w:rPr>
          <w:sz w:val="24"/>
        </w:rPr>
        <w:t>, выдан ________</w:t>
      </w:r>
      <w:r w:rsidRPr="007474E8">
        <w:rPr>
          <w:sz w:val="24"/>
        </w:rPr>
        <w:t xml:space="preserve"> г. ________</w:t>
      </w:r>
      <w:r>
        <w:rPr>
          <w:sz w:val="24"/>
        </w:rPr>
        <w:t xml:space="preserve">______________________________________________, код подразделения ____________ </w:t>
      </w:r>
    </w:p>
    <w:p w:rsidR="00C43165" w:rsidRPr="007474E8" w:rsidRDefault="00C43165" w:rsidP="00C43165">
      <w:pPr>
        <w:pStyle w:val="a4"/>
        <w:rPr>
          <w:sz w:val="24"/>
        </w:rPr>
      </w:pPr>
      <w:r>
        <w:rPr>
          <w:sz w:val="24"/>
        </w:rPr>
        <w:t xml:space="preserve">                                                </w:t>
      </w:r>
      <w:r w:rsidRPr="007474E8">
        <w:rPr>
          <w:sz w:val="16"/>
          <w:szCs w:val="16"/>
        </w:rPr>
        <w:t>(кем выдан)</w:t>
      </w:r>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9504" behindDoc="0" locked="0" layoutInCell="1" allowOverlap="1">
                <wp:simplePos x="0" y="0"/>
                <wp:positionH relativeFrom="column">
                  <wp:posOffset>1152525</wp:posOffset>
                </wp:positionH>
                <wp:positionV relativeFrom="paragraph">
                  <wp:posOffset>142240</wp:posOffset>
                </wp:positionV>
                <wp:extent cx="5276850" cy="635"/>
                <wp:effectExtent l="9525" t="8890" r="9525" b="95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6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D14FB" id="Прямая со стрелкой 13" o:spid="_x0000_s1026" type="#_x0000_t32" style="position:absolute;margin-left:90.75pt;margin-top:11.2pt;width:415.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"/>
            </w:pict>
          </mc:Fallback>
        </mc:AlternateContent>
      </w:r>
      <w:r>
        <w:rPr>
          <w:bCs/>
          <w:iCs/>
          <w:sz w:val="24"/>
          <w:lang w:eastAsia="ar-SA"/>
        </w:rPr>
        <w:t>место жительства</w:t>
      </w:r>
      <w:r w:rsidRPr="00C757F9">
        <w:rPr>
          <w:bCs/>
          <w:iCs/>
          <w:sz w:val="24"/>
          <w:lang w:eastAsia="ar-SA"/>
        </w:rPr>
        <w:t xml:space="preserve"> </w:t>
      </w:r>
      <w:r>
        <w:rPr>
          <w:bCs/>
          <w:iCs/>
          <w:sz w:val="24"/>
          <w:lang w:eastAsia="ar-SA"/>
        </w:rPr>
        <w:t xml:space="preserve">  </w:t>
      </w:r>
      <w:r w:rsidRPr="00C757F9">
        <w:rPr>
          <w:bCs/>
          <w:iCs/>
          <w:sz w:val="24"/>
          <w:lang w:eastAsia="ar-SA"/>
        </w:rPr>
        <w:t xml:space="preserve">                                                                                                                                     </w:t>
      </w:r>
      <w:proofErr w:type="gramStart"/>
      <w:r w:rsidRPr="00C757F9">
        <w:rPr>
          <w:bCs/>
          <w:iCs/>
          <w:sz w:val="24"/>
          <w:lang w:eastAsia="ar-SA"/>
        </w:rPr>
        <w:t xml:space="preserve">  ,</w:t>
      </w:r>
      <w:proofErr w:type="gramEnd"/>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70528" behindDoc="0" locked="0" layoutInCell="1" allowOverlap="1">
                <wp:simplePos x="0" y="0"/>
                <wp:positionH relativeFrom="column">
                  <wp:posOffset>1447800</wp:posOffset>
                </wp:positionH>
                <wp:positionV relativeFrom="paragraph">
                  <wp:posOffset>157480</wp:posOffset>
                </wp:positionV>
                <wp:extent cx="4895850" cy="0"/>
                <wp:effectExtent l="9525" t="5080" r="9525" b="139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50B2F" id="Прямая со стрелкой 12" o:spid="_x0000_s1026" type="#_x0000_t32" style="position:absolute;margin-left:114pt;margin-top:12.4pt;width:38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"/>
            </w:pict>
          </mc:Fallback>
        </mc:AlternateContent>
      </w:r>
      <w:r w:rsidRPr="00C757F9">
        <w:rPr>
          <w:bCs/>
          <w:iCs/>
          <w:sz w:val="24"/>
          <w:lang w:eastAsia="ar-SA"/>
        </w:rPr>
        <w:t xml:space="preserve">контактные телефоны                                                                                                                                </w:t>
      </w:r>
      <w:proofErr w:type="gramStart"/>
      <w:r w:rsidRPr="00C757F9">
        <w:rPr>
          <w:bCs/>
          <w:iCs/>
          <w:sz w:val="24"/>
          <w:lang w:eastAsia="ar-SA"/>
        </w:rPr>
        <w:t xml:space="preserve">  ,</w:t>
      </w:r>
      <w:proofErr w:type="gramEnd"/>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71552" behindDoc="0" locked="0" layoutInCell="1" allowOverlap="1">
                <wp:simplePos x="0" y="0"/>
                <wp:positionH relativeFrom="column">
                  <wp:posOffset>1295400</wp:posOffset>
                </wp:positionH>
                <wp:positionV relativeFrom="paragraph">
                  <wp:posOffset>153670</wp:posOffset>
                </wp:positionV>
                <wp:extent cx="5048250" cy="0"/>
                <wp:effectExtent l="9525" t="10795" r="9525" b="82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AB9DB" id="Прямая со стрелкой 11" o:spid="_x0000_s1026" type="#_x0000_t32" style="position:absolute;margin-left:102pt;margin-top:12.1pt;width:39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"/>
            </w:pict>
          </mc:Fallback>
        </mc:AlternateContent>
      </w:r>
      <w:r>
        <w:rPr>
          <w:bCs/>
          <w:iCs/>
          <w:sz w:val="24"/>
          <w:lang w:eastAsia="ar-SA"/>
        </w:rPr>
        <w:t>э</w:t>
      </w:r>
      <w:r w:rsidRPr="00C757F9">
        <w:rPr>
          <w:bCs/>
          <w:iCs/>
          <w:sz w:val="24"/>
          <w:lang w:eastAsia="ar-SA"/>
        </w:rPr>
        <w:t xml:space="preserve">лектронный адрес                                                                                                                                    </w:t>
      </w:r>
      <w:proofErr w:type="gramStart"/>
      <w:r w:rsidRPr="00C757F9">
        <w:rPr>
          <w:bCs/>
          <w:iCs/>
          <w:sz w:val="24"/>
          <w:lang w:eastAsia="ar-SA"/>
        </w:rPr>
        <w:t xml:space="preserve">  ,</w:t>
      </w:r>
      <w:proofErr w:type="gramEnd"/>
      <w:r w:rsidRPr="00C757F9">
        <w:rPr>
          <w:bCs/>
          <w:iCs/>
          <w:sz w:val="24"/>
          <w:lang w:eastAsia="ar-SA"/>
        </w:rPr>
        <w:t xml:space="preserve">   </w:t>
      </w:r>
    </w:p>
    <w:p w:rsidR="00C43165" w:rsidRDefault="00C43165" w:rsidP="00C43165">
      <w:pPr>
        <w:suppressAutoHyphens/>
        <w:spacing w:line="100" w:lineRule="atLeast"/>
        <w:jc w:val="both"/>
        <w:rPr>
          <w:bCs/>
          <w:iCs/>
          <w:sz w:val="24"/>
          <w:lang w:eastAsia="ar-SA"/>
        </w:rPr>
      </w:pPr>
    </w:p>
    <w:p w:rsidR="00C43165" w:rsidRPr="007474E8" w:rsidRDefault="00C43165" w:rsidP="00C43165">
      <w:pPr>
        <w:pStyle w:val="a4"/>
        <w:rPr>
          <w:sz w:val="24"/>
        </w:rPr>
      </w:pPr>
      <w:r w:rsidRPr="007474E8">
        <w:rPr>
          <w:sz w:val="24"/>
        </w:rPr>
        <w:t>предварительно согласен</w:t>
      </w:r>
      <w:r>
        <w:rPr>
          <w:sz w:val="24"/>
        </w:rPr>
        <w:t xml:space="preserve"> </w:t>
      </w:r>
      <w:r w:rsidRPr="007474E8">
        <w:rPr>
          <w:sz w:val="24"/>
        </w:rPr>
        <w:t xml:space="preserve">на использование </w:t>
      </w:r>
      <w:r>
        <w:rPr>
          <w:sz w:val="24"/>
        </w:rPr>
        <w:t>моих</w:t>
      </w:r>
      <w:r w:rsidRPr="007474E8">
        <w:rPr>
          <w:sz w:val="24"/>
        </w:rPr>
        <w:t xml:space="preserve"> персональных данных согласно статье 3 Федерального закона от 27.07.2006 № 152-ФЗ</w:t>
      </w:r>
      <w:r>
        <w:rPr>
          <w:sz w:val="24"/>
        </w:rPr>
        <w:t xml:space="preserve"> </w:t>
      </w:r>
      <w:r w:rsidRPr="007474E8">
        <w:rPr>
          <w:sz w:val="24"/>
        </w:rPr>
        <w:t xml:space="preserve">«О персональных данных», в целях, определенных </w:t>
      </w:r>
      <w:r>
        <w:rPr>
          <w:sz w:val="24"/>
        </w:rPr>
        <w:t>информационным сообщением</w:t>
      </w:r>
      <w:r w:rsidRPr="007474E8">
        <w:rPr>
          <w:sz w:val="24"/>
        </w:rPr>
        <w:t>, в случае признания</w:t>
      </w:r>
      <w:r>
        <w:rPr>
          <w:sz w:val="24"/>
        </w:rPr>
        <w:t xml:space="preserve"> меня</w:t>
      </w:r>
      <w:r w:rsidRPr="007474E8">
        <w:rPr>
          <w:sz w:val="24"/>
        </w:rPr>
        <w:t xml:space="preserve"> участником </w:t>
      </w:r>
      <w:r>
        <w:rPr>
          <w:sz w:val="24"/>
        </w:rPr>
        <w:t>продажи муниципального имущества посредством публичного предложения</w:t>
      </w:r>
      <w:r w:rsidRPr="007474E8">
        <w:rPr>
          <w:sz w:val="24"/>
        </w:rPr>
        <w:t>.</w:t>
      </w:r>
    </w:p>
    <w:p w:rsidR="00C43165" w:rsidRDefault="00C43165" w:rsidP="00C43165">
      <w:pPr>
        <w:pStyle w:val="a4"/>
        <w:rPr>
          <w:sz w:val="24"/>
        </w:rPr>
      </w:pPr>
    </w:p>
    <w:p w:rsidR="00C43165" w:rsidRPr="00C757F9" w:rsidRDefault="00C43165" w:rsidP="00C43165">
      <w:pPr>
        <w:pStyle w:val="a4"/>
        <w:rPr>
          <w:i/>
          <w:sz w:val="24"/>
        </w:rPr>
      </w:pPr>
      <w:r w:rsidRPr="00C757F9">
        <w:rPr>
          <w:i/>
          <w:sz w:val="24"/>
        </w:rPr>
        <w:t>(для юридических лиц)</w:t>
      </w:r>
    </w:p>
    <w:p w:rsidR="00C43165" w:rsidRPr="007474E8" w:rsidRDefault="00C43165" w:rsidP="00C43165">
      <w:pPr>
        <w:pStyle w:val="a4"/>
        <w:rPr>
          <w:sz w:val="24"/>
        </w:rPr>
      </w:pPr>
      <w:r>
        <w:rPr>
          <w:sz w:val="24"/>
        </w:rPr>
        <w:t>ОГРН _____________________ ИНН ____________________ КПП ___________________________</w:t>
      </w:r>
    </w:p>
    <w:p w:rsidR="00C43165" w:rsidRPr="007474E8" w:rsidRDefault="00C43165" w:rsidP="00C43165">
      <w:pPr>
        <w:jc w:val="both"/>
        <w:rPr>
          <w:sz w:val="24"/>
        </w:rPr>
      </w:pPr>
      <w:r w:rsidRPr="007474E8">
        <w:rPr>
          <w:sz w:val="24"/>
        </w:rPr>
        <w:t>в лице __________________________________</w:t>
      </w:r>
      <w:r>
        <w:rPr>
          <w:sz w:val="24"/>
        </w:rPr>
        <w:t>_____________________________________________</w:t>
      </w:r>
    </w:p>
    <w:p w:rsidR="00C43165" w:rsidRPr="00E06D6D" w:rsidRDefault="00C43165" w:rsidP="00C43165">
      <w:pPr>
        <w:ind w:left="4500"/>
        <w:rPr>
          <w:sz w:val="16"/>
          <w:szCs w:val="16"/>
        </w:rPr>
      </w:pPr>
      <w:r w:rsidRPr="00E06D6D">
        <w:rPr>
          <w:sz w:val="16"/>
          <w:szCs w:val="16"/>
        </w:rPr>
        <w:t>(</w:t>
      </w:r>
      <w:r>
        <w:rPr>
          <w:sz w:val="16"/>
          <w:szCs w:val="16"/>
        </w:rPr>
        <w:t xml:space="preserve">должность, </w:t>
      </w:r>
      <w:r w:rsidRPr="00E06D6D">
        <w:rPr>
          <w:sz w:val="16"/>
          <w:szCs w:val="16"/>
        </w:rPr>
        <w:t>фамилия, имя, отчество)</w:t>
      </w:r>
    </w:p>
    <w:p w:rsidR="00C43165" w:rsidRPr="007474E8" w:rsidRDefault="00C43165" w:rsidP="00C43165">
      <w:pPr>
        <w:pStyle w:val="a4"/>
        <w:rPr>
          <w:sz w:val="24"/>
        </w:rPr>
      </w:pPr>
      <w:r w:rsidRPr="007474E8">
        <w:rPr>
          <w:sz w:val="24"/>
        </w:rPr>
        <w:t>__________________________________________________________________</w:t>
      </w:r>
      <w:r>
        <w:rPr>
          <w:sz w:val="24"/>
        </w:rPr>
        <w:t>__________________</w:t>
      </w:r>
      <w:r w:rsidRPr="007474E8">
        <w:rPr>
          <w:sz w:val="24"/>
        </w:rPr>
        <w:t>,</w:t>
      </w:r>
    </w:p>
    <w:p w:rsidR="00C43165" w:rsidRPr="007474E8" w:rsidRDefault="00C43165" w:rsidP="00C43165">
      <w:pPr>
        <w:pStyle w:val="a4"/>
        <w:rPr>
          <w:sz w:val="24"/>
        </w:rPr>
      </w:pPr>
      <w:r w:rsidRPr="007474E8">
        <w:rPr>
          <w:sz w:val="24"/>
        </w:rPr>
        <w:t>действующего на основании _________________________________________</w:t>
      </w:r>
      <w:r>
        <w:rPr>
          <w:sz w:val="24"/>
        </w:rPr>
        <w:t>__________________</w:t>
      </w:r>
      <w:r w:rsidRPr="007474E8">
        <w:rPr>
          <w:sz w:val="24"/>
        </w:rPr>
        <w:t xml:space="preserve"> </w:t>
      </w:r>
    </w:p>
    <w:p w:rsidR="00C43165" w:rsidRPr="00E06D6D" w:rsidRDefault="00C43165" w:rsidP="00C43165">
      <w:pPr>
        <w:pStyle w:val="a4"/>
        <w:ind w:left="3060" w:right="-365"/>
        <w:rPr>
          <w:sz w:val="16"/>
          <w:szCs w:val="16"/>
        </w:rPr>
      </w:pPr>
      <w:r w:rsidRPr="00E06D6D">
        <w:rPr>
          <w:sz w:val="16"/>
          <w:szCs w:val="16"/>
        </w:rPr>
        <w:t>(наименование, дата и номер уполномочивающего документа)</w:t>
      </w:r>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0288" behindDoc="0" locked="0" layoutInCell="1" allowOverlap="1">
                <wp:simplePos x="0" y="0"/>
                <wp:positionH relativeFrom="column">
                  <wp:posOffset>2089785</wp:posOffset>
                </wp:positionH>
                <wp:positionV relativeFrom="paragraph">
                  <wp:posOffset>142240</wp:posOffset>
                </wp:positionV>
                <wp:extent cx="4339590" cy="635"/>
                <wp:effectExtent l="13335" t="8890" r="9525" b="95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9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1D21F" id="Прямая со стрелкой 10" o:spid="_x0000_s1026" type="#_x0000_t32" style="position:absolute;margin-left:164.55pt;margin-top:11.2pt;width:341.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"/>
            </w:pict>
          </mc:Fallback>
        </mc:AlternateContent>
      </w:r>
      <w:r>
        <w:rPr>
          <w:bCs/>
          <w:iCs/>
          <w:sz w:val="24"/>
          <w:lang w:eastAsia="ar-SA"/>
        </w:rPr>
        <w:t>юридический (</w:t>
      </w:r>
      <w:r w:rsidRPr="00C757F9">
        <w:rPr>
          <w:bCs/>
          <w:iCs/>
          <w:sz w:val="24"/>
          <w:lang w:eastAsia="ar-SA"/>
        </w:rPr>
        <w:t>почтовый</w:t>
      </w:r>
      <w:r>
        <w:rPr>
          <w:bCs/>
          <w:iCs/>
          <w:sz w:val="24"/>
          <w:lang w:eastAsia="ar-SA"/>
        </w:rPr>
        <w:t>)</w:t>
      </w:r>
      <w:r w:rsidRPr="00C757F9">
        <w:rPr>
          <w:bCs/>
          <w:iCs/>
          <w:sz w:val="24"/>
          <w:lang w:eastAsia="ar-SA"/>
        </w:rPr>
        <w:t xml:space="preserve"> адрес                                                                                                                </w:t>
      </w:r>
      <w:proofErr w:type="gramStart"/>
      <w:r w:rsidRPr="00C757F9">
        <w:rPr>
          <w:bCs/>
          <w:iCs/>
          <w:sz w:val="24"/>
          <w:lang w:eastAsia="ar-SA"/>
        </w:rPr>
        <w:t xml:space="preserve">  ,</w:t>
      </w:r>
      <w:proofErr w:type="gramEnd"/>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1312" behindDoc="0" locked="0" layoutInCell="1" allowOverlap="1">
                <wp:simplePos x="0" y="0"/>
                <wp:positionH relativeFrom="column">
                  <wp:posOffset>1447800</wp:posOffset>
                </wp:positionH>
                <wp:positionV relativeFrom="paragraph">
                  <wp:posOffset>157480</wp:posOffset>
                </wp:positionV>
                <wp:extent cx="4895850" cy="0"/>
                <wp:effectExtent l="9525" t="5080" r="9525" b="139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CE847" id="Прямая со стрелкой 9" o:spid="_x0000_s1026" type="#_x0000_t32" style="position:absolute;margin-left:114pt;margin-top:12.4pt;width: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"/>
            </w:pict>
          </mc:Fallback>
        </mc:AlternateContent>
      </w:r>
      <w:r w:rsidRPr="00C757F9">
        <w:rPr>
          <w:bCs/>
          <w:iCs/>
          <w:sz w:val="24"/>
          <w:lang w:eastAsia="ar-SA"/>
        </w:rPr>
        <w:t xml:space="preserve">контактные телефоны                                                                                                                                </w:t>
      </w:r>
      <w:proofErr w:type="gramStart"/>
      <w:r w:rsidRPr="00C757F9">
        <w:rPr>
          <w:bCs/>
          <w:iCs/>
          <w:sz w:val="24"/>
          <w:lang w:eastAsia="ar-SA"/>
        </w:rPr>
        <w:t xml:space="preserve">  ,</w:t>
      </w:r>
      <w:proofErr w:type="gramEnd"/>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153670</wp:posOffset>
                </wp:positionV>
                <wp:extent cx="5048250" cy="0"/>
                <wp:effectExtent l="9525" t="10795" r="9525" b="82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8EA20" id="Прямая со стрелкой 8" o:spid="_x0000_s1026" type="#_x0000_t32" style="position:absolute;margin-left:102pt;margin-top:12.1pt;width:3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"/>
            </w:pict>
          </mc:Fallback>
        </mc:AlternateContent>
      </w:r>
      <w:r w:rsidRPr="00C757F9">
        <w:rPr>
          <w:bCs/>
          <w:iCs/>
          <w:sz w:val="24"/>
          <w:lang w:eastAsia="ar-SA"/>
        </w:rPr>
        <w:t xml:space="preserve">Электронный адрес                                                                                                                                    </w:t>
      </w:r>
      <w:proofErr w:type="gramStart"/>
      <w:r w:rsidRPr="00C757F9">
        <w:rPr>
          <w:bCs/>
          <w:iCs/>
          <w:sz w:val="24"/>
          <w:lang w:eastAsia="ar-SA"/>
        </w:rPr>
        <w:t xml:space="preserve">  ,</w:t>
      </w:r>
      <w:proofErr w:type="gramEnd"/>
      <w:r w:rsidRPr="00C757F9">
        <w:rPr>
          <w:bCs/>
          <w:iCs/>
          <w:sz w:val="24"/>
          <w:lang w:eastAsia="ar-SA"/>
        </w:rPr>
        <w:t xml:space="preserve">   </w:t>
      </w:r>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159385</wp:posOffset>
                </wp:positionV>
                <wp:extent cx="6000750" cy="0"/>
                <wp:effectExtent l="9525" t="6985" r="9525" b="120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B9063" id="Прямая со стрелкой 7" o:spid="_x0000_s1026" type="#_x0000_t32" style="position:absolute;margin-left:27pt;margin-top:12.55pt;width:4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"/>
            </w:pict>
          </mc:Fallback>
        </mc:AlternateContent>
      </w:r>
      <w:r w:rsidRPr="00C757F9">
        <w:rPr>
          <w:bCs/>
          <w:iCs/>
          <w:sz w:val="24"/>
          <w:lang w:eastAsia="ar-SA"/>
        </w:rPr>
        <w:t xml:space="preserve">Факс                                                                                                                                                             </w:t>
      </w:r>
      <w:proofErr w:type="gramStart"/>
      <w:r w:rsidRPr="00C757F9">
        <w:rPr>
          <w:bCs/>
          <w:iCs/>
          <w:sz w:val="24"/>
          <w:lang w:eastAsia="ar-SA"/>
        </w:rPr>
        <w:t xml:space="preserve">  .</w:t>
      </w:r>
      <w:proofErr w:type="gramEnd"/>
    </w:p>
    <w:p w:rsidR="00C43165" w:rsidRPr="00C757F9" w:rsidRDefault="00C43165" w:rsidP="00C43165">
      <w:pPr>
        <w:suppressAutoHyphens/>
        <w:spacing w:line="100" w:lineRule="atLeast"/>
        <w:jc w:val="both"/>
        <w:rPr>
          <w:bCs/>
          <w:iCs/>
          <w:sz w:val="24"/>
          <w:lang w:eastAsia="ar-SA"/>
        </w:rPr>
      </w:pPr>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4384" behindDoc="0" locked="0" layoutInCell="1" allowOverlap="1">
                <wp:simplePos x="0" y="0"/>
                <wp:positionH relativeFrom="column">
                  <wp:posOffset>771525</wp:posOffset>
                </wp:positionH>
                <wp:positionV relativeFrom="paragraph">
                  <wp:posOffset>151765</wp:posOffset>
                </wp:positionV>
                <wp:extent cx="5657850" cy="0"/>
                <wp:effectExtent l="9525" t="8890" r="9525" b="101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2F38E" id="Прямая со стрелкой 6" o:spid="_x0000_s1026" type="#_x0000_t32" style="position:absolute;margin-left:60.75pt;margin-top:11.95pt;width:44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"/>
            </w:pict>
          </mc:Fallback>
        </mc:AlternateContent>
      </w:r>
      <w:r w:rsidRPr="00C757F9">
        <w:rPr>
          <w:bCs/>
          <w:iCs/>
          <w:sz w:val="24"/>
          <w:lang w:eastAsia="ar-SA"/>
        </w:rPr>
        <w:t xml:space="preserve">ИНН/КПП                                                                                                                                                    </w:t>
      </w:r>
      <w:proofErr w:type="gramStart"/>
      <w:r w:rsidRPr="00C757F9">
        <w:rPr>
          <w:bCs/>
          <w:iCs/>
          <w:sz w:val="24"/>
          <w:lang w:eastAsia="ar-SA"/>
        </w:rPr>
        <w:t xml:space="preserve">  ,</w:t>
      </w:r>
      <w:proofErr w:type="gramEnd"/>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5408" behindDoc="0" locked="0" layoutInCell="1" allowOverlap="1">
                <wp:simplePos x="0" y="0"/>
                <wp:positionH relativeFrom="column">
                  <wp:posOffset>1876425</wp:posOffset>
                </wp:positionH>
                <wp:positionV relativeFrom="paragraph">
                  <wp:posOffset>157480</wp:posOffset>
                </wp:positionV>
                <wp:extent cx="4552950" cy="0"/>
                <wp:effectExtent l="9525" t="5080" r="9525" b="139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8181A" id="Прямая со стрелкой 5" o:spid="_x0000_s1026" type="#_x0000_t32" style="position:absolute;margin-left:147.75pt;margin-top:12.4pt;width:35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"/>
            </w:pict>
          </mc:Fallback>
        </mc:AlternateContent>
      </w:r>
      <w:r w:rsidRPr="00C757F9">
        <w:rPr>
          <w:bCs/>
          <w:iCs/>
          <w:sz w:val="24"/>
          <w:lang w:eastAsia="ar-SA"/>
        </w:rPr>
        <w:t xml:space="preserve">Расчетный (лицевой) счет №                                                                                                                     </w:t>
      </w:r>
      <w:proofErr w:type="gramStart"/>
      <w:r w:rsidRPr="00C757F9">
        <w:rPr>
          <w:bCs/>
          <w:iCs/>
          <w:sz w:val="24"/>
          <w:lang w:eastAsia="ar-SA"/>
        </w:rPr>
        <w:t xml:space="preserve">  ,</w:t>
      </w:r>
      <w:proofErr w:type="gramEnd"/>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6432" behindDoc="0" locked="0" layoutInCell="1" allowOverlap="1">
                <wp:simplePos x="0" y="0"/>
                <wp:positionH relativeFrom="column">
                  <wp:posOffset>1095375</wp:posOffset>
                </wp:positionH>
                <wp:positionV relativeFrom="paragraph">
                  <wp:posOffset>153670</wp:posOffset>
                </wp:positionV>
                <wp:extent cx="5343525" cy="0"/>
                <wp:effectExtent l="9525" t="10795" r="9525" b="82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34912" id="Прямая со стрелкой 4" o:spid="_x0000_s1026" type="#_x0000_t32" style="position:absolute;margin-left:86.25pt;margin-top:12.1pt;width:420.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"/>
            </w:pict>
          </mc:Fallback>
        </mc:AlternateContent>
      </w:r>
      <w:r w:rsidRPr="00C757F9">
        <w:rPr>
          <w:bCs/>
          <w:iCs/>
          <w:sz w:val="24"/>
          <w:lang w:eastAsia="ar-SA"/>
        </w:rPr>
        <w:t xml:space="preserve">Реквизиты банка                                                                                                                                         </w:t>
      </w:r>
      <w:proofErr w:type="gramStart"/>
      <w:r w:rsidRPr="00C757F9">
        <w:rPr>
          <w:bCs/>
          <w:iCs/>
          <w:sz w:val="24"/>
          <w:lang w:eastAsia="ar-SA"/>
        </w:rPr>
        <w:t xml:space="preserve">  ,</w:t>
      </w:r>
      <w:proofErr w:type="gramEnd"/>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68480" behindDoc="0" locked="0" layoutInCell="1" allowOverlap="1">
                <wp:simplePos x="0" y="0"/>
                <wp:positionH relativeFrom="column">
                  <wp:posOffset>4638675</wp:posOffset>
                </wp:positionH>
                <wp:positionV relativeFrom="paragraph">
                  <wp:posOffset>168910</wp:posOffset>
                </wp:positionV>
                <wp:extent cx="1790700" cy="0"/>
                <wp:effectExtent l="9525" t="6985" r="9525" b="120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4E204" id="Прямая со стрелкой 3" o:spid="_x0000_s1026" type="#_x0000_t32" style="position:absolute;margin-left:365.25pt;margin-top:13.3pt;width:141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"/>
            </w:pict>
          </mc:Fallback>
        </mc:AlternateContent>
      </w:r>
      <w:r w:rsidRPr="00C757F9">
        <w:rPr>
          <w:bCs/>
          <w:iCs/>
          <w:noProof/>
          <w:sz w:val="24"/>
          <w:lang w:eastAsia="ru-RU"/>
        </w:rPr>
        <mc:AlternateContent>
          <mc:Choice Requires="wps">
            <w:drawing>
              <wp:anchor distT="0" distB="0" distL="114300" distR="114300" simplePos="0" relativeHeight="251667456" behindDoc="0" locked="0" layoutInCell="1" allowOverlap="1">
                <wp:simplePos x="0" y="0"/>
                <wp:positionH relativeFrom="column">
                  <wp:posOffset>857250</wp:posOffset>
                </wp:positionH>
                <wp:positionV relativeFrom="paragraph">
                  <wp:posOffset>159385</wp:posOffset>
                </wp:positionV>
                <wp:extent cx="3429000" cy="0"/>
                <wp:effectExtent l="9525" t="6985" r="9525" b="120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E20C9" id="Прямая со стрелкой 2" o:spid="_x0000_s1026" type="#_x0000_t32" style="position:absolute;margin-left:67.5pt;margin-top:12.55pt;width:27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"/>
            </w:pict>
          </mc:Fallback>
        </mc:AlternateContent>
      </w:r>
      <w:r w:rsidRPr="00C757F9">
        <w:rPr>
          <w:bCs/>
          <w:iCs/>
          <w:sz w:val="24"/>
          <w:lang w:eastAsia="ar-SA"/>
        </w:rPr>
        <w:t xml:space="preserve">Корр.счет №                                                                                           БИК                                             </w:t>
      </w:r>
      <w:proofErr w:type="gramStart"/>
      <w:r w:rsidRPr="00C757F9">
        <w:rPr>
          <w:bCs/>
          <w:iCs/>
          <w:sz w:val="24"/>
          <w:lang w:eastAsia="ar-SA"/>
        </w:rPr>
        <w:t xml:space="preserve">  ,</w:t>
      </w:r>
      <w:proofErr w:type="gramEnd"/>
    </w:p>
    <w:p w:rsidR="00C43165" w:rsidRDefault="00C43165" w:rsidP="00C43165">
      <w:pPr>
        <w:jc w:val="both"/>
        <w:rPr>
          <w:sz w:val="24"/>
        </w:rPr>
      </w:pPr>
    </w:p>
    <w:p w:rsidR="00C43165" w:rsidRPr="007D53DC" w:rsidRDefault="00C43165" w:rsidP="00C43165">
      <w:pPr>
        <w:jc w:val="both"/>
        <w:rPr>
          <w:b/>
          <w:sz w:val="16"/>
          <w:szCs w:val="16"/>
        </w:rPr>
      </w:pPr>
      <w:r w:rsidRPr="007D53DC">
        <w:rPr>
          <w:b/>
          <w:sz w:val="24"/>
        </w:rPr>
        <w:t xml:space="preserve">далее именуемый Претендент, </w:t>
      </w:r>
    </w:p>
    <w:p w:rsidR="00C43165" w:rsidRPr="00C757F9" w:rsidRDefault="00C43165" w:rsidP="00C43165">
      <w:pPr>
        <w:suppressAutoHyphens/>
        <w:spacing w:line="100" w:lineRule="atLeast"/>
        <w:jc w:val="both"/>
        <w:rPr>
          <w:bCs/>
          <w:iCs/>
          <w:sz w:val="24"/>
          <w:lang w:eastAsia="ar-SA"/>
        </w:rPr>
      </w:pPr>
      <w:r>
        <w:rPr>
          <w:bCs/>
          <w:iCs/>
          <w:sz w:val="24"/>
          <w:lang w:eastAsia="ar-SA"/>
        </w:rPr>
        <w:t>(</w:t>
      </w:r>
      <w:r w:rsidRPr="00C757F9">
        <w:rPr>
          <w:bCs/>
          <w:iCs/>
          <w:sz w:val="24"/>
          <w:lang w:eastAsia="ar-SA"/>
        </w:rPr>
        <w:t xml:space="preserve">в случае представления интересов по доверенности – представитель  </w:t>
      </w:r>
    </w:p>
    <w:p w:rsidR="00C43165" w:rsidRPr="00C757F9" w:rsidRDefault="00C43165" w:rsidP="00C43165">
      <w:pPr>
        <w:suppressAutoHyphens/>
        <w:spacing w:line="100" w:lineRule="atLeast"/>
        <w:jc w:val="both"/>
        <w:rPr>
          <w:bCs/>
          <w:iCs/>
          <w:sz w:val="24"/>
          <w:lang w:eastAsia="ar-SA"/>
        </w:rPr>
      </w:pPr>
      <w:r w:rsidRPr="00C757F9">
        <w:rPr>
          <w:bCs/>
          <w:iCs/>
          <w:noProof/>
          <w:sz w:val="24"/>
          <w:lang w:eastAsia="ru-RU"/>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130810</wp:posOffset>
                </wp:positionV>
                <wp:extent cx="6410325" cy="0"/>
                <wp:effectExtent l="9525" t="6985" r="9525" b="120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31AE" id="Прямая со стрелкой 1" o:spid="_x0000_s1026" type="#_x0000_t32" style="position:absolute;margin-left:1.5pt;margin-top:10.3pt;width:504.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"/>
            </w:pict>
          </mc:Fallback>
        </mc:AlternateContent>
      </w:r>
      <w:r>
        <w:rPr>
          <w:bCs/>
          <w:iCs/>
          <w:sz w:val="24"/>
          <w:lang w:eastAsia="ar-SA"/>
        </w:rPr>
        <w:t xml:space="preserve">                                                                                                                                                                        )</w:t>
      </w:r>
    </w:p>
    <w:p w:rsidR="00C43165" w:rsidRPr="00C757F9" w:rsidRDefault="00C43165" w:rsidP="00C43165">
      <w:pPr>
        <w:suppressAutoHyphens/>
        <w:spacing w:line="100" w:lineRule="atLeast"/>
        <w:jc w:val="center"/>
        <w:rPr>
          <w:bCs/>
          <w:iCs/>
          <w:sz w:val="24"/>
          <w:vertAlign w:val="superscript"/>
          <w:lang w:eastAsia="ar-SA"/>
        </w:rPr>
      </w:pPr>
      <w:r w:rsidRPr="00C757F9">
        <w:rPr>
          <w:bCs/>
          <w:iCs/>
          <w:sz w:val="24"/>
          <w:vertAlign w:val="superscript"/>
          <w:lang w:eastAsia="ar-SA"/>
        </w:rPr>
        <w:t>(ФИО, реквизиты доверенности)</w:t>
      </w:r>
    </w:p>
    <w:p w:rsidR="00C43165" w:rsidRPr="007455DA" w:rsidRDefault="00C43165" w:rsidP="00C43165">
      <w:pPr>
        <w:suppressAutoHyphens/>
        <w:spacing w:line="100" w:lineRule="atLeast"/>
        <w:jc w:val="both"/>
        <w:rPr>
          <w:sz w:val="24"/>
          <w:lang w:eastAsia="ar-SA"/>
        </w:rPr>
      </w:pPr>
      <w:r w:rsidRPr="007455DA">
        <w:rPr>
          <w:b/>
          <w:sz w:val="24"/>
        </w:rPr>
        <w:t xml:space="preserve">принимая решение об участии </w:t>
      </w:r>
      <w:r w:rsidRPr="003C1363">
        <w:rPr>
          <w:sz w:val="24"/>
        </w:rPr>
        <w:t>в продаже</w:t>
      </w:r>
      <w:r w:rsidRPr="007455DA">
        <w:rPr>
          <w:b/>
          <w:sz w:val="24"/>
        </w:rPr>
        <w:t xml:space="preserve"> </w:t>
      </w:r>
      <w:r w:rsidRPr="007455DA">
        <w:rPr>
          <w:sz w:val="24"/>
          <w:lang w:eastAsia="ar-SA"/>
        </w:rPr>
        <w:t>жило</w:t>
      </w:r>
      <w:r>
        <w:rPr>
          <w:sz w:val="24"/>
          <w:lang w:eastAsia="ar-SA"/>
        </w:rPr>
        <w:t>го</w:t>
      </w:r>
      <w:r w:rsidRPr="007455DA">
        <w:rPr>
          <w:sz w:val="24"/>
          <w:lang w:eastAsia="ar-SA"/>
        </w:rPr>
        <w:t xml:space="preserve"> дом</w:t>
      </w:r>
      <w:r>
        <w:rPr>
          <w:sz w:val="24"/>
          <w:lang w:eastAsia="ar-SA"/>
        </w:rPr>
        <w:t>а</w:t>
      </w:r>
      <w:r w:rsidRPr="007455DA">
        <w:rPr>
          <w:sz w:val="24"/>
          <w:lang w:eastAsia="ar-SA"/>
        </w:rPr>
        <w:t xml:space="preserve">, 1-этажный, общая площадь 63,7 кв.м, </w:t>
      </w:r>
      <w:r>
        <w:rPr>
          <w:sz w:val="24"/>
          <w:lang w:eastAsia="ar-SA"/>
        </w:rPr>
        <w:t>кадастровый номер 50:18:0090316:630</w:t>
      </w:r>
      <w:r w:rsidRPr="007455DA">
        <w:rPr>
          <w:sz w:val="24"/>
          <w:lang w:eastAsia="ar-SA"/>
        </w:rPr>
        <w:t xml:space="preserve">, лит. </w:t>
      </w:r>
      <w:proofErr w:type="gramStart"/>
      <w:r w:rsidRPr="007455DA">
        <w:rPr>
          <w:sz w:val="24"/>
          <w:lang w:eastAsia="ar-SA"/>
        </w:rPr>
        <w:t>А,а</w:t>
      </w:r>
      <w:proofErr w:type="gramEnd"/>
      <w:r w:rsidRPr="007455DA">
        <w:rPr>
          <w:sz w:val="24"/>
          <w:lang w:eastAsia="ar-SA"/>
        </w:rPr>
        <w:t>, адрес (местонахождение) объекта: Московская область, Можайский район, с. Борисово, ул. Зеленая, д. 33</w:t>
      </w:r>
      <w:r>
        <w:rPr>
          <w:sz w:val="24"/>
          <w:lang w:eastAsia="ar-SA"/>
        </w:rPr>
        <w:t>, посредством публичного предложения</w:t>
      </w:r>
      <w:r w:rsidRPr="007455DA">
        <w:rPr>
          <w:sz w:val="24"/>
        </w:rPr>
        <w:t xml:space="preserve">, </w:t>
      </w:r>
    </w:p>
    <w:p w:rsidR="00C43165" w:rsidRPr="007474E8" w:rsidRDefault="00C43165" w:rsidP="00C43165">
      <w:pPr>
        <w:pStyle w:val="a4"/>
        <w:rPr>
          <w:b/>
          <w:sz w:val="24"/>
        </w:rPr>
      </w:pPr>
      <w:r w:rsidRPr="007474E8">
        <w:rPr>
          <w:b/>
          <w:sz w:val="24"/>
        </w:rPr>
        <w:t>обязуюсь:</w:t>
      </w:r>
      <w:r>
        <w:rPr>
          <w:b/>
          <w:sz w:val="24"/>
        </w:rPr>
        <w:t xml:space="preserve"> </w:t>
      </w:r>
    </w:p>
    <w:p w:rsidR="00C43165" w:rsidRPr="007474E8" w:rsidRDefault="00C43165" w:rsidP="00C43165">
      <w:pPr>
        <w:pStyle w:val="a4"/>
        <w:tabs>
          <w:tab w:val="left" w:pos="720"/>
        </w:tabs>
        <w:ind w:firstLine="540"/>
        <w:rPr>
          <w:sz w:val="24"/>
        </w:rPr>
      </w:pPr>
      <w:r w:rsidRPr="007474E8">
        <w:rPr>
          <w:sz w:val="24"/>
        </w:rPr>
        <w:t xml:space="preserve">соблюдать условия </w:t>
      </w:r>
      <w:r>
        <w:rPr>
          <w:sz w:val="24"/>
        </w:rPr>
        <w:t>продажи муниципального имущества посредством публичного предложения</w:t>
      </w:r>
      <w:r w:rsidRPr="007474E8">
        <w:rPr>
          <w:sz w:val="24"/>
        </w:rPr>
        <w:t xml:space="preserve">, содержащиеся в информационном сообщении о </w:t>
      </w:r>
      <w:proofErr w:type="gramStart"/>
      <w:r>
        <w:rPr>
          <w:sz w:val="24"/>
        </w:rPr>
        <w:t>продаже</w:t>
      </w:r>
      <w:r w:rsidRPr="007474E8">
        <w:rPr>
          <w:sz w:val="24"/>
        </w:rPr>
        <w:t xml:space="preserve">, </w:t>
      </w:r>
      <w:r>
        <w:rPr>
          <w:sz w:val="24"/>
        </w:rPr>
        <w:t xml:space="preserve"> размещенные</w:t>
      </w:r>
      <w:proofErr w:type="gramEnd"/>
      <w:r>
        <w:rPr>
          <w:sz w:val="24"/>
        </w:rPr>
        <w:t xml:space="preserve"> на официальном сайте Российской Федерации </w:t>
      </w:r>
      <w:hyperlink r:id="rId15" w:history="1">
        <w:r w:rsidRPr="004D6C61">
          <w:rPr>
            <w:rStyle w:val="a3"/>
            <w:sz w:val="24"/>
          </w:rPr>
          <w:t>www.</w:t>
        </w:r>
        <w:r w:rsidRPr="004D6C61">
          <w:rPr>
            <w:rStyle w:val="a3"/>
            <w:sz w:val="24"/>
            <w:lang w:val="en-US"/>
          </w:rPr>
          <w:t>torgi</w:t>
        </w:r>
        <w:r w:rsidRPr="004D6C61">
          <w:rPr>
            <w:rStyle w:val="a3"/>
            <w:sz w:val="24"/>
          </w:rPr>
          <w:t>.</w:t>
        </w:r>
        <w:r w:rsidRPr="004D6C61">
          <w:rPr>
            <w:rStyle w:val="a3"/>
            <w:sz w:val="24"/>
            <w:lang w:val="en-US"/>
          </w:rPr>
          <w:t>gov</w:t>
        </w:r>
        <w:r w:rsidRPr="004D6C61">
          <w:rPr>
            <w:rStyle w:val="a3"/>
            <w:sz w:val="24"/>
          </w:rPr>
          <w:t>.</w:t>
        </w:r>
        <w:r w:rsidRPr="004D6C61">
          <w:rPr>
            <w:rStyle w:val="a3"/>
            <w:sz w:val="24"/>
            <w:lang w:val="en-US"/>
          </w:rPr>
          <w:t>ru</w:t>
        </w:r>
      </w:hyperlink>
      <w:r>
        <w:rPr>
          <w:sz w:val="24"/>
        </w:rPr>
        <w:t xml:space="preserve">. и на официальном сайте администрации Можайского муниципального района </w:t>
      </w:r>
      <w:r w:rsidRPr="0001374B">
        <w:rPr>
          <w:color w:val="0070C0"/>
          <w:sz w:val="24"/>
          <w:u w:val="single"/>
          <w:lang w:val="en-US"/>
        </w:rPr>
        <w:t>www</w:t>
      </w:r>
      <w:r w:rsidRPr="0001374B">
        <w:rPr>
          <w:color w:val="0070C0"/>
          <w:sz w:val="24"/>
          <w:u w:val="single"/>
        </w:rPr>
        <w:t xml:space="preserve">. </w:t>
      </w:r>
      <w:r w:rsidRPr="0001374B">
        <w:rPr>
          <w:color w:val="0070C0"/>
          <w:sz w:val="24"/>
          <w:u w:val="single"/>
          <w:lang w:val="en-US"/>
        </w:rPr>
        <w:t>admmozhaysk</w:t>
      </w:r>
      <w:r w:rsidRPr="0001374B">
        <w:rPr>
          <w:color w:val="0070C0"/>
          <w:sz w:val="24"/>
          <w:u w:val="single"/>
        </w:rPr>
        <w:t>.</w:t>
      </w:r>
      <w:r w:rsidRPr="0001374B">
        <w:rPr>
          <w:color w:val="0070C0"/>
          <w:sz w:val="24"/>
          <w:u w:val="single"/>
          <w:lang w:val="en-US"/>
        </w:rPr>
        <w:t>ru</w:t>
      </w:r>
      <w:r>
        <w:rPr>
          <w:sz w:val="24"/>
        </w:rPr>
        <w:t xml:space="preserve">., </w:t>
      </w:r>
      <w:r w:rsidRPr="007474E8">
        <w:rPr>
          <w:sz w:val="24"/>
        </w:rPr>
        <w:t xml:space="preserve">а также порядок проведения </w:t>
      </w:r>
      <w:r>
        <w:rPr>
          <w:sz w:val="24"/>
        </w:rPr>
        <w:t>продажи муниципального имущества посредством публичного предложения</w:t>
      </w:r>
      <w:r w:rsidRPr="007474E8">
        <w:rPr>
          <w:sz w:val="24"/>
        </w:rPr>
        <w:t xml:space="preserve">, установленный </w:t>
      </w:r>
      <w:r>
        <w:rPr>
          <w:sz w:val="24"/>
        </w:rPr>
        <w:t>вышеуказанным информационным сообщением</w:t>
      </w:r>
      <w:r w:rsidRPr="007474E8">
        <w:rPr>
          <w:sz w:val="24"/>
        </w:rPr>
        <w:t>;</w:t>
      </w:r>
      <w:r>
        <w:rPr>
          <w:sz w:val="24"/>
        </w:rPr>
        <w:t xml:space="preserve"> </w:t>
      </w:r>
    </w:p>
    <w:p w:rsidR="00C43165" w:rsidRDefault="00C43165" w:rsidP="00C43165">
      <w:pPr>
        <w:pStyle w:val="a4"/>
        <w:ind w:firstLine="540"/>
        <w:rPr>
          <w:sz w:val="24"/>
        </w:rPr>
      </w:pPr>
      <w:r w:rsidRPr="007D53DC">
        <w:rPr>
          <w:sz w:val="24"/>
        </w:rPr>
        <w:t xml:space="preserve">в случае признания победителем </w:t>
      </w:r>
      <w:r>
        <w:rPr>
          <w:sz w:val="24"/>
        </w:rPr>
        <w:t>продажи муниципального имущества посредством публичного предложения:</w:t>
      </w:r>
    </w:p>
    <w:p w:rsidR="00C43165" w:rsidRPr="007D53DC" w:rsidRDefault="00C43165" w:rsidP="00C43165">
      <w:pPr>
        <w:pStyle w:val="a4"/>
        <w:ind w:firstLine="540"/>
        <w:rPr>
          <w:sz w:val="24"/>
        </w:rPr>
      </w:pPr>
      <w:r>
        <w:rPr>
          <w:sz w:val="24"/>
        </w:rPr>
        <w:t xml:space="preserve">- </w:t>
      </w:r>
      <w:r w:rsidRPr="007D53DC">
        <w:rPr>
          <w:sz w:val="24"/>
        </w:rPr>
        <w:t xml:space="preserve"> заключить с Продавцом договор купли-продажи в течение </w:t>
      </w:r>
      <w:r>
        <w:rPr>
          <w:sz w:val="24"/>
        </w:rPr>
        <w:t>пяти</w:t>
      </w:r>
      <w:r w:rsidRPr="007D53DC">
        <w:rPr>
          <w:sz w:val="24"/>
        </w:rPr>
        <w:t xml:space="preserve"> рабочих дней со</w:t>
      </w:r>
      <w:r>
        <w:rPr>
          <w:sz w:val="24"/>
        </w:rPr>
        <w:t xml:space="preserve"> дня подведения итогов продажи муниципального имущества посредством публичного предложения</w:t>
      </w:r>
      <w:r w:rsidRPr="007D53DC">
        <w:rPr>
          <w:sz w:val="24"/>
        </w:rPr>
        <w:t>;</w:t>
      </w:r>
    </w:p>
    <w:p w:rsidR="00C43165" w:rsidRPr="007474E8" w:rsidRDefault="00C43165" w:rsidP="00C43165">
      <w:pPr>
        <w:pStyle w:val="a4"/>
        <w:ind w:firstLine="540"/>
        <w:rPr>
          <w:sz w:val="24"/>
        </w:rPr>
      </w:pPr>
      <w:r>
        <w:rPr>
          <w:sz w:val="24"/>
        </w:rPr>
        <w:t xml:space="preserve">- </w:t>
      </w:r>
      <w:r w:rsidRPr="007D53DC">
        <w:rPr>
          <w:sz w:val="24"/>
        </w:rPr>
        <w:t>оплатить</w:t>
      </w:r>
      <w:r>
        <w:rPr>
          <w:sz w:val="24"/>
        </w:rPr>
        <w:t xml:space="preserve"> стоимость жилого дома и земельного участка в порядке и сроки, установленные информационным сообщением и договором купли-продажи</w:t>
      </w:r>
      <w:r w:rsidRPr="007D53DC">
        <w:rPr>
          <w:sz w:val="24"/>
        </w:rPr>
        <w:t>.</w:t>
      </w:r>
      <w:r w:rsidRPr="007474E8">
        <w:rPr>
          <w:sz w:val="24"/>
        </w:rPr>
        <w:t xml:space="preserve"> </w:t>
      </w:r>
    </w:p>
    <w:p w:rsidR="00C43165" w:rsidRDefault="00C43165" w:rsidP="00C43165">
      <w:pPr>
        <w:suppressAutoHyphens/>
        <w:spacing w:line="100" w:lineRule="atLeast"/>
        <w:jc w:val="both"/>
        <w:rPr>
          <w:sz w:val="24"/>
          <w:lang w:eastAsia="ar-SA"/>
        </w:rPr>
      </w:pPr>
    </w:p>
    <w:p w:rsidR="00C43165" w:rsidRPr="007474E8" w:rsidRDefault="00C43165" w:rsidP="00C43165">
      <w:pPr>
        <w:ind w:firstLine="540"/>
        <w:jc w:val="both"/>
        <w:rPr>
          <w:sz w:val="24"/>
        </w:rPr>
      </w:pPr>
      <w:r w:rsidRPr="007474E8">
        <w:rPr>
          <w:sz w:val="24"/>
        </w:rPr>
        <w:t>Адрес и банковские реквизиты Претендента (в том числе почтовый адрес для направления уведомлений о результатах рассмотрения предоставленной Продавцу заявки и документов): _______________________</w:t>
      </w:r>
      <w:r>
        <w:rPr>
          <w:sz w:val="24"/>
        </w:rPr>
        <w:t>______________________________________________________________</w:t>
      </w:r>
    </w:p>
    <w:p w:rsidR="00C43165" w:rsidRPr="007474E8" w:rsidRDefault="00C43165" w:rsidP="00C43165">
      <w:pPr>
        <w:jc w:val="both"/>
        <w:rPr>
          <w:sz w:val="24"/>
        </w:rPr>
      </w:pPr>
      <w:r w:rsidRPr="007474E8">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rPr>
        <w:t>_______________________________________________</w:t>
      </w:r>
      <w:r w:rsidRPr="007474E8">
        <w:rPr>
          <w:sz w:val="24"/>
        </w:rPr>
        <w:t>.</w:t>
      </w:r>
    </w:p>
    <w:p w:rsidR="00C43165" w:rsidRPr="007474E8" w:rsidRDefault="00C43165" w:rsidP="00C43165">
      <w:pPr>
        <w:jc w:val="both"/>
        <w:rPr>
          <w:sz w:val="24"/>
        </w:rPr>
      </w:pPr>
    </w:p>
    <w:p w:rsidR="00C43165" w:rsidRDefault="00C43165" w:rsidP="00C43165">
      <w:pPr>
        <w:pStyle w:val="a4"/>
        <w:rPr>
          <w:sz w:val="24"/>
        </w:rPr>
      </w:pPr>
    </w:p>
    <w:p w:rsidR="00C43165" w:rsidRPr="007474E8" w:rsidRDefault="00C43165" w:rsidP="00C43165">
      <w:pPr>
        <w:pStyle w:val="a4"/>
        <w:rPr>
          <w:sz w:val="24"/>
        </w:rPr>
      </w:pPr>
      <w:r w:rsidRPr="007474E8">
        <w:rPr>
          <w:sz w:val="24"/>
        </w:rPr>
        <w:t>Подпись претендента:</w:t>
      </w:r>
    </w:p>
    <w:p w:rsidR="00C43165" w:rsidRPr="007474E8" w:rsidRDefault="00C43165" w:rsidP="00C43165">
      <w:pPr>
        <w:jc w:val="both"/>
        <w:rPr>
          <w:sz w:val="24"/>
        </w:rPr>
      </w:pPr>
    </w:p>
    <w:p w:rsidR="00C43165" w:rsidRPr="007474E8" w:rsidRDefault="00C43165" w:rsidP="00C43165">
      <w:pPr>
        <w:jc w:val="both"/>
        <w:rPr>
          <w:sz w:val="24"/>
        </w:rPr>
      </w:pPr>
      <w:r w:rsidRPr="007474E8">
        <w:rPr>
          <w:sz w:val="24"/>
        </w:rPr>
        <w:t>___________________ / ____________________________</w:t>
      </w:r>
      <w:r>
        <w:rPr>
          <w:sz w:val="24"/>
        </w:rPr>
        <w:t>______________________</w:t>
      </w:r>
    </w:p>
    <w:p w:rsidR="00C43165" w:rsidRPr="00E06D6D" w:rsidRDefault="00C43165" w:rsidP="00C43165">
      <w:pPr>
        <w:tabs>
          <w:tab w:val="left" w:pos="720"/>
          <w:tab w:val="left" w:pos="2880"/>
        </w:tabs>
        <w:jc w:val="both"/>
        <w:rPr>
          <w:sz w:val="16"/>
          <w:szCs w:val="16"/>
        </w:rPr>
      </w:pPr>
      <w:r w:rsidRPr="007474E8">
        <w:rPr>
          <w:sz w:val="24"/>
        </w:rPr>
        <w:tab/>
      </w:r>
      <w:r>
        <w:rPr>
          <w:sz w:val="24"/>
        </w:rPr>
        <w:t>(</w:t>
      </w:r>
      <w:r w:rsidRPr="00E06D6D">
        <w:rPr>
          <w:sz w:val="16"/>
          <w:szCs w:val="16"/>
        </w:rPr>
        <w:t>подпись</w:t>
      </w:r>
      <w:r>
        <w:rPr>
          <w:sz w:val="16"/>
          <w:szCs w:val="16"/>
        </w:rPr>
        <w:t>)</w:t>
      </w:r>
      <w:r w:rsidRPr="007474E8">
        <w:rPr>
          <w:sz w:val="24"/>
        </w:rPr>
        <w:tab/>
      </w:r>
      <w:r>
        <w:rPr>
          <w:sz w:val="24"/>
        </w:rPr>
        <w:t xml:space="preserve">                     </w:t>
      </w:r>
      <w:proofErr w:type="gramStart"/>
      <w:r>
        <w:rPr>
          <w:sz w:val="24"/>
        </w:rPr>
        <w:t xml:space="preserve">   </w:t>
      </w:r>
      <w:r>
        <w:rPr>
          <w:sz w:val="16"/>
          <w:szCs w:val="16"/>
        </w:rPr>
        <w:t>(</w:t>
      </w:r>
      <w:proofErr w:type="gramEnd"/>
      <w:r>
        <w:rPr>
          <w:sz w:val="16"/>
          <w:szCs w:val="16"/>
        </w:rPr>
        <w:t>фамилия, имя, отчество</w:t>
      </w:r>
      <w:r w:rsidRPr="00E06D6D">
        <w:rPr>
          <w:sz w:val="16"/>
          <w:szCs w:val="16"/>
        </w:rPr>
        <w:t>)</w:t>
      </w:r>
    </w:p>
    <w:p w:rsidR="00C43165" w:rsidRPr="007474E8" w:rsidRDefault="00C43165" w:rsidP="00C43165">
      <w:pPr>
        <w:jc w:val="both"/>
        <w:rPr>
          <w:sz w:val="24"/>
        </w:rPr>
      </w:pPr>
    </w:p>
    <w:p w:rsidR="00C43165" w:rsidRPr="007474E8" w:rsidRDefault="00C43165" w:rsidP="00C43165">
      <w:pPr>
        <w:jc w:val="both"/>
        <w:rPr>
          <w:sz w:val="24"/>
        </w:rPr>
      </w:pPr>
      <w:r w:rsidRPr="007474E8">
        <w:rPr>
          <w:sz w:val="24"/>
        </w:rPr>
        <w:t xml:space="preserve">М.П. «___» _____________ 20___г.        </w:t>
      </w: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Pr="007474E8" w:rsidRDefault="00C43165" w:rsidP="00C43165">
      <w:pPr>
        <w:spacing w:before="120" w:after="120"/>
        <w:jc w:val="both"/>
        <w:rPr>
          <w:sz w:val="24"/>
        </w:rPr>
      </w:pPr>
      <w:r w:rsidRPr="007474E8">
        <w:rPr>
          <w:sz w:val="24"/>
        </w:rPr>
        <w:t>----------------------------------------------------------------------------------------------------</w:t>
      </w:r>
    </w:p>
    <w:p w:rsidR="00C43165" w:rsidRPr="007474E8" w:rsidRDefault="00C43165" w:rsidP="00C43165">
      <w:pPr>
        <w:jc w:val="both"/>
        <w:rPr>
          <w:b/>
          <w:sz w:val="24"/>
        </w:rPr>
      </w:pPr>
      <w:r w:rsidRPr="007474E8">
        <w:rPr>
          <w:b/>
          <w:sz w:val="24"/>
        </w:rPr>
        <w:t>Заявка принята:</w:t>
      </w:r>
    </w:p>
    <w:p w:rsidR="00C43165" w:rsidRPr="007474E8" w:rsidRDefault="00C43165" w:rsidP="00C43165">
      <w:pPr>
        <w:jc w:val="both"/>
        <w:rPr>
          <w:sz w:val="24"/>
        </w:rPr>
      </w:pPr>
    </w:p>
    <w:p w:rsidR="00C43165" w:rsidRPr="007474E8" w:rsidRDefault="00C43165" w:rsidP="00C43165">
      <w:pPr>
        <w:jc w:val="both"/>
        <w:rPr>
          <w:sz w:val="24"/>
        </w:rPr>
      </w:pPr>
      <w:r w:rsidRPr="007474E8">
        <w:rPr>
          <w:sz w:val="24"/>
        </w:rPr>
        <w:t>___</w:t>
      </w:r>
      <w:r>
        <w:rPr>
          <w:sz w:val="24"/>
        </w:rPr>
        <w:t>__</w:t>
      </w:r>
      <w:r w:rsidRPr="007474E8">
        <w:rPr>
          <w:sz w:val="24"/>
        </w:rPr>
        <w:t xml:space="preserve"> час. ____ мин. «____» ____________ 20___г. </w:t>
      </w:r>
      <w:proofErr w:type="gramStart"/>
      <w:r w:rsidRPr="007474E8">
        <w:rPr>
          <w:sz w:val="24"/>
        </w:rPr>
        <w:t>за</w:t>
      </w:r>
      <w:r>
        <w:rPr>
          <w:sz w:val="24"/>
        </w:rPr>
        <w:t xml:space="preserve"> </w:t>
      </w:r>
      <w:r w:rsidRPr="007474E8">
        <w:rPr>
          <w:sz w:val="24"/>
        </w:rPr>
        <w:t xml:space="preserve"> №</w:t>
      </w:r>
      <w:proofErr w:type="gramEnd"/>
      <w:r w:rsidRPr="007474E8">
        <w:rPr>
          <w:sz w:val="24"/>
        </w:rPr>
        <w:t> _____________</w:t>
      </w:r>
    </w:p>
    <w:p w:rsidR="00C43165" w:rsidRPr="007474E8" w:rsidRDefault="00C43165" w:rsidP="00C43165">
      <w:pPr>
        <w:jc w:val="both"/>
        <w:rPr>
          <w:sz w:val="24"/>
        </w:rPr>
      </w:pPr>
    </w:p>
    <w:p w:rsidR="00C43165" w:rsidRPr="007474E8" w:rsidRDefault="00C43165" w:rsidP="00C43165">
      <w:pPr>
        <w:jc w:val="both"/>
        <w:rPr>
          <w:sz w:val="24"/>
        </w:rPr>
      </w:pPr>
      <w:r w:rsidRPr="007474E8">
        <w:rPr>
          <w:sz w:val="24"/>
        </w:rPr>
        <w:t xml:space="preserve">Подпись уполномоченного лица </w:t>
      </w:r>
      <w:r>
        <w:rPr>
          <w:sz w:val="24"/>
        </w:rPr>
        <w:t>Организатора</w:t>
      </w:r>
    </w:p>
    <w:p w:rsidR="00C43165" w:rsidRPr="007474E8" w:rsidRDefault="00C43165" w:rsidP="00C43165">
      <w:pPr>
        <w:jc w:val="both"/>
        <w:rPr>
          <w:sz w:val="24"/>
        </w:rPr>
      </w:pPr>
    </w:p>
    <w:p w:rsidR="00C43165" w:rsidRPr="007474E8" w:rsidRDefault="00C43165" w:rsidP="00C43165">
      <w:pPr>
        <w:jc w:val="both"/>
        <w:rPr>
          <w:sz w:val="24"/>
        </w:rPr>
      </w:pPr>
      <w:r w:rsidRPr="007474E8">
        <w:rPr>
          <w:sz w:val="24"/>
        </w:rPr>
        <w:t>___________________ / ____________________________</w:t>
      </w:r>
    </w:p>
    <w:p w:rsidR="00C43165" w:rsidRPr="007474E8" w:rsidRDefault="00C43165" w:rsidP="00C43165">
      <w:pPr>
        <w:jc w:val="both"/>
        <w:rPr>
          <w:sz w:val="24"/>
        </w:rPr>
      </w:pPr>
    </w:p>
    <w:p w:rsidR="00C43165" w:rsidRPr="007474E8" w:rsidRDefault="00C43165" w:rsidP="00C43165">
      <w:pPr>
        <w:jc w:val="both"/>
        <w:rPr>
          <w:sz w:val="24"/>
        </w:rPr>
      </w:pPr>
      <w:r w:rsidRPr="007474E8">
        <w:rPr>
          <w:sz w:val="24"/>
        </w:rPr>
        <w:t xml:space="preserve">«___» _____________ 20___г. </w:t>
      </w:r>
    </w:p>
    <w:p w:rsidR="00C43165" w:rsidRDefault="00C43165" w:rsidP="00C43165">
      <w:pPr>
        <w:jc w:val="both"/>
        <w:rPr>
          <w:sz w:val="24"/>
        </w:rPr>
      </w:pPr>
    </w:p>
    <w:p w:rsidR="00C43165" w:rsidRDefault="00C43165"/>
    <w:p w:rsidR="00C43165" w:rsidRDefault="00C43165"/>
    <w:p w:rsidR="00C43165" w:rsidRDefault="00C43165"/>
    <w:p w:rsidR="00C43165" w:rsidRPr="00A94D8D" w:rsidRDefault="00C43165" w:rsidP="00C43165">
      <w:pPr>
        <w:ind w:left="6237"/>
        <w:jc w:val="right"/>
        <w:rPr>
          <w:b/>
          <w:bCs/>
          <w:sz w:val="21"/>
          <w:szCs w:val="21"/>
        </w:rPr>
      </w:pPr>
      <w:r w:rsidRPr="00A94D8D">
        <w:rPr>
          <w:b/>
          <w:bCs/>
          <w:sz w:val="21"/>
          <w:szCs w:val="21"/>
        </w:rPr>
        <w:lastRenderedPageBreak/>
        <w:t>Приложение № 2</w:t>
      </w:r>
    </w:p>
    <w:p w:rsidR="00C43165" w:rsidRPr="00A94D8D" w:rsidRDefault="00C43165" w:rsidP="00C43165">
      <w:pPr>
        <w:ind w:left="6237"/>
        <w:jc w:val="right"/>
        <w:rPr>
          <w:sz w:val="21"/>
          <w:szCs w:val="21"/>
        </w:rPr>
      </w:pPr>
      <w:r w:rsidRPr="00A94D8D">
        <w:rPr>
          <w:sz w:val="21"/>
          <w:szCs w:val="21"/>
        </w:rPr>
        <w:t>к информационному сообщению</w:t>
      </w:r>
      <w:r>
        <w:rPr>
          <w:sz w:val="21"/>
          <w:szCs w:val="21"/>
        </w:rPr>
        <w:t xml:space="preserve"> о продаже муниципального имущества</w:t>
      </w:r>
    </w:p>
    <w:p w:rsidR="00C43165" w:rsidRDefault="00C43165" w:rsidP="00C43165">
      <w:pPr>
        <w:ind w:left="5040"/>
      </w:pPr>
    </w:p>
    <w:p w:rsidR="00C43165" w:rsidRDefault="00C43165" w:rsidP="00C43165">
      <w:pPr>
        <w:jc w:val="center"/>
        <w:rPr>
          <w:b/>
          <w:bCs/>
          <w:caps/>
          <w:sz w:val="24"/>
        </w:rPr>
      </w:pPr>
    </w:p>
    <w:p w:rsidR="00C43165" w:rsidRDefault="00C43165" w:rsidP="00C43165">
      <w:pPr>
        <w:jc w:val="center"/>
        <w:rPr>
          <w:b/>
          <w:bCs/>
          <w:caps/>
          <w:sz w:val="24"/>
        </w:rPr>
      </w:pPr>
      <w:r>
        <w:rPr>
          <w:b/>
          <w:bCs/>
          <w:caps/>
          <w:sz w:val="24"/>
        </w:rPr>
        <w:t>опись</w:t>
      </w:r>
    </w:p>
    <w:p w:rsidR="00C43165" w:rsidRDefault="00C43165" w:rsidP="00C43165">
      <w:pPr>
        <w:jc w:val="center"/>
        <w:rPr>
          <w:szCs w:val="28"/>
        </w:rPr>
      </w:pPr>
      <w:r w:rsidRPr="005A0DC4">
        <w:rPr>
          <w:bCs/>
          <w:szCs w:val="28"/>
        </w:rPr>
        <w:t>документов</w:t>
      </w:r>
      <w:r w:rsidRPr="005A0DC4">
        <w:t xml:space="preserve"> на участие в </w:t>
      </w:r>
      <w:r w:rsidRPr="005A0DC4">
        <w:rPr>
          <w:szCs w:val="28"/>
        </w:rPr>
        <w:t>продаже</w:t>
      </w:r>
      <w:r>
        <w:rPr>
          <w:szCs w:val="28"/>
        </w:rPr>
        <w:t xml:space="preserve"> муниципального имущества</w:t>
      </w:r>
    </w:p>
    <w:p w:rsidR="00C43165" w:rsidRDefault="00C43165" w:rsidP="00C43165">
      <w:pPr>
        <w:jc w:val="center"/>
        <w:rPr>
          <w:szCs w:val="28"/>
        </w:rPr>
      </w:pPr>
      <w:r>
        <w:rPr>
          <w:szCs w:val="28"/>
        </w:rPr>
        <w:t xml:space="preserve">посредством публичного предложения </w:t>
      </w:r>
      <w:r w:rsidRPr="005A0DC4">
        <w:rPr>
          <w:szCs w:val="28"/>
        </w:rPr>
        <w:t xml:space="preserve"> </w:t>
      </w:r>
      <w:r>
        <w:rPr>
          <w:szCs w:val="28"/>
        </w:rPr>
        <w:t xml:space="preserve"> </w:t>
      </w:r>
    </w:p>
    <w:p w:rsidR="00C43165" w:rsidRDefault="00C43165" w:rsidP="00C43165">
      <w:pPr>
        <w:jc w:val="both"/>
        <w:rPr>
          <w:sz w:val="24"/>
        </w:rPr>
      </w:pPr>
    </w:p>
    <w:p w:rsidR="00C43165" w:rsidRDefault="00C43165" w:rsidP="00C43165">
      <w:pPr>
        <w:jc w:val="both"/>
        <w:rPr>
          <w:sz w:val="24"/>
        </w:rPr>
      </w:pPr>
    </w:p>
    <w:p w:rsidR="00C43165" w:rsidRDefault="00C43165" w:rsidP="00C43165">
      <w:pPr>
        <w:jc w:val="both"/>
        <w:rPr>
          <w:sz w:val="24"/>
        </w:rPr>
      </w:pPr>
      <w:r>
        <w:rPr>
          <w:sz w:val="24"/>
        </w:rPr>
        <w:t>представленных____________________________________________________________________ ____________________________________________________________________________________________________________________________________________________________________</w:t>
      </w:r>
    </w:p>
    <w:p w:rsidR="00C43165" w:rsidRPr="009D69A4" w:rsidRDefault="00C43165" w:rsidP="00C43165">
      <w:pPr>
        <w:jc w:val="center"/>
        <w:rPr>
          <w:sz w:val="16"/>
          <w:szCs w:val="16"/>
        </w:rPr>
      </w:pPr>
      <w:r w:rsidRPr="009D69A4">
        <w:rPr>
          <w:sz w:val="16"/>
          <w:szCs w:val="16"/>
        </w:rPr>
        <w:t>(полное наименование юридического лица или фамилии, имя, отчество и паспортные данные физического лица, подающего заявку)</w:t>
      </w:r>
    </w:p>
    <w:p w:rsidR="00C43165" w:rsidRPr="00C6624B" w:rsidRDefault="00C43165" w:rsidP="00C43165">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5760"/>
        <w:gridCol w:w="1227"/>
        <w:gridCol w:w="1799"/>
      </w:tblGrid>
      <w:tr w:rsidR="00C43165" w:rsidTr="0009182A">
        <w:tblPrEx>
          <w:tblCellMar>
            <w:top w:w="0" w:type="dxa"/>
            <w:bottom w:w="0" w:type="dxa"/>
          </w:tblCellMar>
        </w:tblPrEx>
        <w:tc>
          <w:tcPr>
            <w:tcW w:w="540" w:type="dxa"/>
          </w:tcPr>
          <w:p w:rsidR="00C43165" w:rsidRDefault="00C43165" w:rsidP="0009182A">
            <w:pPr>
              <w:jc w:val="center"/>
              <w:rPr>
                <w:sz w:val="24"/>
              </w:rPr>
            </w:pPr>
            <w:r>
              <w:rPr>
                <w:sz w:val="24"/>
              </w:rPr>
              <w:t>№ п/п</w:t>
            </w:r>
          </w:p>
        </w:tc>
        <w:tc>
          <w:tcPr>
            <w:tcW w:w="6372" w:type="dxa"/>
          </w:tcPr>
          <w:p w:rsidR="00C43165" w:rsidRDefault="00C43165" w:rsidP="0009182A">
            <w:pPr>
              <w:jc w:val="center"/>
              <w:rPr>
                <w:sz w:val="24"/>
              </w:rPr>
            </w:pPr>
            <w:r>
              <w:rPr>
                <w:sz w:val="24"/>
              </w:rPr>
              <w:t xml:space="preserve">Наименование </w:t>
            </w:r>
          </w:p>
        </w:tc>
        <w:tc>
          <w:tcPr>
            <w:tcW w:w="1276" w:type="dxa"/>
          </w:tcPr>
          <w:p w:rsidR="00C43165" w:rsidRDefault="00C43165" w:rsidP="0009182A">
            <w:pPr>
              <w:jc w:val="center"/>
              <w:rPr>
                <w:sz w:val="24"/>
              </w:rPr>
            </w:pPr>
            <w:r>
              <w:rPr>
                <w:sz w:val="24"/>
              </w:rPr>
              <w:t>Кол-во листов</w:t>
            </w:r>
          </w:p>
        </w:tc>
        <w:tc>
          <w:tcPr>
            <w:tcW w:w="1843" w:type="dxa"/>
          </w:tcPr>
          <w:p w:rsidR="00C43165" w:rsidRDefault="00C43165" w:rsidP="0009182A">
            <w:pPr>
              <w:jc w:val="center"/>
              <w:rPr>
                <w:sz w:val="24"/>
              </w:rPr>
            </w:pPr>
            <w:r>
              <w:rPr>
                <w:sz w:val="24"/>
              </w:rPr>
              <w:t>Примечание</w:t>
            </w:r>
          </w:p>
        </w:tc>
      </w:tr>
      <w:tr w:rsidR="00C43165" w:rsidTr="0009182A">
        <w:tblPrEx>
          <w:tblCellMar>
            <w:top w:w="0" w:type="dxa"/>
            <w:bottom w:w="0" w:type="dxa"/>
          </w:tblCellMar>
        </w:tblPrEx>
        <w:tc>
          <w:tcPr>
            <w:tcW w:w="540" w:type="dxa"/>
          </w:tcPr>
          <w:p w:rsidR="00C43165" w:rsidRDefault="00C43165" w:rsidP="00C43165">
            <w:pPr>
              <w:numPr>
                <w:ilvl w:val="0"/>
                <w:numId w:val="1"/>
              </w:numPr>
              <w:spacing w:after="0" w:line="240" w:lineRule="auto"/>
              <w:jc w:val="both"/>
              <w:rPr>
                <w:sz w:val="24"/>
              </w:rPr>
            </w:pPr>
          </w:p>
        </w:tc>
        <w:tc>
          <w:tcPr>
            <w:tcW w:w="6372" w:type="dxa"/>
          </w:tcPr>
          <w:p w:rsidR="00C43165" w:rsidRDefault="00C43165" w:rsidP="0009182A">
            <w:pPr>
              <w:jc w:val="both"/>
              <w:rPr>
                <w:sz w:val="24"/>
              </w:rPr>
            </w:pPr>
          </w:p>
        </w:tc>
        <w:tc>
          <w:tcPr>
            <w:tcW w:w="1276" w:type="dxa"/>
          </w:tcPr>
          <w:p w:rsidR="00C43165" w:rsidRDefault="00C43165" w:rsidP="0009182A">
            <w:pPr>
              <w:jc w:val="both"/>
              <w:rPr>
                <w:sz w:val="24"/>
              </w:rPr>
            </w:pPr>
          </w:p>
        </w:tc>
        <w:tc>
          <w:tcPr>
            <w:tcW w:w="1843" w:type="dxa"/>
          </w:tcPr>
          <w:p w:rsidR="00C43165" w:rsidRDefault="00C43165" w:rsidP="0009182A">
            <w:pPr>
              <w:jc w:val="both"/>
              <w:rPr>
                <w:sz w:val="24"/>
              </w:rPr>
            </w:pPr>
          </w:p>
        </w:tc>
      </w:tr>
      <w:tr w:rsidR="00C43165" w:rsidTr="0009182A">
        <w:tblPrEx>
          <w:tblCellMar>
            <w:top w:w="0" w:type="dxa"/>
            <w:bottom w:w="0" w:type="dxa"/>
          </w:tblCellMar>
        </w:tblPrEx>
        <w:tc>
          <w:tcPr>
            <w:tcW w:w="540" w:type="dxa"/>
          </w:tcPr>
          <w:p w:rsidR="00C43165" w:rsidRDefault="00C43165" w:rsidP="00C43165">
            <w:pPr>
              <w:numPr>
                <w:ilvl w:val="0"/>
                <w:numId w:val="1"/>
              </w:numPr>
              <w:spacing w:after="0" w:line="240" w:lineRule="auto"/>
              <w:jc w:val="both"/>
              <w:rPr>
                <w:sz w:val="24"/>
              </w:rPr>
            </w:pPr>
          </w:p>
        </w:tc>
        <w:tc>
          <w:tcPr>
            <w:tcW w:w="6372" w:type="dxa"/>
          </w:tcPr>
          <w:p w:rsidR="00C43165" w:rsidRDefault="00C43165" w:rsidP="0009182A">
            <w:pPr>
              <w:jc w:val="both"/>
              <w:rPr>
                <w:sz w:val="24"/>
              </w:rPr>
            </w:pPr>
          </w:p>
        </w:tc>
        <w:tc>
          <w:tcPr>
            <w:tcW w:w="1276" w:type="dxa"/>
          </w:tcPr>
          <w:p w:rsidR="00C43165" w:rsidRDefault="00C43165" w:rsidP="0009182A">
            <w:pPr>
              <w:jc w:val="both"/>
              <w:rPr>
                <w:sz w:val="24"/>
              </w:rPr>
            </w:pPr>
          </w:p>
        </w:tc>
        <w:tc>
          <w:tcPr>
            <w:tcW w:w="1843" w:type="dxa"/>
          </w:tcPr>
          <w:p w:rsidR="00C43165" w:rsidRDefault="00C43165" w:rsidP="0009182A">
            <w:pPr>
              <w:jc w:val="both"/>
              <w:rPr>
                <w:sz w:val="24"/>
              </w:rPr>
            </w:pPr>
          </w:p>
        </w:tc>
      </w:tr>
      <w:tr w:rsidR="00C43165" w:rsidTr="0009182A">
        <w:tblPrEx>
          <w:tblCellMar>
            <w:top w:w="0" w:type="dxa"/>
            <w:bottom w:w="0" w:type="dxa"/>
          </w:tblCellMar>
        </w:tblPrEx>
        <w:tc>
          <w:tcPr>
            <w:tcW w:w="540" w:type="dxa"/>
          </w:tcPr>
          <w:p w:rsidR="00C43165" w:rsidRDefault="00C43165" w:rsidP="00C43165">
            <w:pPr>
              <w:numPr>
                <w:ilvl w:val="0"/>
                <w:numId w:val="1"/>
              </w:numPr>
              <w:spacing w:after="0" w:line="240" w:lineRule="auto"/>
              <w:jc w:val="both"/>
              <w:rPr>
                <w:sz w:val="24"/>
              </w:rPr>
            </w:pPr>
          </w:p>
        </w:tc>
        <w:tc>
          <w:tcPr>
            <w:tcW w:w="6372" w:type="dxa"/>
          </w:tcPr>
          <w:p w:rsidR="00C43165" w:rsidRDefault="00C43165" w:rsidP="0009182A">
            <w:pPr>
              <w:autoSpaceDE w:val="0"/>
              <w:autoSpaceDN w:val="0"/>
              <w:adjustRightInd w:val="0"/>
              <w:jc w:val="center"/>
              <w:rPr>
                <w:sz w:val="24"/>
              </w:rPr>
            </w:pPr>
          </w:p>
        </w:tc>
        <w:tc>
          <w:tcPr>
            <w:tcW w:w="1276" w:type="dxa"/>
          </w:tcPr>
          <w:p w:rsidR="00C43165" w:rsidRDefault="00C43165" w:rsidP="0009182A">
            <w:pPr>
              <w:jc w:val="both"/>
              <w:rPr>
                <w:sz w:val="24"/>
              </w:rPr>
            </w:pPr>
          </w:p>
        </w:tc>
        <w:tc>
          <w:tcPr>
            <w:tcW w:w="1843" w:type="dxa"/>
          </w:tcPr>
          <w:p w:rsidR="00C43165" w:rsidRDefault="00C43165" w:rsidP="0009182A">
            <w:pPr>
              <w:jc w:val="both"/>
              <w:rPr>
                <w:sz w:val="24"/>
              </w:rPr>
            </w:pPr>
          </w:p>
        </w:tc>
      </w:tr>
      <w:tr w:rsidR="00C43165" w:rsidTr="0009182A">
        <w:tblPrEx>
          <w:tblCellMar>
            <w:top w:w="0" w:type="dxa"/>
            <w:bottom w:w="0" w:type="dxa"/>
          </w:tblCellMar>
        </w:tblPrEx>
        <w:tc>
          <w:tcPr>
            <w:tcW w:w="540" w:type="dxa"/>
          </w:tcPr>
          <w:p w:rsidR="00C43165" w:rsidRDefault="00C43165" w:rsidP="00C43165">
            <w:pPr>
              <w:numPr>
                <w:ilvl w:val="0"/>
                <w:numId w:val="1"/>
              </w:numPr>
              <w:spacing w:after="0" w:line="240" w:lineRule="auto"/>
              <w:jc w:val="both"/>
              <w:rPr>
                <w:sz w:val="24"/>
              </w:rPr>
            </w:pPr>
          </w:p>
        </w:tc>
        <w:tc>
          <w:tcPr>
            <w:tcW w:w="6372" w:type="dxa"/>
          </w:tcPr>
          <w:p w:rsidR="00C43165" w:rsidRDefault="00C43165" w:rsidP="0009182A">
            <w:pPr>
              <w:jc w:val="both"/>
              <w:rPr>
                <w:sz w:val="24"/>
              </w:rPr>
            </w:pPr>
          </w:p>
        </w:tc>
        <w:tc>
          <w:tcPr>
            <w:tcW w:w="1276" w:type="dxa"/>
          </w:tcPr>
          <w:p w:rsidR="00C43165" w:rsidRDefault="00C43165" w:rsidP="0009182A">
            <w:pPr>
              <w:jc w:val="both"/>
              <w:rPr>
                <w:sz w:val="24"/>
              </w:rPr>
            </w:pPr>
          </w:p>
        </w:tc>
        <w:tc>
          <w:tcPr>
            <w:tcW w:w="1843" w:type="dxa"/>
          </w:tcPr>
          <w:p w:rsidR="00C43165" w:rsidRDefault="00C43165" w:rsidP="0009182A">
            <w:pPr>
              <w:jc w:val="both"/>
              <w:rPr>
                <w:sz w:val="24"/>
              </w:rPr>
            </w:pPr>
          </w:p>
        </w:tc>
      </w:tr>
      <w:tr w:rsidR="00C43165" w:rsidTr="0009182A">
        <w:tblPrEx>
          <w:tblCellMar>
            <w:top w:w="0" w:type="dxa"/>
            <w:bottom w:w="0" w:type="dxa"/>
          </w:tblCellMar>
        </w:tblPrEx>
        <w:tc>
          <w:tcPr>
            <w:tcW w:w="540" w:type="dxa"/>
          </w:tcPr>
          <w:p w:rsidR="00C43165" w:rsidRDefault="00C43165" w:rsidP="00C43165">
            <w:pPr>
              <w:numPr>
                <w:ilvl w:val="0"/>
                <w:numId w:val="1"/>
              </w:numPr>
              <w:spacing w:after="0" w:line="240" w:lineRule="auto"/>
              <w:jc w:val="both"/>
              <w:rPr>
                <w:sz w:val="24"/>
              </w:rPr>
            </w:pPr>
          </w:p>
        </w:tc>
        <w:tc>
          <w:tcPr>
            <w:tcW w:w="6372" w:type="dxa"/>
          </w:tcPr>
          <w:p w:rsidR="00C43165" w:rsidRDefault="00C43165" w:rsidP="0009182A">
            <w:pPr>
              <w:jc w:val="both"/>
              <w:rPr>
                <w:sz w:val="24"/>
              </w:rPr>
            </w:pPr>
          </w:p>
        </w:tc>
        <w:tc>
          <w:tcPr>
            <w:tcW w:w="1276" w:type="dxa"/>
          </w:tcPr>
          <w:p w:rsidR="00C43165" w:rsidRDefault="00C43165" w:rsidP="0009182A">
            <w:pPr>
              <w:jc w:val="both"/>
              <w:rPr>
                <w:sz w:val="24"/>
              </w:rPr>
            </w:pPr>
          </w:p>
        </w:tc>
        <w:tc>
          <w:tcPr>
            <w:tcW w:w="1843" w:type="dxa"/>
          </w:tcPr>
          <w:p w:rsidR="00C43165" w:rsidRDefault="00C43165" w:rsidP="0009182A">
            <w:pPr>
              <w:jc w:val="both"/>
              <w:rPr>
                <w:sz w:val="24"/>
              </w:rPr>
            </w:pPr>
          </w:p>
        </w:tc>
      </w:tr>
      <w:tr w:rsidR="00C43165" w:rsidTr="0009182A">
        <w:tblPrEx>
          <w:tblCellMar>
            <w:top w:w="0" w:type="dxa"/>
            <w:bottom w:w="0" w:type="dxa"/>
          </w:tblCellMar>
        </w:tblPrEx>
        <w:tc>
          <w:tcPr>
            <w:tcW w:w="540" w:type="dxa"/>
          </w:tcPr>
          <w:p w:rsidR="00C43165" w:rsidRDefault="00C43165" w:rsidP="00C43165">
            <w:pPr>
              <w:numPr>
                <w:ilvl w:val="0"/>
                <w:numId w:val="1"/>
              </w:numPr>
              <w:spacing w:after="0" w:line="240" w:lineRule="auto"/>
              <w:jc w:val="both"/>
              <w:rPr>
                <w:sz w:val="24"/>
              </w:rPr>
            </w:pPr>
          </w:p>
        </w:tc>
        <w:tc>
          <w:tcPr>
            <w:tcW w:w="6372" w:type="dxa"/>
          </w:tcPr>
          <w:p w:rsidR="00C43165" w:rsidRDefault="00C43165" w:rsidP="0009182A">
            <w:pPr>
              <w:jc w:val="both"/>
              <w:rPr>
                <w:sz w:val="24"/>
              </w:rPr>
            </w:pPr>
          </w:p>
        </w:tc>
        <w:tc>
          <w:tcPr>
            <w:tcW w:w="1276" w:type="dxa"/>
          </w:tcPr>
          <w:p w:rsidR="00C43165" w:rsidRDefault="00C43165" w:rsidP="0009182A">
            <w:pPr>
              <w:jc w:val="both"/>
              <w:rPr>
                <w:sz w:val="24"/>
              </w:rPr>
            </w:pPr>
          </w:p>
        </w:tc>
        <w:tc>
          <w:tcPr>
            <w:tcW w:w="1843" w:type="dxa"/>
          </w:tcPr>
          <w:p w:rsidR="00C43165" w:rsidRDefault="00C43165" w:rsidP="0009182A">
            <w:pPr>
              <w:jc w:val="both"/>
              <w:rPr>
                <w:sz w:val="24"/>
              </w:rPr>
            </w:pPr>
          </w:p>
        </w:tc>
      </w:tr>
      <w:tr w:rsidR="00C43165" w:rsidTr="0009182A">
        <w:tblPrEx>
          <w:tblCellMar>
            <w:top w:w="0" w:type="dxa"/>
            <w:bottom w:w="0" w:type="dxa"/>
          </w:tblCellMar>
        </w:tblPrEx>
        <w:tc>
          <w:tcPr>
            <w:tcW w:w="540" w:type="dxa"/>
          </w:tcPr>
          <w:p w:rsidR="00C43165" w:rsidRDefault="00C43165" w:rsidP="00C43165">
            <w:pPr>
              <w:numPr>
                <w:ilvl w:val="0"/>
                <w:numId w:val="1"/>
              </w:numPr>
              <w:spacing w:after="0" w:line="240" w:lineRule="auto"/>
              <w:jc w:val="both"/>
              <w:rPr>
                <w:sz w:val="24"/>
              </w:rPr>
            </w:pPr>
          </w:p>
        </w:tc>
        <w:tc>
          <w:tcPr>
            <w:tcW w:w="6372" w:type="dxa"/>
          </w:tcPr>
          <w:p w:rsidR="00C43165" w:rsidRDefault="00C43165" w:rsidP="0009182A">
            <w:pPr>
              <w:jc w:val="both"/>
              <w:rPr>
                <w:sz w:val="24"/>
              </w:rPr>
            </w:pPr>
          </w:p>
        </w:tc>
        <w:tc>
          <w:tcPr>
            <w:tcW w:w="1276" w:type="dxa"/>
          </w:tcPr>
          <w:p w:rsidR="00C43165" w:rsidRDefault="00C43165" w:rsidP="0009182A">
            <w:pPr>
              <w:jc w:val="both"/>
              <w:rPr>
                <w:sz w:val="24"/>
              </w:rPr>
            </w:pPr>
          </w:p>
        </w:tc>
        <w:tc>
          <w:tcPr>
            <w:tcW w:w="1843" w:type="dxa"/>
          </w:tcPr>
          <w:p w:rsidR="00C43165" w:rsidRDefault="00C43165" w:rsidP="0009182A">
            <w:pPr>
              <w:jc w:val="both"/>
              <w:rPr>
                <w:sz w:val="24"/>
              </w:rPr>
            </w:pPr>
          </w:p>
        </w:tc>
      </w:tr>
      <w:tr w:rsidR="00C43165" w:rsidTr="0009182A">
        <w:tblPrEx>
          <w:tblCellMar>
            <w:top w:w="0" w:type="dxa"/>
            <w:bottom w:w="0" w:type="dxa"/>
          </w:tblCellMar>
        </w:tblPrEx>
        <w:tc>
          <w:tcPr>
            <w:tcW w:w="540" w:type="dxa"/>
          </w:tcPr>
          <w:p w:rsidR="00C43165" w:rsidRDefault="00C43165" w:rsidP="00C43165">
            <w:pPr>
              <w:numPr>
                <w:ilvl w:val="0"/>
                <w:numId w:val="1"/>
              </w:numPr>
              <w:spacing w:after="0" w:line="240" w:lineRule="auto"/>
              <w:jc w:val="both"/>
              <w:rPr>
                <w:sz w:val="24"/>
              </w:rPr>
            </w:pPr>
          </w:p>
        </w:tc>
        <w:tc>
          <w:tcPr>
            <w:tcW w:w="6372" w:type="dxa"/>
          </w:tcPr>
          <w:p w:rsidR="00C43165" w:rsidRDefault="00C43165" w:rsidP="0009182A">
            <w:pPr>
              <w:jc w:val="both"/>
              <w:rPr>
                <w:sz w:val="24"/>
              </w:rPr>
            </w:pPr>
          </w:p>
        </w:tc>
        <w:tc>
          <w:tcPr>
            <w:tcW w:w="1276" w:type="dxa"/>
          </w:tcPr>
          <w:p w:rsidR="00C43165" w:rsidRDefault="00C43165" w:rsidP="0009182A">
            <w:pPr>
              <w:jc w:val="both"/>
              <w:rPr>
                <w:sz w:val="24"/>
              </w:rPr>
            </w:pPr>
          </w:p>
        </w:tc>
        <w:tc>
          <w:tcPr>
            <w:tcW w:w="1843" w:type="dxa"/>
          </w:tcPr>
          <w:p w:rsidR="00C43165" w:rsidRDefault="00C43165" w:rsidP="0009182A">
            <w:pPr>
              <w:jc w:val="both"/>
              <w:rPr>
                <w:sz w:val="24"/>
              </w:rPr>
            </w:pPr>
          </w:p>
        </w:tc>
      </w:tr>
    </w:tbl>
    <w:p w:rsidR="00C43165" w:rsidRDefault="00C43165" w:rsidP="00C43165">
      <w:pPr>
        <w:pStyle w:val="a4"/>
        <w:rPr>
          <w:sz w:val="24"/>
        </w:rPr>
      </w:pPr>
    </w:p>
    <w:p w:rsidR="00C43165" w:rsidRDefault="00C43165" w:rsidP="00C43165">
      <w:pPr>
        <w:pStyle w:val="a4"/>
        <w:rPr>
          <w:sz w:val="24"/>
        </w:rPr>
      </w:pPr>
    </w:p>
    <w:p w:rsidR="00C43165" w:rsidRDefault="00C43165" w:rsidP="00C43165">
      <w:pPr>
        <w:pStyle w:val="a4"/>
        <w:rPr>
          <w:sz w:val="24"/>
        </w:rPr>
      </w:pPr>
    </w:p>
    <w:p w:rsidR="00C43165" w:rsidRDefault="00C43165" w:rsidP="00C43165">
      <w:pPr>
        <w:pStyle w:val="a4"/>
        <w:rPr>
          <w:sz w:val="24"/>
        </w:rPr>
      </w:pPr>
    </w:p>
    <w:p w:rsidR="00C43165" w:rsidRDefault="00C43165" w:rsidP="00C43165">
      <w:pPr>
        <w:pStyle w:val="a4"/>
        <w:rPr>
          <w:sz w:val="24"/>
        </w:rPr>
      </w:pPr>
      <w:r>
        <w:rPr>
          <w:sz w:val="24"/>
        </w:rPr>
        <w:t>Документы по описи сдал:</w:t>
      </w:r>
    </w:p>
    <w:p w:rsidR="00C43165" w:rsidRDefault="00C43165" w:rsidP="00C43165">
      <w:pPr>
        <w:jc w:val="both"/>
        <w:rPr>
          <w:sz w:val="24"/>
        </w:rPr>
      </w:pPr>
    </w:p>
    <w:p w:rsidR="00C43165" w:rsidRDefault="00C43165" w:rsidP="00C43165">
      <w:pPr>
        <w:jc w:val="both"/>
        <w:rPr>
          <w:sz w:val="24"/>
        </w:rPr>
      </w:pPr>
      <w:r>
        <w:rPr>
          <w:sz w:val="24"/>
        </w:rPr>
        <w:t>___________________ / ____________________________</w:t>
      </w:r>
    </w:p>
    <w:p w:rsidR="00C43165" w:rsidRPr="000B7C13" w:rsidRDefault="00C43165" w:rsidP="00C43165">
      <w:pPr>
        <w:tabs>
          <w:tab w:val="left" w:pos="720"/>
          <w:tab w:val="left" w:pos="2520"/>
        </w:tabs>
        <w:jc w:val="both"/>
        <w:rPr>
          <w:sz w:val="18"/>
          <w:szCs w:val="18"/>
        </w:rPr>
      </w:pPr>
      <w:r w:rsidRPr="000B7C13">
        <w:rPr>
          <w:sz w:val="18"/>
          <w:szCs w:val="18"/>
        </w:rPr>
        <w:tab/>
        <w:t>подпись</w:t>
      </w:r>
      <w:proofErr w:type="gramStart"/>
      <w:r w:rsidRPr="000B7C13">
        <w:rPr>
          <w:sz w:val="18"/>
          <w:szCs w:val="18"/>
        </w:rPr>
        <w:tab/>
        <w:t>(</w:t>
      </w:r>
      <w:proofErr w:type="gramEnd"/>
      <w:r w:rsidRPr="000B7C13">
        <w:rPr>
          <w:sz w:val="18"/>
          <w:szCs w:val="18"/>
        </w:rPr>
        <w:t>фамилия, имя, отчество, должность)</w:t>
      </w:r>
    </w:p>
    <w:p w:rsidR="00C43165" w:rsidRDefault="00C43165" w:rsidP="00C43165">
      <w:pPr>
        <w:jc w:val="both"/>
        <w:rPr>
          <w:sz w:val="24"/>
        </w:rPr>
      </w:pPr>
      <w:r>
        <w:rPr>
          <w:sz w:val="24"/>
        </w:rPr>
        <w:lastRenderedPageBreak/>
        <w:t xml:space="preserve">М.П.        «___» _____________ 20___г.        </w:t>
      </w: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spacing w:before="120" w:after="120"/>
        <w:jc w:val="both"/>
        <w:rPr>
          <w:sz w:val="24"/>
        </w:rPr>
      </w:pPr>
    </w:p>
    <w:p w:rsidR="00C43165" w:rsidRDefault="00C43165" w:rsidP="00C43165">
      <w:pPr>
        <w:jc w:val="both"/>
        <w:rPr>
          <w:sz w:val="24"/>
        </w:rPr>
      </w:pPr>
      <w:r>
        <w:rPr>
          <w:sz w:val="24"/>
        </w:rPr>
        <w:t>Документы по описи принял:</w:t>
      </w:r>
    </w:p>
    <w:p w:rsidR="00C43165" w:rsidRDefault="00C43165" w:rsidP="00C43165">
      <w:pPr>
        <w:jc w:val="both"/>
        <w:rPr>
          <w:sz w:val="24"/>
        </w:rPr>
      </w:pPr>
    </w:p>
    <w:p w:rsidR="00C43165" w:rsidRDefault="00C43165" w:rsidP="00C43165">
      <w:pPr>
        <w:jc w:val="both"/>
        <w:rPr>
          <w:sz w:val="24"/>
        </w:rPr>
      </w:pPr>
      <w:r>
        <w:rPr>
          <w:sz w:val="24"/>
        </w:rPr>
        <w:t>___________________ / ____________________________</w:t>
      </w:r>
    </w:p>
    <w:p w:rsidR="00C43165" w:rsidRDefault="00C43165" w:rsidP="00C43165">
      <w:pPr>
        <w:jc w:val="both"/>
        <w:rPr>
          <w:sz w:val="24"/>
        </w:rPr>
      </w:pPr>
      <w:r>
        <w:rPr>
          <w:sz w:val="24"/>
        </w:rPr>
        <w:t>«___» _____________ 20___г.</w:t>
      </w:r>
    </w:p>
    <w:p w:rsidR="00C43165" w:rsidRDefault="00C43165" w:rsidP="00C43165">
      <w:pPr>
        <w:jc w:val="both"/>
        <w:rPr>
          <w:sz w:val="24"/>
        </w:rPr>
      </w:pPr>
    </w:p>
    <w:p w:rsidR="00C43165" w:rsidRDefault="00C43165" w:rsidP="00C43165">
      <w:pPr>
        <w:jc w:val="both"/>
        <w:rPr>
          <w:sz w:val="24"/>
        </w:rPr>
      </w:pPr>
    </w:p>
    <w:p w:rsidR="00C43165" w:rsidRDefault="00C43165" w:rsidP="00C43165">
      <w:pPr>
        <w:jc w:val="both"/>
        <w:rPr>
          <w:sz w:val="24"/>
        </w:rPr>
      </w:pPr>
      <w:r>
        <w:rPr>
          <w:sz w:val="24"/>
        </w:rPr>
        <w:t>Опись принята к заявке № ____________ от ____ __________ 20___г.</w:t>
      </w:r>
    </w:p>
    <w:p w:rsidR="00C43165" w:rsidRDefault="00C43165" w:rsidP="00C43165">
      <w:pPr>
        <w:jc w:val="both"/>
        <w:rPr>
          <w:sz w:val="24"/>
        </w:rPr>
      </w:pPr>
    </w:p>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Default="00C43165"/>
    <w:p w:rsidR="00C43165" w:rsidRPr="00E52EC4" w:rsidRDefault="00C43165" w:rsidP="00C43165">
      <w:pPr>
        <w:ind w:left="6237"/>
        <w:jc w:val="right"/>
        <w:rPr>
          <w:b/>
          <w:bCs/>
        </w:rPr>
      </w:pPr>
      <w:r w:rsidRPr="00E52EC4">
        <w:rPr>
          <w:b/>
          <w:bCs/>
        </w:rPr>
        <w:lastRenderedPageBreak/>
        <w:t xml:space="preserve">Приложение № </w:t>
      </w:r>
      <w:r>
        <w:rPr>
          <w:b/>
          <w:bCs/>
        </w:rPr>
        <w:t>3</w:t>
      </w:r>
    </w:p>
    <w:p w:rsidR="00C43165" w:rsidRPr="00E52EC4" w:rsidRDefault="00C43165" w:rsidP="00C43165">
      <w:pPr>
        <w:ind w:left="6237"/>
        <w:jc w:val="right"/>
      </w:pPr>
      <w:r w:rsidRPr="00E52EC4">
        <w:t xml:space="preserve">к информационному сообщению о продаже </w:t>
      </w:r>
      <w:r>
        <w:t>муниципального имущества</w:t>
      </w:r>
    </w:p>
    <w:p w:rsidR="00C43165" w:rsidRPr="00E52EC4" w:rsidRDefault="00C43165" w:rsidP="00C43165">
      <w:pPr>
        <w:ind w:left="5387"/>
        <w:rPr>
          <w:b/>
          <w:bCs/>
          <w:sz w:val="24"/>
          <w:szCs w:val="24"/>
        </w:rPr>
      </w:pPr>
    </w:p>
    <w:p w:rsidR="00C43165" w:rsidRPr="00E52EC4" w:rsidRDefault="00C43165" w:rsidP="00C43165">
      <w:pPr>
        <w:keepNext/>
        <w:jc w:val="center"/>
        <w:outlineLvl w:val="3"/>
        <w:rPr>
          <w:b/>
          <w:bCs/>
          <w:sz w:val="24"/>
          <w:szCs w:val="24"/>
        </w:rPr>
      </w:pPr>
    </w:p>
    <w:p w:rsidR="00C43165" w:rsidRPr="00E52EC4" w:rsidRDefault="00C43165" w:rsidP="00C43165">
      <w:pPr>
        <w:keepNext/>
        <w:jc w:val="center"/>
        <w:outlineLvl w:val="3"/>
        <w:rPr>
          <w:b/>
          <w:bCs/>
          <w:sz w:val="24"/>
          <w:szCs w:val="24"/>
        </w:rPr>
      </w:pPr>
      <w:r w:rsidRPr="00E52EC4">
        <w:rPr>
          <w:b/>
          <w:bCs/>
          <w:sz w:val="24"/>
          <w:szCs w:val="24"/>
        </w:rPr>
        <w:t xml:space="preserve">  </w:t>
      </w:r>
    </w:p>
    <w:p w:rsidR="00C43165" w:rsidRPr="00E52EC4" w:rsidRDefault="00C43165" w:rsidP="00C43165">
      <w:pPr>
        <w:keepNext/>
        <w:jc w:val="center"/>
        <w:outlineLvl w:val="3"/>
        <w:rPr>
          <w:b/>
          <w:bCs/>
          <w:sz w:val="24"/>
          <w:szCs w:val="24"/>
        </w:rPr>
      </w:pPr>
      <w:r>
        <w:rPr>
          <w:b/>
          <w:bCs/>
          <w:sz w:val="24"/>
          <w:szCs w:val="24"/>
        </w:rPr>
        <w:t xml:space="preserve">проект </w:t>
      </w:r>
      <w:r w:rsidRPr="00E52EC4">
        <w:rPr>
          <w:b/>
          <w:bCs/>
          <w:sz w:val="24"/>
          <w:szCs w:val="24"/>
        </w:rPr>
        <w:t>Договор</w:t>
      </w:r>
      <w:r>
        <w:rPr>
          <w:b/>
          <w:bCs/>
          <w:sz w:val="24"/>
          <w:szCs w:val="24"/>
        </w:rPr>
        <w:t>а</w:t>
      </w:r>
      <w:r w:rsidRPr="00E52EC4">
        <w:rPr>
          <w:b/>
          <w:bCs/>
          <w:sz w:val="24"/>
          <w:szCs w:val="24"/>
        </w:rPr>
        <w:t xml:space="preserve"> купли-продажи </w:t>
      </w:r>
    </w:p>
    <w:p w:rsidR="00C43165" w:rsidRPr="00E52EC4" w:rsidRDefault="00C43165" w:rsidP="00C43165">
      <w:pPr>
        <w:keepNext/>
        <w:jc w:val="center"/>
        <w:outlineLvl w:val="3"/>
        <w:rPr>
          <w:b/>
          <w:bCs/>
          <w:sz w:val="24"/>
          <w:szCs w:val="24"/>
        </w:rPr>
      </w:pPr>
      <w:r>
        <w:rPr>
          <w:b/>
          <w:bCs/>
          <w:sz w:val="24"/>
          <w:szCs w:val="24"/>
        </w:rPr>
        <w:t xml:space="preserve">жилого дома и земельного участка </w:t>
      </w:r>
    </w:p>
    <w:p w:rsidR="00C43165" w:rsidRPr="00E52EC4" w:rsidRDefault="00C43165" w:rsidP="00C43165">
      <w:pPr>
        <w:autoSpaceDE w:val="0"/>
        <w:autoSpaceDN w:val="0"/>
        <w:adjustRightInd w:val="0"/>
        <w:jc w:val="center"/>
        <w:rPr>
          <w:sz w:val="24"/>
          <w:szCs w:val="24"/>
        </w:rPr>
      </w:pPr>
    </w:p>
    <w:p w:rsidR="00C43165" w:rsidRPr="00E52EC4" w:rsidRDefault="00C43165" w:rsidP="00C43165">
      <w:pPr>
        <w:autoSpaceDE w:val="0"/>
        <w:autoSpaceDN w:val="0"/>
        <w:adjustRightInd w:val="0"/>
        <w:jc w:val="center"/>
        <w:rPr>
          <w:sz w:val="24"/>
          <w:szCs w:val="24"/>
        </w:rPr>
      </w:pPr>
    </w:p>
    <w:p w:rsidR="00C43165" w:rsidRPr="00E52EC4" w:rsidRDefault="00C43165" w:rsidP="00C43165">
      <w:pPr>
        <w:autoSpaceDE w:val="0"/>
        <w:autoSpaceDN w:val="0"/>
        <w:adjustRightInd w:val="0"/>
        <w:jc w:val="center"/>
        <w:rPr>
          <w:sz w:val="24"/>
          <w:szCs w:val="24"/>
        </w:rPr>
      </w:pPr>
    </w:p>
    <w:p w:rsidR="00C43165" w:rsidRDefault="00C43165" w:rsidP="00C43165">
      <w:pPr>
        <w:jc w:val="both"/>
        <w:rPr>
          <w:sz w:val="24"/>
          <w:szCs w:val="24"/>
        </w:rPr>
      </w:pPr>
      <w:r w:rsidRPr="00E52EC4">
        <w:rPr>
          <w:sz w:val="24"/>
          <w:szCs w:val="24"/>
        </w:rPr>
        <w:t xml:space="preserve">Московская область, </w:t>
      </w:r>
    </w:p>
    <w:p w:rsidR="00C43165" w:rsidRPr="00E52EC4" w:rsidRDefault="00C43165" w:rsidP="00C43165">
      <w:pPr>
        <w:jc w:val="both"/>
        <w:rPr>
          <w:sz w:val="24"/>
          <w:szCs w:val="24"/>
        </w:rPr>
      </w:pPr>
      <w:r w:rsidRPr="00E52EC4">
        <w:rPr>
          <w:sz w:val="24"/>
          <w:szCs w:val="24"/>
        </w:rPr>
        <w:t>г. Можайск</w:t>
      </w:r>
      <w:r w:rsidRPr="00E52EC4">
        <w:rPr>
          <w:sz w:val="24"/>
          <w:szCs w:val="24"/>
        </w:rPr>
        <w:tab/>
      </w:r>
      <w:r w:rsidRPr="00E52EC4">
        <w:rPr>
          <w:sz w:val="24"/>
          <w:szCs w:val="24"/>
        </w:rPr>
        <w:tab/>
      </w:r>
      <w:r w:rsidRPr="00E52EC4">
        <w:rPr>
          <w:sz w:val="24"/>
          <w:szCs w:val="24"/>
        </w:rPr>
        <w:tab/>
      </w:r>
      <w:r w:rsidRPr="00E52EC4">
        <w:rPr>
          <w:sz w:val="24"/>
          <w:szCs w:val="24"/>
        </w:rPr>
        <w:tab/>
      </w:r>
      <w:r w:rsidRPr="00E52EC4">
        <w:rPr>
          <w:sz w:val="24"/>
          <w:szCs w:val="24"/>
        </w:rPr>
        <w:tab/>
        <w:t xml:space="preserve">                </w:t>
      </w:r>
      <w:r>
        <w:rPr>
          <w:sz w:val="24"/>
          <w:szCs w:val="24"/>
        </w:rPr>
        <w:t xml:space="preserve">                                  </w:t>
      </w:r>
      <w:proofErr w:type="gramStart"/>
      <w:r>
        <w:rPr>
          <w:sz w:val="24"/>
          <w:szCs w:val="24"/>
        </w:rPr>
        <w:t xml:space="preserve">   </w:t>
      </w:r>
      <w:r w:rsidRPr="00E52EC4">
        <w:rPr>
          <w:sz w:val="24"/>
          <w:szCs w:val="24"/>
        </w:rPr>
        <w:t>«</w:t>
      </w:r>
      <w:proofErr w:type="gramEnd"/>
      <w:r w:rsidRPr="00E52EC4">
        <w:rPr>
          <w:sz w:val="24"/>
          <w:szCs w:val="24"/>
        </w:rPr>
        <w:t>__» ________ 20___ г.</w:t>
      </w:r>
    </w:p>
    <w:p w:rsidR="00C43165" w:rsidRPr="00E52EC4" w:rsidRDefault="00C43165" w:rsidP="00C43165">
      <w:pPr>
        <w:autoSpaceDE w:val="0"/>
        <w:autoSpaceDN w:val="0"/>
        <w:adjustRightInd w:val="0"/>
        <w:jc w:val="both"/>
        <w:rPr>
          <w:sz w:val="24"/>
          <w:szCs w:val="24"/>
        </w:rPr>
      </w:pPr>
    </w:p>
    <w:p w:rsidR="00C43165" w:rsidRPr="00E52EC4" w:rsidRDefault="00C43165" w:rsidP="00C43165">
      <w:pPr>
        <w:autoSpaceDE w:val="0"/>
        <w:autoSpaceDN w:val="0"/>
        <w:adjustRightInd w:val="0"/>
        <w:ind w:firstLine="720"/>
        <w:jc w:val="both"/>
        <w:rPr>
          <w:sz w:val="24"/>
          <w:szCs w:val="24"/>
        </w:rPr>
      </w:pPr>
    </w:p>
    <w:p w:rsidR="00C43165" w:rsidRPr="00E52EC4" w:rsidRDefault="00C43165" w:rsidP="00C43165">
      <w:pPr>
        <w:suppressAutoHyphens/>
        <w:ind w:firstLine="539"/>
        <w:jc w:val="both"/>
        <w:rPr>
          <w:bCs/>
          <w:sz w:val="24"/>
          <w:szCs w:val="24"/>
          <w:lang w:eastAsia="ar-SA"/>
        </w:rPr>
      </w:pPr>
      <w:r w:rsidRPr="00E52EC4">
        <w:rPr>
          <w:b/>
          <w:bCs/>
          <w:sz w:val="24"/>
          <w:szCs w:val="24"/>
          <w:lang w:eastAsia="ar-SA"/>
        </w:rPr>
        <w:t xml:space="preserve">Муниципальное образование Можайский муниципальный район Московской области, </w:t>
      </w:r>
      <w:r w:rsidRPr="00E52EC4">
        <w:rPr>
          <w:bCs/>
          <w:sz w:val="24"/>
          <w:szCs w:val="24"/>
          <w:lang w:eastAsia="ar-SA"/>
        </w:rPr>
        <w:t xml:space="preserve">свидетельство о регистрации Устава муниципального образования № RU505260002006001, выдано Главным управлением Министерства юстиции РФ по Центральному федеральному округу 09.08.2006, от имени которого действует </w:t>
      </w:r>
      <w:r w:rsidRPr="00E52EC4">
        <w:rPr>
          <w:b/>
          <w:bCs/>
          <w:sz w:val="24"/>
          <w:szCs w:val="24"/>
          <w:lang w:eastAsia="ar-SA"/>
        </w:rPr>
        <w:t xml:space="preserve">Комитет по управлению имуществом администрации Можайского муниципального района Московской области, </w:t>
      </w:r>
      <w:r w:rsidRPr="00E52EC4">
        <w:rPr>
          <w:bCs/>
          <w:sz w:val="24"/>
          <w:szCs w:val="24"/>
          <w:lang w:eastAsia="ar-SA"/>
        </w:rPr>
        <w:t>идентификационный номер налогоплательщика (ИНН) 5028003850, внесенный в Единый государственный реестр юридических лиц 05.11.2002 Инспекцией МНС РФ по г. Можайску Московской области за основным государственным регистрационным номером (ОГРН) 1025003471756, именуемый в дальнейшем «</w:t>
      </w:r>
      <w:r>
        <w:rPr>
          <w:bCs/>
          <w:sz w:val="24"/>
          <w:szCs w:val="24"/>
          <w:lang w:eastAsia="ar-SA"/>
        </w:rPr>
        <w:t>Продавец</w:t>
      </w:r>
      <w:r w:rsidRPr="00E52EC4">
        <w:rPr>
          <w:bCs/>
          <w:sz w:val="24"/>
          <w:szCs w:val="24"/>
          <w:lang w:eastAsia="ar-SA"/>
        </w:rPr>
        <w:t>», в лице председателя Комитета по управлению имуществом</w:t>
      </w:r>
      <w:r>
        <w:rPr>
          <w:b/>
          <w:bCs/>
          <w:sz w:val="24"/>
          <w:szCs w:val="24"/>
          <w:lang w:eastAsia="ar-SA"/>
        </w:rPr>
        <w:t xml:space="preserve"> Клинских Марии Михайловны</w:t>
      </w:r>
      <w:r w:rsidRPr="00E52EC4">
        <w:rPr>
          <w:bCs/>
          <w:sz w:val="24"/>
          <w:szCs w:val="24"/>
          <w:lang w:eastAsia="ar-SA"/>
        </w:rPr>
        <w:t xml:space="preserve">, действующего на основании Положения о Комитете по управлению имуществом администрации Можайского муниципального района Московской области, утвержденного решением Совета депутатов Можайского муниципального района </w:t>
      </w:r>
      <w:r>
        <w:rPr>
          <w:bCs/>
          <w:sz w:val="24"/>
          <w:szCs w:val="24"/>
          <w:lang w:eastAsia="ar-SA"/>
        </w:rPr>
        <w:t>29.05.2012</w:t>
      </w:r>
      <w:r w:rsidRPr="00E52EC4">
        <w:rPr>
          <w:bCs/>
          <w:sz w:val="24"/>
          <w:szCs w:val="24"/>
          <w:lang w:eastAsia="ar-SA"/>
        </w:rPr>
        <w:t xml:space="preserve"> № 4</w:t>
      </w:r>
      <w:r>
        <w:rPr>
          <w:bCs/>
          <w:sz w:val="24"/>
          <w:szCs w:val="24"/>
          <w:lang w:eastAsia="ar-SA"/>
        </w:rPr>
        <w:t>42/2012-Р</w:t>
      </w:r>
      <w:r w:rsidRPr="00E52EC4">
        <w:rPr>
          <w:bCs/>
          <w:sz w:val="24"/>
          <w:szCs w:val="24"/>
          <w:lang w:eastAsia="ar-SA"/>
        </w:rPr>
        <w:t xml:space="preserve">, </w:t>
      </w:r>
      <w:r>
        <w:rPr>
          <w:bCs/>
          <w:sz w:val="24"/>
          <w:szCs w:val="24"/>
          <w:lang w:eastAsia="ar-SA"/>
        </w:rPr>
        <w:t xml:space="preserve"> </w:t>
      </w:r>
      <w:r w:rsidRPr="00E52EC4">
        <w:rPr>
          <w:bCs/>
          <w:sz w:val="24"/>
          <w:szCs w:val="24"/>
          <w:lang w:eastAsia="ar-SA"/>
        </w:rPr>
        <w:t xml:space="preserve">распоряжения </w:t>
      </w:r>
      <w:r>
        <w:rPr>
          <w:bCs/>
          <w:sz w:val="24"/>
          <w:szCs w:val="24"/>
          <w:lang w:eastAsia="ar-SA"/>
        </w:rPr>
        <w:t>администрации</w:t>
      </w:r>
      <w:r w:rsidRPr="00E52EC4">
        <w:rPr>
          <w:bCs/>
          <w:sz w:val="24"/>
          <w:szCs w:val="24"/>
          <w:lang w:eastAsia="ar-SA"/>
        </w:rPr>
        <w:t xml:space="preserve"> Можайского муниципального района Московской области от </w:t>
      </w:r>
      <w:r>
        <w:rPr>
          <w:bCs/>
          <w:sz w:val="24"/>
          <w:szCs w:val="24"/>
          <w:lang w:eastAsia="ar-SA"/>
        </w:rPr>
        <w:t xml:space="preserve">31.12.2014 </w:t>
      </w:r>
      <w:r w:rsidRPr="00E52EC4">
        <w:rPr>
          <w:bCs/>
          <w:sz w:val="24"/>
          <w:szCs w:val="24"/>
          <w:lang w:eastAsia="ar-SA"/>
        </w:rPr>
        <w:t xml:space="preserve">№ </w:t>
      </w:r>
      <w:r>
        <w:rPr>
          <w:bCs/>
          <w:sz w:val="24"/>
          <w:szCs w:val="24"/>
          <w:lang w:eastAsia="ar-SA"/>
        </w:rPr>
        <w:t>870-к</w:t>
      </w:r>
      <w:r w:rsidRPr="00E52EC4">
        <w:rPr>
          <w:bCs/>
          <w:sz w:val="24"/>
          <w:szCs w:val="24"/>
          <w:lang w:eastAsia="ar-SA"/>
        </w:rPr>
        <w:t>, с одной стороны, и</w:t>
      </w:r>
    </w:p>
    <w:p w:rsidR="00C43165" w:rsidRPr="00E52EC4" w:rsidRDefault="00C43165" w:rsidP="00C43165">
      <w:pPr>
        <w:autoSpaceDE w:val="0"/>
        <w:autoSpaceDN w:val="0"/>
        <w:adjustRightInd w:val="0"/>
        <w:ind w:firstLine="720"/>
        <w:jc w:val="both"/>
        <w:rPr>
          <w:i/>
          <w:sz w:val="24"/>
          <w:szCs w:val="24"/>
        </w:rPr>
      </w:pPr>
      <w:r w:rsidRPr="00E52EC4">
        <w:rPr>
          <w:i/>
          <w:sz w:val="24"/>
          <w:szCs w:val="24"/>
        </w:rPr>
        <w:t xml:space="preserve"> (для юридических лиц) </w:t>
      </w:r>
    </w:p>
    <w:p w:rsidR="00C43165" w:rsidRPr="00E52EC4" w:rsidRDefault="00C43165" w:rsidP="00C43165">
      <w:pPr>
        <w:pStyle w:val="a8"/>
        <w:ind w:firstLine="567"/>
        <w:jc w:val="both"/>
        <w:rPr>
          <w:rFonts w:cs="Times New Roman"/>
          <w:b/>
          <w:lang w:val="ru-RU"/>
        </w:rPr>
      </w:pPr>
      <w:r w:rsidRPr="00E52EC4">
        <w:rPr>
          <w:rFonts w:cs="Times New Roman"/>
          <w:b/>
          <w:iCs/>
          <w:lang w:val="ru-RU"/>
        </w:rPr>
        <w:t>_____________________________________________________________________________</w:t>
      </w:r>
      <w:r w:rsidRPr="00E52EC4">
        <w:rPr>
          <w:rFonts w:cs="Times New Roman"/>
          <w:lang w:val="ru-RU"/>
        </w:rPr>
        <w:t>,</w:t>
      </w:r>
      <w:r w:rsidRPr="00E52EC4">
        <w:rPr>
          <w:rFonts w:cs="Times New Roman"/>
          <w:b/>
          <w:lang w:val="ru-RU"/>
        </w:rPr>
        <w:t xml:space="preserve"> </w:t>
      </w:r>
    </w:p>
    <w:p w:rsidR="00C43165" w:rsidRPr="00E52EC4" w:rsidRDefault="00C43165" w:rsidP="00C43165">
      <w:pPr>
        <w:pStyle w:val="a8"/>
        <w:ind w:firstLine="567"/>
        <w:jc w:val="center"/>
        <w:rPr>
          <w:rFonts w:cs="Times New Roman"/>
          <w:vertAlign w:val="superscript"/>
          <w:lang w:val="ru-RU"/>
        </w:rPr>
      </w:pPr>
      <w:r w:rsidRPr="00E52EC4">
        <w:rPr>
          <w:rFonts w:cs="Times New Roman"/>
          <w:vertAlign w:val="superscript"/>
          <w:lang w:val="ru-RU"/>
        </w:rPr>
        <w:t>(организационная форма и наименование юридического лица)</w:t>
      </w:r>
    </w:p>
    <w:p w:rsidR="00C43165" w:rsidRPr="00E52EC4" w:rsidRDefault="00C43165" w:rsidP="00C43165">
      <w:pPr>
        <w:pStyle w:val="a8"/>
        <w:jc w:val="both"/>
        <w:rPr>
          <w:rFonts w:cs="Times New Roman"/>
          <w:lang w:val="ru-RU"/>
        </w:rPr>
      </w:pPr>
      <w:r w:rsidRPr="00E52EC4">
        <w:rPr>
          <w:rFonts w:cs="Times New Roman"/>
          <w:bCs/>
          <w:lang w:val="ru-RU"/>
        </w:rPr>
        <w:t xml:space="preserve">идентификационный номер налогоплательщика (ИНН) ___________, внесенное в Единый государственный реестр юридических лиц _______________ за основным государственным регистрационным номером (ОГРН) _______, </w:t>
      </w:r>
      <w:r w:rsidRPr="00E52EC4">
        <w:rPr>
          <w:rFonts w:cs="Times New Roman"/>
          <w:lang w:val="ru-RU"/>
        </w:rPr>
        <w:t xml:space="preserve">именуемое в дальнейшем «Покупатель», </w:t>
      </w:r>
      <w:r w:rsidRPr="00E52EC4">
        <w:rPr>
          <w:rFonts w:cs="Times New Roman"/>
          <w:bCs/>
          <w:lang w:val="ru-RU"/>
        </w:rPr>
        <w:t xml:space="preserve">в </w:t>
      </w:r>
      <w:r w:rsidRPr="00E52EC4">
        <w:rPr>
          <w:rFonts w:cs="Times New Roman"/>
          <w:bCs/>
          <w:lang w:val="ru-RU"/>
        </w:rPr>
        <w:lastRenderedPageBreak/>
        <w:t>лице ______</w:t>
      </w:r>
      <w:r>
        <w:rPr>
          <w:rFonts w:cs="Times New Roman"/>
          <w:bCs/>
          <w:lang w:val="ru-RU"/>
        </w:rPr>
        <w:t>____________________________</w:t>
      </w:r>
      <w:r w:rsidRPr="00E52EC4">
        <w:rPr>
          <w:rFonts w:cs="Times New Roman"/>
          <w:bCs/>
          <w:lang w:val="ru-RU"/>
        </w:rPr>
        <w:t xml:space="preserve">___, действующего на основании Устава, _________, </w:t>
      </w:r>
    </w:p>
    <w:p w:rsidR="00C43165" w:rsidRPr="00E52EC4" w:rsidRDefault="00C43165" w:rsidP="00C43165">
      <w:pPr>
        <w:pStyle w:val="a8"/>
        <w:ind w:firstLine="567"/>
        <w:jc w:val="both"/>
        <w:rPr>
          <w:rFonts w:cs="Times New Roman"/>
          <w:i/>
          <w:lang w:val="ru-RU"/>
        </w:rPr>
      </w:pPr>
      <w:r w:rsidRPr="00E52EC4">
        <w:rPr>
          <w:rFonts w:cs="Times New Roman"/>
          <w:i/>
          <w:lang w:val="ru-RU"/>
        </w:rPr>
        <w:t>(для физических лиц)</w:t>
      </w:r>
    </w:p>
    <w:p w:rsidR="00C43165" w:rsidRPr="00E52EC4" w:rsidRDefault="00C43165" w:rsidP="00C43165">
      <w:pPr>
        <w:ind w:firstLine="567"/>
        <w:rPr>
          <w:rFonts w:eastAsia="Lucida Sans Unicode"/>
          <w:color w:val="000000"/>
          <w:sz w:val="24"/>
          <w:szCs w:val="24"/>
          <w:lang w:bidi="en-US"/>
        </w:rPr>
      </w:pPr>
      <w:r w:rsidRPr="00E52EC4">
        <w:rPr>
          <w:sz w:val="24"/>
          <w:szCs w:val="24"/>
        </w:rPr>
        <w:t xml:space="preserve"> Гражданин __________________________________________________________________, </w:t>
      </w:r>
    </w:p>
    <w:p w:rsidR="00C43165" w:rsidRPr="00E52EC4" w:rsidRDefault="00C43165" w:rsidP="00C43165">
      <w:pPr>
        <w:pStyle w:val="a8"/>
        <w:ind w:firstLine="567"/>
        <w:jc w:val="center"/>
        <w:rPr>
          <w:rFonts w:cs="Times New Roman"/>
          <w:vertAlign w:val="superscript"/>
          <w:lang w:val="ru-RU"/>
        </w:rPr>
      </w:pPr>
      <w:r w:rsidRPr="00E52EC4">
        <w:rPr>
          <w:rFonts w:cs="Times New Roman"/>
          <w:vertAlign w:val="superscript"/>
          <w:lang w:val="ru-RU"/>
        </w:rPr>
        <w:t>(фамилии, имя, отчество)</w:t>
      </w:r>
    </w:p>
    <w:p w:rsidR="00C43165" w:rsidRDefault="00C43165" w:rsidP="00C43165">
      <w:pPr>
        <w:pStyle w:val="a8"/>
        <w:jc w:val="both"/>
        <w:rPr>
          <w:rFonts w:cs="Times New Roman"/>
          <w:lang w:val="ru-RU"/>
        </w:rPr>
      </w:pPr>
      <w:r>
        <w:rPr>
          <w:rFonts w:cs="Times New Roman"/>
          <w:lang w:val="ru-RU"/>
        </w:rPr>
        <w:t>д</w:t>
      </w:r>
      <w:r w:rsidRPr="00E52EC4">
        <w:rPr>
          <w:rFonts w:cs="Times New Roman"/>
          <w:lang w:val="ru-RU"/>
        </w:rPr>
        <w:t>ата рождения _________, место рождения ________________,</w:t>
      </w:r>
      <w:r>
        <w:rPr>
          <w:rFonts w:cs="Times New Roman"/>
          <w:lang w:val="ru-RU"/>
        </w:rPr>
        <w:t xml:space="preserve"> </w:t>
      </w:r>
      <w:proofErr w:type="gramStart"/>
      <w:r>
        <w:rPr>
          <w:rFonts w:cs="Times New Roman"/>
          <w:lang w:val="ru-RU"/>
        </w:rPr>
        <w:t>пол:_</w:t>
      </w:r>
      <w:proofErr w:type="gramEnd"/>
      <w:r>
        <w:rPr>
          <w:rFonts w:cs="Times New Roman"/>
          <w:lang w:val="ru-RU"/>
        </w:rPr>
        <w:t>___</w:t>
      </w:r>
      <w:r w:rsidRPr="00E52EC4">
        <w:rPr>
          <w:rFonts w:cs="Times New Roman"/>
          <w:lang w:val="ru-RU"/>
        </w:rPr>
        <w:t xml:space="preserve"> паспорт серии _______ № ______ выдан ______________________, код подразделения _________, зарегистрирован(</w:t>
      </w:r>
      <w:r>
        <w:rPr>
          <w:rFonts w:cs="Times New Roman"/>
          <w:lang w:val="ru-RU"/>
        </w:rPr>
        <w:t>-а) по адресу: _____________</w:t>
      </w:r>
      <w:r w:rsidRPr="00E52EC4">
        <w:rPr>
          <w:rFonts w:cs="Times New Roman"/>
          <w:lang w:val="ru-RU"/>
        </w:rPr>
        <w:t>____, именуемый(</w:t>
      </w:r>
      <w:r>
        <w:rPr>
          <w:rFonts w:cs="Times New Roman"/>
          <w:lang w:val="ru-RU"/>
        </w:rPr>
        <w:t>-</w:t>
      </w:r>
      <w:r w:rsidRPr="00E52EC4">
        <w:rPr>
          <w:rFonts w:cs="Times New Roman"/>
          <w:lang w:val="ru-RU"/>
        </w:rPr>
        <w:t xml:space="preserve">ая) в дальнейшем «Покупатель», с другой стороны, </w:t>
      </w:r>
    </w:p>
    <w:p w:rsidR="00C43165" w:rsidRDefault="00C43165" w:rsidP="00C43165">
      <w:pPr>
        <w:pStyle w:val="a8"/>
        <w:jc w:val="both"/>
        <w:rPr>
          <w:rFonts w:cs="Times New Roman"/>
          <w:lang w:val="ru-RU"/>
        </w:rPr>
      </w:pPr>
      <w:r w:rsidRPr="00E52EC4">
        <w:rPr>
          <w:rFonts w:cs="Times New Roman"/>
          <w:lang w:val="ru-RU"/>
        </w:rPr>
        <w:t xml:space="preserve">совместно именуемые «Стороны», на основании протокола </w:t>
      </w:r>
      <w:r>
        <w:rPr>
          <w:rFonts w:cs="Times New Roman"/>
          <w:lang w:val="ru-RU"/>
        </w:rPr>
        <w:t>_________</w:t>
      </w:r>
      <w:r w:rsidRPr="00E52EC4">
        <w:rPr>
          <w:rFonts w:cs="Times New Roman"/>
          <w:lang w:val="ru-RU"/>
        </w:rPr>
        <w:t xml:space="preserve"> заключили настоящий договор купли-продажи муниципального имущества (далее – Договор) о нижеследующем: </w:t>
      </w:r>
    </w:p>
    <w:p w:rsidR="00C43165" w:rsidRPr="00E52EC4" w:rsidRDefault="00C43165" w:rsidP="00C43165">
      <w:pPr>
        <w:pStyle w:val="a8"/>
        <w:jc w:val="both"/>
        <w:rPr>
          <w:rFonts w:cs="Times New Roman"/>
          <w:lang w:val="ru-RU"/>
        </w:rPr>
      </w:pPr>
    </w:p>
    <w:p w:rsidR="00C43165" w:rsidRPr="00E52EC4" w:rsidRDefault="00C43165" w:rsidP="00C43165">
      <w:pPr>
        <w:autoSpaceDE w:val="0"/>
        <w:autoSpaceDN w:val="0"/>
        <w:adjustRightInd w:val="0"/>
        <w:spacing w:before="120" w:after="120"/>
        <w:jc w:val="center"/>
        <w:rPr>
          <w:b/>
          <w:bCs/>
          <w:sz w:val="24"/>
          <w:szCs w:val="24"/>
        </w:rPr>
      </w:pPr>
      <w:r w:rsidRPr="00E52EC4">
        <w:rPr>
          <w:b/>
          <w:bCs/>
          <w:sz w:val="24"/>
          <w:szCs w:val="24"/>
        </w:rPr>
        <w:t>1. Предмет Договора</w:t>
      </w:r>
    </w:p>
    <w:p w:rsidR="00C43165" w:rsidRPr="00E52EC4" w:rsidRDefault="00C43165" w:rsidP="00C43165">
      <w:pPr>
        <w:pStyle w:val="Normal"/>
        <w:ind w:right="-2" w:firstLine="567"/>
        <w:jc w:val="both"/>
        <w:rPr>
          <w:color w:val="000000"/>
          <w:sz w:val="24"/>
          <w:szCs w:val="24"/>
        </w:rPr>
      </w:pPr>
      <w:r w:rsidRPr="00E52EC4">
        <w:rPr>
          <w:color w:val="000000"/>
          <w:sz w:val="24"/>
          <w:szCs w:val="24"/>
        </w:rPr>
        <w:t>1.1. Продавец передает, а Покупатель принимает в собственность за плату следующий</w:t>
      </w:r>
      <w:r>
        <w:rPr>
          <w:color w:val="000000"/>
          <w:sz w:val="24"/>
          <w:szCs w:val="24"/>
        </w:rPr>
        <w:t xml:space="preserve"> </w:t>
      </w:r>
      <w:r w:rsidRPr="00E52EC4">
        <w:rPr>
          <w:color w:val="000000"/>
          <w:sz w:val="24"/>
          <w:szCs w:val="24"/>
        </w:rPr>
        <w:t>(</w:t>
      </w:r>
      <w:r>
        <w:rPr>
          <w:color w:val="000000"/>
          <w:sz w:val="24"/>
          <w:szCs w:val="24"/>
        </w:rPr>
        <w:t>-</w:t>
      </w:r>
      <w:r w:rsidRPr="00E52EC4">
        <w:rPr>
          <w:color w:val="000000"/>
          <w:sz w:val="24"/>
          <w:szCs w:val="24"/>
        </w:rPr>
        <w:t>ие) объект(</w:t>
      </w:r>
      <w:r>
        <w:rPr>
          <w:color w:val="000000"/>
          <w:sz w:val="24"/>
          <w:szCs w:val="24"/>
        </w:rPr>
        <w:t>-</w:t>
      </w:r>
      <w:r w:rsidRPr="00E52EC4">
        <w:rPr>
          <w:color w:val="000000"/>
          <w:sz w:val="24"/>
          <w:szCs w:val="24"/>
        </w:rPr>
        <w:t xml:space="preserve">ы) недвижимого имущества, находящиеся в муниципальной собственности Можайского муниципального района Московской области: </w:t>
      </w:r>
    </w:p>
    <w:p w:rsidR="00C43165" w:rsidRDefault="00C43165" w:rsidP="00C43165">
      <w:pPr>
        <w:pStyle w:val="Normal"/>
        <w:ind w:right="-2" w:firstLine="567"/>
        <w:jc w:val="both"/>
        <w:rPr>
          <w:sz w:val="24"/>
          <w:szCs w:val="24"/>
        </w:rPr>
      </w:pPr>
      <w:r w:rsidRPr="00E52EC4">
        <w:rPr>
          <w:color w:val="000000"/>
          <w:sz w:val="24"/>
          <w:szCs w:val="24"/>
        </w:rPr>
        <w:t xml:space="preserve">- </w:t>
      </w:r>
      <w:r>
        <w:rPr>
          <w:sz w:val="24"/>
          <w:szCs w:val="24"/>
        </w:rPr>
        <w:t xml:space="preserve">жилой дом, 1-этажный, общая площадь 63,70 кв.м, кадастровый номер 50:18:0090316:630, лит. </w:t>
      </w:r>
      <w:proofErr w:type="gramStart"/>
      <w:r>
        <w:rPr>
          <w:sz w:val="24"/>
          <w:szCs w:val="24"/>
        </w:rPr>
        <w:t>А,а</w:t>
      </w:r>
      <w:proofErr w:type="gramEnd"/>
      <w:r>
        <w:rPr>
          <w:sz w:val="24"/>
          <w:szCs w:val="24"/>
        </w:rPr>
        <w:t>, адрес (местонахождение) объекта: Московская область, Можайский район, с. Борисово, ул. Зеленая, д. 33</w:t>
      </w:r>
      <w:r w:rsidRPr="00E52EC4">
        <w:rPr>
          <w:sz w:val="24"/>
          <w:szCs w:val="24"/>
        </w:rPr>
        <w:t xml:space="preserve"> (</w:t>
      </w:r>
      <w:r>
        <w:rPr>
          <w:sz w:val="24"/>
          <w:szCs w:val="24"/>
        </w:rPr>
        <w:t>далее - Имущество</w:t>
      </w:r>
      <w:r w:rsidRPr="00E52EC4">
        <w:rPr>
          <w:sz w:val="24"/>
          <w:szCs w:val="24"/>
        </w:rPr>
        <w:t xml:space="preserve">).  </w:t>
      </w:r>
    </w:p>
    <w:p w:rsidR="00C43165" w:rsidRPr="00E52EC4" w:rsidRDefault="00C43165" w:rsidP="00C43165">
      <w:pPr>
        <w:pStyle w:val="Normal"/>
        <w:ind w:right="-2" w:firstLine="567"/>
        <w:jc w:val="both"/>
        <w:rPr>
          <w:sz w:val="24"/>
          <w:szCs w:val="24"/>
        </w:rPr>
      </w:pPr>
      <w:r w:rsidRPr="00E52EC4">
        <w:rPr>
          <w:sz w:val="24"/>
          <w:szCs w:val="24"/>
        </w:rPr>
        <w:t>Состав передаваемого в собственность Имущества указан в приложении № 1 к Договору;</w:t>
      </w:r>
    </w:p>
    <w:p w:rsidR="00C43165" w:rsidRPr="0001364C" w:rsidRDefault="00C43165" w:rsidP="00C43165">
      <w:pPr>
        <w:pStyle w:val="a4"/>
        <w:tabs>
          <w:tab w:val="left" w:pos="-13"/>
        </w:tabs>
        <w:ind w:left="-13" w:firstLine="563"/>
      </w:pPr>
      <w:r w:rsidRPr="0001364C">
        <w:t xml:space="preserve">- </w:t>
      </w:r>
      <w:r>
        <w:t xml:space="preserve"> </w:t>
      </w:r>
      <w:r w:rsidRPr="0001364C">
        <w:t xml:space="preserve">земельный участок с кадастровым номером </w:t>
      </w:r>
      <w:r>
        <w:rPr>
          <w:lang w:eastAsia="ar-SA"/>
        </w:rPr>
        <w:t xml:space="preserve">50:18:0090316:376, категория земель: земли населенных пунктов, разрешенное использование: под индивидуальное жилищное </w:t>
      </w:r>
      <w:proofErr w:type="gramStart"/>
      <w:r>
        <w:rPr>
          <w:lang w:eastAsia="ar-SA"/>
        </w:rPr>
        <w:t xml:space="preserve">строительство, </w:t>
      </w:r>
      <w:r w:rsidRPr="0001364C">
        <w:rPr>
          <w:lang w:eastAsia="ar-SA"/>
        </w:rPr>
        <w:t xml:space="preserve"> </w:t>
      </w:r>
      <w:r>
        <w:rPr>
          <w:lang w:eastAsia="ar-SA"/>
        </w:rPr>
        <w:t>общая</w:t>
      </w:r>
      <w:proofErr w:type="gramEnd"/>
      <w:r>
        <w:rPr>
          <w:lang w:eastAsia="ar-SA"/>
        </w:rPr>
        <w:t xml:space="preserve"> площадь 1508 кв.м, адрес (местонахождение) объекта: местоположении: установлено относительно ориентира, расположенного в границах участка. Почтовый адрес ориентира: Московская область, Можайский район, сельское поселение Борисовское, с. Борисово, ул. Зеленая, д. 33 </w:t>
      </w:r>
      <w:r w:rsidRPr="0001364C">
        <w:t xml:space="preserve">(далее – Участок). </w:t>
      </w:r>
    </w:p>
    <w:p w:rsidR="00C43165" w:rsidRPr="00E52EC4" w:rsidRDefault="00C43165" w:rsidP="00C43165">
      <w:pPr>
        <w:pStyle w:val="Normal"/>
        <w:ind w:right="-2" w:firstLine="567"/>
        <w:jc w:val="both"/>
        <w:rPr>
          <w:color w:val="000000"/>
          <w:sz w:val="24"/>
          <w:szCs w:val="24"/>
        </w:rPr>
      </w:pPr>
      <w:r w:rsidRPr="00E52EC4">
        <w:rPr>
          <w:color w:val="000000"/>
          <w:sz w:val="24"/>
          <w:szCs w:val="24"/>
        </w:rPr>
        <w:t xml:space="preserve"> 1.2. Указанн</w:t>
      </w:r>
      <w:r>
        <w:rPr>
          <w:color w:val="000000"/>
          <w:sz w:val="24"/>
          <w:szCs w:val="24"/>
        </w:rPr>
        <w:t>ое</w:t>
      </w:r>
      <w:r w:rsidRPr="00E52EC4">
        <w:rPr>
          <w:color w:val="000000"/>
          <w:sz w:val="24"/>
          <w:szCs w:val="24"/>
        </w:rPr>
        <w:t xml:space="preserve"> в пункте 1.1. Договора </w:t>
      </w:r>
      <w:proofErr w:type="gramStart"/>
      <w:r>
        <w:rPr>
          <w:color w:val="000000"/>
          <w:sz w:val="24"/>
          <w:szCs w:val="24"/>
        </w:rPr>
        <w:t xml:space="preserve">Имущество </w:t>
      </w:r>
      <w:r w:rsidRPr="00E52EC4">
        <w:rPr>
          <w:color w:val="000000"/>
          <w:sz w:val="24"/>
          <w:szCs w:val="24"/>
        </w:rPr>
        <w:t xml:space="preserve"> является</w:t>
      </w:r>
      <w:proofErr w:type="gramEnd"/>
      <w:r w:rsidRPr="00E52EC4">
        <w:rPr>
          <w:color w:val="000000"/>
          <w:sz w:val="24"/>
          <w:szCs w:val="24"/>
        </w:rPr>
        <w:t xml:space="preserve"> собственностью Продавца на </w:t>
      </w:r>
      <w:r>
        <w:rPr>
          <w:color w:val="000000"/>
          <w:sz w:val="24"/>
          <w:szCs w:val="24"/>
        </w:rPr>
        <w:t>основании свидетельства о праве на наследство по закону, выдал нотариус Можайского нотариального округа Московской области Л.А. Вартанян 23.03.2006 года, реестровый номер 1285</w:t>
      </w:r>
      <w:r w:rsidRPr="00E52EC4">
        <w:rPr>
          <w:color w:val="000000"/>
          <w:sz w:val="24"/>
          <w:szCs w:val="24"/>
        </w:rPr>
        <w:t xml:space="preserve">. Право собственности на </w:t>
      </w:r>
      <w:r>
        <w:rPr>
          <w:color w:val="000000"/>
          <w:sz w:val="24"/>
          <w:szCs w:val="24"/>
        </w:rPr>
        <w:t>жилой дом</w:t>
      </w:r>
      <w:r w:rsidRPr="00E52EC4">
        <w:rPr>
          <w:color w:val="000000"/>
          <w:sz w:val="24"/>
          <w:szCs w:val="24"/>
        </w:rPr>
        <w:t xml:space="preserve"> зарегистрировано в </w:t>
      </w:r>
      <w:r>
        <w:rPr>
          <w:color w:val="000000"/>
          <w:sz w:val="24"/>
          <w:szCs w:val="24"/>
        </w:rPr>
        <w:t>01.06.2006 года Управлением Федеральной службы государственной регистрации, кадастра и картографии по Московской области</w:t>
      </w:r>
      <w:r w:rsidRPr="00E52EC4">
        <w:rPr>
          <w:color w:val="000000"/>
          <w:sz w:val="24"/>
          <w:szCs w:val="24"/>
        </w:rPr>
        <w:t xml:space="preserve">, о чем в Едином государственном реестре прав на недвижимое имущество и сделок с ним </w:t>
      </w:r>
      <w:r>
        <w:rPr>
          <w:color w:val="000000"/>
          <w:sz w:val="24"/>
          <w:szCs w:val="24"/>
        </w:rPr>
        <w:t xml:space="preserve">01.06.2006 </w:t>
      </w:r>
      <w:r w:rsidRPr="00E52EC4">
        <w:rPr>
          <w:color w:val="000000"/>
          <w:sz w:val="24"/>
          <w:szCs w:val="24"/>
        </w:rPr>
        <w:t>сделана запись</w:t>
      </w:r>
      <w:r>
        <w:rPr>
          <w:color w:val="000000"/>
          <w:sz w:val="24"/>
          <w:szCs w:val="24"/>
        </w:rPr>
        <w:t xml:space="preserve"> регистрации № 50-50-18/017/2006-166</w:t>
      </w:r>
      <w:r w:rsidRPr="00E52EC4">
        <w:rPr>
          <w:color w:val="000000"/>
          <w:sz w:val="24"/>
          <w:szCs w:val="24"/>
        </w:rPr>
        <w:t>.</w:t>
      </w:r>
    </w:p>
    <w:p w:rsidR="00C43165" w:rsidRPr="00E52EC4" w:rsidRDefault="00C43165" w:rsidP="00C43165">
      <w:pPr>
        <w:pStyle w:val="Normal"/>
        <w:ind w:right="-2" w:firstLine="567"/>
        <w:jc w:val="both"/>
        <w:rPr>
          <w:color w:val="000000"/>
          <w:sz w:val="24"/>
          <w:szCs w:val="24"/>
        </w:rPr>
      </w:pPr>
      <w:r>
        <w:rPr>
          <w:color w:val="000000"/>
          <w:sz w:val="24"/>
          <w:szCs w:val="24"/>
        </w:rPr>
        <w:t>У</w:t>
      </w:r>
      <w:r w:rsidRPr="00E52EC4">
        <w:rPr>
          <w:color w:val="000000"/>
          <w:sz w:val="24"/>
          <w:szCs w:val="24"/>
        </w:rPr>
        <w:t xml:space="preserve">часток является собственностью Продавца на основании Федерального закона от </w:t>
      </w:r>
      <w:proofErr w:type="gramStart"/>
      <w:r w:rsidRPr="00E52EC4">
        <w:rPr>
          <w:color w:val="000000"/>
          <w:sz w:val="24"/>
          <w:szCs w:val="24"/>
        </w:rPr>
        <w:t>25.10.2001  №</w:t>
      </w:r>
      <w:proofErr w:type="gramEnd"/>
      <w:r w:rsidRPr="00E52EC4">
        <w:rPr>
          <w:color w:val="000000"/>
          <w:sz w:val="24"/>
          <w:szCs w:val="24"/>
        </w:rPr>
        <w:t xml:space="preserve"> 137-ФЗ «О введении в действие Земельного кодекса Российской Федерации». Право собственности на </w:t>
      </w:r>
      <w:r>
        <w:rPr>
          <w:color w:val="000000"/>
          <w:sz w:val="24"/>
          <w:szCs w:val="24"/>
        </w:rPr>
        <w:t>Участок</w:t>
      </w:r>
      <w:r w:rsidRPr="00E52EC4">
        <w:rPr>
          <w:color w:val="000000"/>
          <w:sz w:val="24"/>
          <w:szCs w:val="24"/>
        </w:rPr>
        <w:t xml:space="preserve"> зарегистрировано в </w:t>
      </w:r>
      <w:r>
        <w:rPr>
          <w:color w:val="000000"/>
          <w:sz w:val="24"/>
          <w:szCs w:val="24"/>
        </w:rPr>
        <w:t>Управлении Федеральной службы государственной регистрации, кадастра и картографии по Московской области,</w:t>
      </w:r>
      <w:r w:rsidRPr="00E52EC4">
        <w:rPr>
          <w:color w:val="000000"/>
          <w:sz w:val="24"/>
          <w:szCs w:val="24"/>
        </w:rPr>
        <w:t xml:space="preserve"> о чем в Едином государственном реестре прав на недвижимое имущество и сделок с ним</w:t>
      </w:r>
      <w:r>
        <w:rPr>
          <w:color w:val="000000"/>
          <w:sz w:val="24"/>
          <w:szCs w:val="24"/>
        </w:rPr>
        <w:t xml:space="preserve"> 07.04.2014 </w:t>
      </w:r>
      <w:r w:rsidRPr="00E52EC4">
        <w:rPr>
          <w:color w:val="000000"/>
          <w:sz w:val="24"/>
          <w:szCs w:val="24"/>
        </w:rPr>
        <w:t>сделана запись</w:t>
      </w:r>
      <w:r>
        <w:rPr>
          <w:color w:val="000000"/>
          <w:sz w:val="24"/>
          <w:szCs w:val="24"/>
        </w:rPr>
        <w:t xml:space="preserve"> регистрации № 50-50-18/019/2014-331</w:t>
      </w:r>
      <w:r w:rsidRPr="00E52EC4">
        <w:rPr>
          <w:color w:val="000000"/>
          <w:sz w:val="24"/>
          <w:szCs w:val="24"/>
        </w:rPr>
        <w:t>.</w:t>
      </w:r>
    </w:p>
    <w:p w:rsidR="00C43165" w:rsidRPr="00E52EC4" w:rsidRDefault="00C43165" w:rsidP="00C43165">
      <w:pPr>
        <w:autoSpaceDE w:val="0"/>
        <w:autoSpaceDN w:val="0"/>
        <w:adjustRightInd w:val="0"/>
        <w:spacing w:before="120" w:after="120"/>
        <w:jc w:val="center"/>
        <w:rPr>
          <w:b/>
          <w:bCs/>
          <w:sz w:val="24"/>
          <w:szCs w:val="24"/>
        </w:rPr>
      </w:pPr>
      <w:r w:rsidRPr="00E52EC4">
        <w:rPr>
          <w:b/>
          <w:bCs/>
          <w:sz w:val="24"/>
          <w:szCs w:val="24"/>
        </w:rPr>
        <w:t xml:space="preserve">2. Условия и порядок оплаты </w:t>
      </w:r>
      <w:r>
        <w:rPr>
          <w:b/>
          <w:bCs/>
          <w:sz w:val="24"/>
          <w:szCs w:val="24"/>
        </w:rPr>
        <w:t>И</w:t>
      </w:r>
      <w:r w:rsidRPr="00E52EC4">
        <w:rPr>
          <w:b/>
          <w:bCs/>
          <w:sz w:val="24"/>
          <w:szCs w:val="24"/>
        </w:rPr>
        <w:t>мущества</w:t>
      </w:r>
    </w:p>
    <w:p w:rsidR="00C43165" w:rsidRPr="00E52EC4" w:rsidRDefault="00C43165" w:rsidP="00C43165">
      <w:pPr>
        <w:autoSpaceDE w:val="0"/>
        <w:autoSpaceDN w:val="0"/>
        <w:adjustRightInd w:val="0"/>
        <w:ind w:firstLine="720"/>
        <w:jc w:val="both"/>
        <w:rPr>
          <w:sz w:val="24"/>
          <w:szCs w:val="24"/>
        </w:rPr>
      </w:pPr>
      <w:r w:rsidRPr="00E52EC4">
        <w:rPr>
          <w:sz w:val="24"/>
          <w:szCs w:val="24"/>
        </w:rPr>
        <w:t xml:space="preserve">2.1. Установленная по итогам </w:t>
      </w:r>
      <w:r>
        <w:rPr>
          <w:sz w:val="24"/>
          <w:szCs w:val="24"/>
        </w:rPr>
        <w:t>продажи Имущества посредством публичного предложения</w:t>
      </w:r>
      <w:r w:rsidRPr="00E52EC4">
        <w:rPr>
          <w:sz w:val="24"/>
          <w:szCs w:val="24"/>
        </w:rPr>
        <w:t xml:space="preserve"> цена продажи </w:t>
      </w:r>
      <w:proofErr w:type="gramStart"/>
      <w:r>
        <w:rPr>
          <w:sz w:val="24"/>
          <w:szCs w:val="24"/>
        </w:rPr>
        <w:t xml:space="preserve">Имущества </w:t>
      </w:r>
      <w:r w:rsidRPr="00E52EC4">
        <w:rPr>
          <w:sz w:val="24"/>
          <w:szCs w:val="24"/>
        </w:rPr>
        <w:t xml:space="preserve"> составляет</w:t>
      </w:r>
      <w:proofErr w:type="gramEnd"/>
      <w:r w:rsidRPr="00E52EC4">
        <w:rPr>
          <w:sz w:val="24"/>
          <w:szCs w:val="24"/>
        </w:rPr>
        <w:t xml:space="preserve"> ____________ </w:t>
      </w:r>
      <w:r w:rsidRPr="00E52EC4">
        <w:rPr>
          <w:sz w:val="24"/>
          <w:szCs w:val="24"/>
        </w:rPr>
        <w:lastRenderedPageBreak/>
        <w:t>(__________________________) рублей (без учета налога на добавленную стоимость (далее - НДС)).</w:t>
      </w:r>
    </w:p>
    <w:p w:rsidR="00C43165" w:rsidRPr="00E52EC4" w:rsidRDefault="00C43165" w:rsidP="00C43165">
      <w:pPr>
        <w:autoSpaceDE w:val="0"/>
        <w:autoSpaceDN w:val="0"/>
        <w:adjustRightInd w:val="0"/>
        <w:ind w:firstLine="720"/>
        <w:jc w:val="both"/>
        <w:rPr>
          <w:sz w:val="24"/>
          <w:szCs w:val="24"/>
        </w:rPr>
      </w:pPr>
      <w:r w:rsidRPr="00E52EC4">
        <w:rPr>
          <w:sz w:val="24"/>
          <w:szCs w:val="24"/>
        </w:rPr>
        <w:t>2.2. Задаток в размере _____________</w:t>
      </w:r>
      <w:proofErr w:type="gramStart"/>
      <w:r w:rsidRPr="00E52EC4">
        <w:rPr>
          <w:sz w:val="24"/>
          <w:szCs w:val="24"/>
        </w:rPr>
        <w:t>_  (</w:t>
      </w:r>
      <w:proofErr w:type="gramEnd"/>
      <w:r w:rsidRPr="00E52EC4">
        <w:rPr>
          <w:sz w:val="24"/>
          <w:szCs w:val="24"/>
        </w:rPr>
        <w:t xml:space="preserve">______________) рублей, без учета НДС, внесенный Покупателем в соответствии с </w:t>
      </w:r>
      <w:r>
        <w:rPr>
          <w:sz w:val="24"/>
          <w:szCs w:val="24"/>
        </w:rPr>
        <w:t>и</w:t>
      </w:r>
      <w:r w:rsidRPr="00E52EC4">
        <w:rPr>
          <w:sz w:val="24"/>
          <w:szCs w:val="24"/>
        </w:rPr>
        <w:t>нформационным сообщением</w:t>
      </w:r>
      <w:r>
        <w:rPr>
          <w:sz w:val="24"/>
          <w:szCs w:val="24"/>
        </w:rPr>
        <w:t xml:space="preserve"> о продаже муниципального имущества</w:t>
      </w:r>
      <w:r w:rsidRPr="00E52EC4">
        <w:rPr>
          <w:sz w:val="24"/>
          <w:szCs w:val="24"/>
        </w:rPr>
        <w:t xml:space="preserve">, засчитывается в счет оплаты </w:t>
      </w:r>
      <w:r>
        <w:rPr>
          <w:sz w:val="24"/>
          <w:szCs w:val="24"/>
        </w:rPr>
        <w:t>И</w:t>
      </w:r>
      <w:r w:rsidRPr="00E52EC4">
        <w:rPr>
          <w:sz w:val="24"/>
          <w:szCs w:val="24"/>
        </w:rPr>
        <w:t>мущества.</w:t>
      </w:r>
    </w:p>
    <w:p w:rsidR="00C43165" w:rsidRPr="00E52EC4" w:rsidRDefault="00C43165" w:rsidP="00C43165">
      <w:pPr>
        <w:autoSpaceDE w:val="0"/>
        <w:autoSpaceDN w:val="0"/>
        <w:adjustRightInd w:val="0"/>
        <w:ind w:firstLine="720"/>
        <w:jc w:val="both"/>
        <w:rPr>
          <w:sz w:val="24"/>
          <w:szCs w:val="24"/>
        </w:rPr>
      </w:pPr>
      <w:r w:rsidRPr="00E52EC4">
        <w:rPr>
          <w:sz w:val="24"/>
          <w:szCs w:val="24"/>
        </w:rPr>
        <w:t xml:space="preserve">2.3. С учетом пункта 2.2. настоящего Договора Покупатель обязан произвести оплату </w:t>
      </w:r>
      <w:r>
        <w:rPr>
          <w:sz w:val="24"/>
          <w:szCs w:val="24"/>
        </w:rPr>
        <w:t xml:space="preserve">за </w:t>
      </w:r>
      <w:proofErr w:type="gramStart"/>
      <w:r>
        <w:rPr>
          <w:sz w:val="24"/>
          <w:szCs w:val="24"/>
        </w:rPr>
        <w:t xml:space="preserve">Имущество  </w:t>
      </w:r>
      <w:r w:rsidRPr="00E52EC4">
        <w:rPr>
          <w:sz w:val="24"/>
          <w:szCs w:val="24"/>
        </w:rPr>
        <w:t>в</w:t>
      </w:r>
      <w:proofErr w:type="gramEnd"/>
      <w:r w:rsidRPr="00E52EC4">
        <w:rPr>
          <w:sz w:val="24"/>
          <w:szCs w:val="24"/>
        </w:rPr>
        <w:t xml:space="preserve"> размере __________ (________________) рублей,</w:t>
      </w:r>
      <w:r w:rsidRPr="00E52EC4">
        <w:rPr>
          <w:i/>
          <w:iCs/>
          <w:sz w:val="24"/>
          <w:szCs w:val="24"/>
        </w:rPr>
        <w:t xml:space="preserve"> </w:t>
      </w:r>
      <w:r w:rsidRPr="00E52EC4">
        <w:rPr>
          <w:sz w:val="24"/>
          <w:szCs w:val="24"/>
        </w:rPr>
        <w:t>которые должны быть внесены единовременно (одной суммой, одним платежным документом с обязательным заполнением всех реквизитов, перечисленных в настоящем пункте Договора) в безналичном порядке в бюджет Можайского муниципального района Московской области в течени</w:t>
      </w:r>
      <w:r>
        <w:rPr>
          <w:sz w:val="24"/>
          <w:szCs w:val="24"/>
        </w:rPr>
        <w:t>е</w:t>
      </w:r>
      <w:r w:rsidRPr="00E52EC4">
        <w:rPr>
          <w:sz w:val="24"/>
          <w:szCs w:val="24"/>
        </w:rPr>
        <w:t xml:space="preserve"> 10 (десяти) дней после заключения настоящего Договора</w:t>
      </w:r>
      <w:r w:rsidRPr="00E52EC4">
        <w:rPr>
          <w:b/>
          <w:bCs/>
          <w:sz w:val="24"/>
          <w:szCs w:val="24"/>
        </w:rPr>
        <w:t xml:space="preserve"> </w:t>
      </w:r>
      <w:r w:rsidRPr="00E52EC4">
        <w:rPr>
          <w:sz w:val="24"/>
          <w:szCs w:val="24"/>
        </w:rPr>
        <w:t xml:space="preserve"> по следующим реквизитам:</w:t>
      </w:r>
    </w:p>
    <w:p w:rsidR="00C43165" w:rsidRPr="00CF0A2A" w:rsidRDefault="00C43165" w:rsidP="00C43165">
      <w:pPr>
        <w:autoSpaceDE w:val="0"/>
        <w:autoSpaceDN w:val="0"/>
        <w:adjustRightInd w:val="0"/>
        <w:ind w:firstLine="720"/>
        <w:jc w:val="both"/>
        <w:rPr>
          <w:sz w:val="24"/>
          <w:szCs w:val="24"/>
        </w:rPr>
      </w:pPr>
      <w:r w:rsidRPr="00CF0A2A">
        <w:rPr>
          <w:spacing w:val="-11"/>
          <w:sz w:val="24"/>
          <w:szCs w:val="24"/>
        </w:rPr>
        <w:t>Управление Федерального казначейства Московской области (Комитет по управлению имуществом администрации Можайского муниципального района Московской области) ИНН 5028003850, КПП 502801001, с</w:t>
      </w:r>
      <w:r w:rsidRPr="00CF0A2A">
        <w:rPr>
          <w:sz w:val="24"/>
          <w:szCs w:val="24"/>
        </w:rPr>
        <w:t>чет № 40101810600000010102 в отделении 1 Главного управления Центрального банка Российской Федерации по Центральному федеральному округу г. Москва, БИК 044583001, КБК 006 114 02053 05 0000 410, ОКТМО 46633000.</w:t>
      </w:r>
    </w:p>
    <w:p w:rsidR="00C43165" w:rsidRPr="00E52EC4" w:rsidRDefault="00C43165" w:rsidP="00C43165">
      <w:pPr>
        <w:autoSpaceDE w:val="0"/>
        <w:autoSpaceDN w:val="0"/>
        <w:adjustRightInd w:val="0"/>
        <w:ind w:firstLine="720"/>
        <w:jc w:val="both"/>
        <w:rPr>
          <w:sz w:val="24"/>
          <w:szCs w:val="24"/>
        </w:rPr>
      </w:pPr>
      <w:r w:rsidRPr="00E52EC4">
        <w:rPr>
          <w:sz w:val="24"/>
          <w:szCs w:val="24"/>
        </w:rPr>
        <w:t>В платежном поручении, оформляющем оплату, должны быть указаны сведения о наименовании Покупателя, дата настоящего Договора, а также информация об отсутствии НДС, а именно – «без НДС» в назначении платежа.</w:t>
      </w:r>
    </w:p>
    <w:p w:rsidR="00C43165" w:rsidRPr="00E52EC4" w:rsidRDefault="00C43165" w:rsidP="00C43165">
      <w:pPr>
        <w:autoSpaceDE w:val="0"/>
        <w:autoSpaceDN w:val="0"/>
        <w:adjustRightInd w:val="0"/>
        <w:ind w:firstLine="720"/>
        <w:jc w:val="both"/>
        <w:outlineLvl w:val="1"/>
        <w:rPr>
          <w:sz w:val="24"/>
          <w:szCs w:val="24"/>
        </w:rPr>
      </w:pPr>
      <w:r w:rsidRPr="00E52EC4">
        <w:rPr>
          <w:sz w:val="24"/>
          <w:szCs w:val="24"/>
        </w:rPr>
        <w:t xml:space="preserve">НДС рассчитывается </w:t>
      </w:r>
      <w:r>
        <w:rPr>
          <w:sz w:val="24"/>
          <w:szCs w:val="24"/>
        </w:rPr>
        <w:t>П</w:t>
      </w:r>
      <w:r w:rsidRPr="00E52EC4">
        <w:rPr>
          <w:sz w:val="24"/>
          <w:szCs w:val="24"/>
        </w:rPr>
        <w:t xml:space="preserve">окупателем самостоятельно и направляется отдельным платежным поручением в доход бюджета по указанию налогового органа в установленном </w:t>
      </w:r>
      <w:proofErr w:type="gramStart"/>
      <w:r w:rsidRPr="00E52EC4">
        <w:rPr>
          <w:sz w:val="24"/>
          <w:szCs w:val="24"/>
        </w:rPr>
        <w:t>законодательством  порядке</w:t>
      </w:r>
      <w:proofErr w:type="gramEnd"/>
      <w:r w:rsidRPr="00E52EC4">
        <w:rPr>
          <w:sz w:val="24"/>
          <w:szCs w:val="24"/>
        </w:rPr>
        <w:t>.</w:t>
      </w:r>
    </w:p>
    <w:p w:rsidR="00C43165" w:rsidRPr="00E52EC4" w:rsidRDefault="00C43165" w:rsidP="00C43165">
      <w:pPr>
        <w:shd w:val="clear" w:color="auto" w:fill="FFFFFF"/>
        <w:tabs>
          <w:tab w:val="left" w:pos="851"/>
          <w:tab w:val="left" w:pos="1134"/>
        </w:tabs>
        <w:ind w:firstLine="567"/>
        <w:jc w:val="both"/>
        <w:rPr>
          <w:sz w:val="24"/>
          <w:szCs w:val="24"/>
        </w:rPr>
      </w:pPr>
      <w:r w:rsidRPr="00E52EC4">
        <w:rPr>
          <w:color w:val="000000"/>
          <w:spacing w:val="-13"/>
          <w:sz w:val="24"/>
          <w:szCs w:val="24"/>
        </w:rPr>
        <w:t xml:space="preserve">2.4.  Стоимость Участка </w:t>
      </w:r>
      <w:r w:rsidRPr="00E52EC4">
        <w:rPr>
          <w:sz w:val="24"/>
          <w:szCs w:val="24"/>
        </w:rPr>
        <w:t xml:space="preserve">установлена в соответствии с Федеральным законом от 25.10.2001 № 137-ФЗ «О введении в действие Земельного кодекса Российской Федерации», Законом Московской области от 07.06.1996 № 23/96-ОЗ «О регулировании земельных отношений в Московской области» в размере, равном рыночной стоимости земельного участка, что составляет </w:t>
      </w:r>
      <w:r w:rsidRPr="00D76942">
        <w:rPr>
          <w:b/>
          <w:sz w:val="24"/>
          <w:szCs w:val="24"/>
        </w:rPr>
        <w:t>695 188</w:t>
      </w:r>
      <w:r w:rsidRPr="00E52EC4">
        <w:rPr>
          <w:sz w:val="24"/>
          <w:szCs w:val="24"/>
        </w:rPr>
        <w:t xml:space="preserve"> (</w:t>
      </w:r>
      <w:r>
        <w:rPr>
          <w:sz w:val="24"/>
          <w:szCs w:val="24"/>
        </w:rPr>
        <w:t>шестьсот девяносто пять тысяч сто восемьдесят восемь</w:t>
      </w:r>
      <w:r w:rsidRPr="00E52EC4">
        <w:rPr>
          <w:sz w:val="24"/>
          <w:szCs w:val="24"/>
        </w:rPr>
        <w:t>)</w:t>
      </w:r>
      <w:r>
        <w:rPr>
          <w:sz w:val="24"/>
          <w:szCs w:val="24"/>
        </w:rPr>
        <w:t xml:space="preserve"> рублей </w:t>
      </w:r>
      <w:r w:rsidRPr="00D76942">
        <w:rPr>
          <w:b/>
          <w:sz w:val="24"/>
          <w:szCs w:val="24"/>
        </w:rPr>
        <w:t xml:space="preserve">00 </w:t>
      </w:r>
      <w:r>
        <w:rPr>
          <w:sz w:val="24"/>
          <w:szCs w:val="24"/>
        </w:rPr>
        <w:t>копеек</w:t>
      </w:r>
      <w:r w:rsidRPr="00E52EC4">
        <w:rPr>
          <w:sz w:val="24"/>
          <w:szCs w:val="24"/>
        </w:rPr>
        <w:t xml:space="preserve"> (согласно отчету об оценке рыночной стоимости</w:t>
      </w:r>
      <w:r>
        <w:rPr>
          <w:sz w:val="24"/>
          <w:szCs w:val="24"/>
        </w:rPr>
        <w:t xml:space="preserve"> № ОЦ-М/1-2- акт об оценке жилого дома общей площадью 63,7 кв.м, с земельным участком общей площадью 1508 кв.м, кадастровый номер 50:18:0090316:376, адрес объекта: Московская область, Можайский район, сельское поселение Борисовское, с. Борисово, ул. Зеленая, д. 33, по состоянию на 15.06.2016).  </w:t>
      </w:r>
    </w:p>
    <w:p w:rsidR="00C43165" w:rsidRPr="00E52EC4" w:rsidRDefault="00C43165" w:rsidP="00C43165">
      <w:pPr>
        <w:shd w:val="clear" w:color="auto" w:fill="FFFFFF"/>
        <w:tabs>
          <w:tab w:val="left" w:pos="851"/>
          <w:tab w:val="left" w:pos="1134"/>
        </w:tabs>
        <w:ind w:firstLine="567"/>
        <w:jc w:val="both"/>
        <w:rPr>
          <w:color w:val="000000"/>
          <w:spacing w:val="-11"/>
          <w:sz w:val="24"/>
          <w:szCs w:val="24"/>
        </w:rPr>
      </w:pPr>
      <w:r w:rsidRPr="00E52EC4">
        <w:rPr>
          <w:color w:val="000000"/>
          <w:spacing w:val="-11"/>
          <w:sz w:val="24"/>
          <w:szCs w:val="24"/>
        </w:rPr>
        <w:t xml:space="preserve">Оплата Участка осуществляется Покупателем </w:t>
      </w:r>
      <w:proofErr w:type="gramStart"/>
      <w:r w:rsidRPr="00EE282D">
        <w:rPr>
          <w:color w:val="000000"/>
          <w:spacing w:val="-11"/>
          <w:sz w:val="24"/>
          <w:szCs w:val="24"/>
        </w:rPr>
        <w:t>единовременно  в</w:t>
      </w:r>
      <w:proofErr w:type="gramEnd"/>
      <w:r w:rsidRPr="00EE282D">
        <w:rPr>
          <w:color w:val="000000"/>
          <w:spacing w:val="-11"/>
          <w:sz w:val="24"/>
          <w:szCs w:val="24"/>
        </w:rPr>
        <w:t xml:space="preserve"> безналичном порядке в бюджет Можайского муниципального района Московской области в течение 10 (десяти) дней после заключения настоящего Договора  по следующим реквизитам:</w:t>
      </w:r>
    </w:p>
    <w:p w:rsidR="00C43165" w:rsidRPr="00CF0A2A" w:rsidRDefault="00C43165" w:rsidP="00C43165">
      <w:pPr>
        <w:shd w:val="clear" w:color="auto" w:fill="FFFFFF"/>
        <w:tabs>
          <w:tab w:val="left" w:pos="851"/>
          <w:tab w:val="left" w:pos="1134"/>
        </w:tabs>
        <w:ind w:firstLine="567"/>
        <w:jc w:val="both"/>
        <w:rPr>
          <w:sz w:val="24"/>
          <w:szCs w:val="24"/>
        </w:rPr>
      </w:pPr>
      <w:r w:rsidRPr="00CF0A2A">
        <w:rPr>
          <w:spacing w:val="-11"/>
          <w:sz w:val="24"/>
          <w:szCs w:val="24"/>
        </w:rPr>
        <w:t>Управление Федерального казначейства Московской области (Комитет по управлению имуществом администрации Можайского муниципального района Московской области) ИНН 5028003850, КПП 502801001, с</w:t>
      </w:r>
      <w:r w:rsidRPr="00CF0A2A">
        <w:rPr>
          <w:sz w:val="24"/>
          <w:szCs w:val="24"/>
        </w:rPr>
        <w:t xml:space="preserve">чет № 40101810600000010102 в отделении 1 Главного управления Центрального банка Российской Федерации по Центральному федеральному округу г. Москва, БИК 044583001, КБК 006 114 </w:t>
      </w:r>
      <w:r>
        <w:rPr>
          <w:sz w:val="24"/>
          <w:szCs w:val="24"/>
        </w:rPr>
        <w:t>06025</w:t>
      </w:r>
      <w:r w:rsidRPr="00CF0A2A">
        <w:rPr>
          <w:sz w:val="24"/>
          <w:szCs w:val="24"/>
        </w:rPr>
        <w:t xml:space="preserve"> 05 0000 4</w:t>
      </w:r>
      <w:r>
        <w:rPr>
          <w:sz w:val="24"/>
          <w:szCs w:val="24"/>
        </w:rPr>
        <w:t>3</w:t>
      </w:r>
      <w:r w:rsidRPr="00CF0A2A">
        <w:rPr>
          <w:sz w:val="24"/>
          <w:szCs w:val="24"/>
        </w:rPr>
        <w:t>0, ОКТМО 46633000.</w:t>
      </w:r>
      <w:r>
        <w:rPr>
          <w:sz w:val="24"/>
          <w:szCs w:val="24"/>
        </w:rPr>
        <w:t xml:space="preserve"> </w:t>
      </w:r>
    </w:p>
    <w:p w:rsidR="00C43165" w:rsidRPr="00E52EC4" w:rsidRDefault="00C43165" w:rsidP="00C43165">
      <w:pPr>
        <w:autoSpaceDE w:val="0"/>
        <w:autoSpaceDN w:val="0"/>
        <w:adjustRightInd w:val="0"/>
        <w:ind w:firstLine="720"/>
        <w:jc w:val="both"/>
        <w:rPr>
          <w:sz w:val="24"/>
          <w:szCs w:val="24"/>
        </w:rPr>
      </w:pPr>
      <w:r>
        <w:rPr>
          <w:sz w:val="24"/>
          <w:szCs w:val="24"/>
        </w:rPr>
        <w:lastRenderedPageBreak/>
        <w:t xml:space="preserve">2.5. </w:t>
      </w:r>
      <w:r w:rsidRPr="00E52EC4">
        <w:rPr>
          <w:sz w:val="24"/>
          <w:szCs w:val="24"/>
        </w:rPr>
        <w:t xml:space="preserve">Моментом исполнения обязательства Покупателя по оплате </w:t>
      </w:r>
      <w:r>
        <w:rPr>
          <w:sz w:val="24"/>
          <w:szCs w:val="24"/>
        </w:rPr>
        <w:t>Имущества</w:t>
      </w:r>
      <w:r w:rsidRPr="00E52EC4">
        <w:rPr>
          <w:sz w:val="24"/>
          <w:szCs w:val="24"/>
        </w:rPr>
        <w:t xml:space="preserve"> и Участка считается день зачисления в бюджет Можайского муниципального района Московской области денежных средств в размере, указанном в настоящем </w:t>
      </w:r>
      <w:r>
        <w:rPr>
          <w:sz w:val="24"/>
          <w:szCs w:val="24"/>
        </w:rPr>
        <w:t xml:space="preserve">разделе </w:t>
      </w:r>
      <w:r w:rsidRPr="00E52EC4">
        <w:rPr>
          <w:sz w:val="24"/>
          <w:szCs w:val="24"/>
        </w:rPr>
        <w:t>Договора.</w:t>
      </w:r>
    </w:p>
    <w:p w:rsidR="00C43165" w:rsidRDefault="00C43165" w:rsidP="00C43165">
      <w:pPr>
        <w:autoSpaceDE w:val="0"/>
        <w:autoSpaceDN w:val="0"/>
        <w:adjustRightInd w:val="0"/>
        <w:ind w:firstLine="720"/>
        <w:jc w:val="both"/>
        <w:rPr>
          <w:sz w:val="24"/>
          <w:szCs w:val="24"/>
        </w:rPr>
      </w:pPr>
      <w:r w:rsidRPr="00E52EC4">
        <w:rPr>
          <w:sz w:val="24"/>
          <w:szCs w:val="24"/>
        </w:rPr>
        <w:t>3.1. Покупатель обязуется:</w:t>
      </w:r>
    </w:p>
    <w:p w:rsidR="00C43165" w:rsidRPr="00E52EC4" w:rsidRDefault="00C43165" w:rsidP="00C43165">
      <w:pPr>
        <w:autoSpaceDE w:val="0"/>
        <w:autoSpaceDN w:val="0"/>
        <w:adjustRightInd w:val="0"/>
        <w:ind w:firstLine="709"/>
        <w:jc w:val="both"/>
        <w:rPr>
          <w:sz w:val="24"/>
          <w:szCs w:val="24"/>
        </w:rPr>
      </w:pPr>
      <w:r w:rsidRPr="00E52EC4">
        <w:rPr>
          <w:sz w:val="24"/>
          <w:szCs w:val="24"/>
        </w:rPr>
        <w:t>3.1.1. Произвести оплату Имущества и Участка в сумме и на условиях, установленных в разделе 2 Договора</w:t>
      </w:r>
      <w:r>
        <w:rPr>
          <w:sz w:val="24"/>
          <w:szCs w:val="24"/>
        </w:rPr>
        <w:t>.</w:t>
      </w:r>
      <w:r w:rsidRPr="00EE282D">
        <w:rPr>
          <w:sz w:val="24"/>
          <w:szCs w:val="24"/>
        </w:rPr>
        <w:t xml:space="preserve"> </w:t>
      </w:r>
      <w:r w:rsidRPr="00E52EC4">
        <w:rPr>
          <w:sz w:val="24"/>
          <w:szCs w:val="24"/>
        </w:rPr>
        <w:t xml:space="preserve">Надлежащим выполнением обязательства Покупателя по оплате Имущества </w:t>
      </w:r>
      <w:r>
        <w:rPr>
          <w:sz w:val="24"/>
          <w:szCs w:val="24"/>
        </w:rPr>
        <w:t>и Участка является выполнение пунктов</w:t>
      </w:r>
      <w:r w:rsidRPr="00E52EC4">
        <w:rPr>
          <w:sz w:val="24"/>
          <w:szCs w:val="24"/>
        </w:rPr>
        <w:t xml:space="preserve"> 2.3 и </w:t>
      </w:r>
      <w:proofErr w:type="gramStart"/>
      <w:r w:rsidRPr="00E52EC4">
        <w:rPr>
          <w:sz w:val="24"/>
          <w:szCs w:val="24"/>
        </w:rPr>
        <w:t>2.4  Договора</w:t>
      </w:r>
      <w:proofErr w:type="gramEnd"/>
      <w:r>
        <w:rPr>
          <w:sz w:val="24"/>
          <w:szCs w:val="24"/>
        </w:rPr>
        <w:t>.</w:t>
      </w:r>
    </w:p>
    <w:p w:rsidR="00C43165" w:rsidRPr="00E52EC4" w:rsidRDefault="00C43165" w:rsidP="00C43165">
      <w:pPr>
        <w:autoSpaceDE w:val="0"/>
        <w:autoSpaceDN w:val="0"/>
        <w:adjustRightInd w:val="0"/>
        <w:ind w:firstLine="709"/>
        <w:jc w:val="both"/>
        <w:rPr>
          <w:sz w:val="24"/>
          <w:szCs w:val="24"/>
        </w:rPr>
      </w:pPr>
      <w:r w:rsidRPr="00E52EC4">
        <w:rPr>
          <w:sz w:val="24"/>
          <w:szCs w:val="24"/>
        </w:rPr>
        <w:t>3.1.2.</w:t>
      </w:r>
      <w:r>
        <w:rPr>
          <w:sz w:val="24"/>
          <w:szCs w:val="24"/>
        </w:rPr>
        <w:t xml:space="preserve"> </w:t>
      </w:r>
      <w:r w:rsidRPr="00E52EC4">
        <w:rPr>
          <w:sz w:val="24"/>
          <w:szCs w:val="24"/>
        </w:rPr>
        <w:t>Осуществить действия, связанные с приемом-передачей Имущества</w:t>
      </w:r>
      <w:r>
        <w:rPr>
          <w:sz w:val="24"/>
          <w:szCs w:val="24"/>
        </w:rPr>
        <w:t xml:space="preserve"> и Участка</w:t>
      </w:r>
      <w:r w:rsidRPr="00E52EC4">
        <w:rPr>
          <w:sz w:val="24"/>
          <w:szCs w:val="24"/>
        </w:rPr>
        <w:t xml:space="preserve"> в соотв</w:t>
      </w:r>
      <w:r>
        <w:rPr>
          <w:sz w:val="24"/>
          <w:szCs w:val="24"/>
        </w:rPr>
        <w:t>етствии с актом приема-передачи</w:t>
      </w:r>
      <w:r w:rsidRPr="00E52EC4">
        <w:rPr>
          <w:sz w:val="24"/>
          <w:szCs w:val="24"/>
        </w:rPr>
        <w:t>.</w:t>
      </w:r>
    </w:p>
    <w:p w:rsidR="00C43165" w:rsidRPr="00E52EC4" w:rsidRDefault="00C43165" w:rsidP="00C43165">
      <w:pPr>
        <w:autoSpaceDE w:val="0"/>
        <w:autoSpaceDN w:val="0"/>
        <w:adjustRightInd w:val="0"/>
        <w:ind w:firstLine="709"/>
        <w:jc w:val="both"/>
        <w:rPr>
          <w:sz w:val="24"/>
          <w:szCs w:val="24"/>
        </w:rPr>
      </w:pPr>
      <w:r w:rsidRPr="00E52EC4">
        <w:rPr>
          <w:sz w:val="24"/>
          <w:szCs w:val="24"/>
        </w:rPr>
        <w:t>3.1.3. Принять Имущество</w:t>
      </w:r>
      <w:r>
        <w:rPr>
          <w:sz w:val="24"/>
          <w:szCs w:val="24"/>
        </w:rPr>
        <w:t xml:space="preserve"> и Участок</w:t>
      </w:r>
      <w:r w:rsidRPr="00E52EC4">
        <w:rPr>
          <w:sz w:val="24"/>
          <w:szCs w:val="24"/>
        </w:rPr>
        <w:t xml:space="preserve"> в собственность в порядке, установленном разделом 4 Договора.</w:t>
      </w:r>
    </w:p>
    <w:p w:rsidR="00C43165" w:rsidRPr="00E52EC4" w:rsidRDefault="00C43165" w:rsidP="00C43165">
      <w:pPr>
        <w:pStyle w:val="Normal"/>
        <w:shd w:val="clear" w:color="auto" w:fill="FFFFFF"/>
        <w:ind w:firstLine="567"/>
        <w:jc w:val="both"/>
        <w:rPr>
          <w:sz w:val="24"/>
          <w:szCs w:val="24"/>
        </w:rPr>
      </w:pPr>
      <w:r w:rsidRPr="00E52EC4">
        <w:rPr>
          <w:sz w:val="24"/>
          <w:szCs w:val="24"/>
        </w:rPr>
        <w:t>3.1.4. В течение 7 (семи) календарных дней после полной оплаты стоимости вышеуказанного Имущества и Участка предоставить Продавцу документы, подтверждающие оплату (далее - Документы): заверенную печатью банка Покупателя копию соответствующего платежного поручения.</w:t>
      </w:r>
    </w:p>
    <w:p w:rsidR="00C43165" w:rsidRPr="00E52EC4" w:rsidRDefault="00C43165" w:rsidP="00C43165">
      <w:pPr>
        <w:pStyle w:val="Normal"/>
        <w:shd w:val="clear" w:color="auto" w:fill="FFFFFF"/>
        <w:ind w:firstLine="567"/>
        <w:jc w:val="both"/>
        <w:rPr>
          <w:sz w:val="24"/>
          <w:szCs w:val="24"/>
        </w:rPr>
      </w:pPr>
      <w:r w:rsidRPr="00E52EC4">
        <w:rPr>
          <w:sz w:val="24"/>
          <w:szCs w:val="24"/>
        </w:rPr>
        <w:t xml:space="preserve">3.1.5. В течение 7 (семи) календарных дней с даты получения </w:t>
      </w:r>
      <w:proofErr w:type="gramStart"/>
      <w:r w:rsidRPr="00E52EC4">
        <w:rPr>
          <w:sz w:val="24"/>
          <w:szCs w:val="24"/>
        </w:rPr>
        <w:t>свидетельств  о</w:t>
      </w:r>
      <w:proofErr w:type="gramEnd"/>
      <w:r w:rsidRPr="00E52EC4">
        <w:rPr>
          <w:sz w:val="24"/>
          <w:szCs w:val="24"/>
        </w:rPr>
        <w:t xml:space="preserve"> регистрации права собственности Покупателя на Имущество и Участок направить Продавцу  нотариально заверенные копии указанных свидетельств.</w:t>
      </w:r>
    </w:p>
    <w:p w:rsidR="00C43165" w:rsidRPr="00E52EC4" w:rsidRDefault="00C43165" w:rsidP="00C43165">
      <w:pPr>
        <w:pStyle w:val="Normal"/>
        <w:shd w:val="clear" w:color="auto" w:fill="FFFFFF"/>
        <w:ind w:firstLine="567"/>
        <w:jc w:val="both"/>
        <w:rPr>
          <w:sz w:val="24"/>
          <w:szCs w:val="24"/>
        </w:rPr>
      </w:pPr>
      <w:r w:rsidRPr="00E52EC4">
        <w:rPr>
          <w:sz w:val="24"/>
          <w:szCs w:val="24"/>
        </w:rPr>
        <w:t xml:space="preserve">3.2. </w:t>
      </w:r>
      <w:r w:rsidRPr="00E52EC4">
        <w:rPr>
          <w:bCs/>
          <w:iCs/>
          <w:sz w:val="24"/>
          <w:szCs w:val="24"/>
        </w:rPr>
        <w:t>Продавец</w:t>
      </w:r>
      <w:r w:rsidRPr="00E52EC4">
        <w:rPr>
          <w:sz w:val="24"/>
          <w:szCs w:val="24"/>
        </w:rPr>
        <w:t xml:space="preserve"> обязуется:</w:t>
      </w:r>
    </w:p>
    <w:p w:rsidR="00C43165" w:rsidRPr="00E52EC4" w:rsidRDefault="00C43165" w:rsidP="00C43165">
      <w:pPr>
        <w:pStyle w:val="Normal"/>
        <w:shd w:val="clear" w:color="auto" w:fill="FFFFFF"/>
        <w:ind w:firstLine="567"/>
        <w:jc w:val="both"/>
        <w:rPr>
          <w:sz w:val="24"/>
          <w:szCs w:val="24"/>
        </w:rPr>
      </w:pPr>
      <w:r w:rsidRPr="00E52EC4">
        <w:rPr>
          <w:sz w:val="24"/>
          <w:szCs w:val="24"/>
        </w:rPr>
        <w:t xml:space="preserve">3.2.1. Передать </w:t>
      </w:r>
      <w:proofErr w:type="gramStart"/>
      <w:r w:rsidRPr="00E52EC4">
        <w:rPr>
          <w:sz w:val="24"/>
          <w:szCs w:val="24"/>
        </w:rPr>
        <w:t>Покупателю  Имущество</w:t>
      </w:r>
      <w:proofErr w:type="gramEnd"/>
      <w:r w:rsidRPr="00E52EC4">
        <w:rPr>
          <w:sz w:val="24"/>
          <w:szCs w:val="24"/>
        </w:rPr>
        <w:t xml:space="preserve"> </w:t>
      </w:r>
      <w:r>
        <w:rPr>
          <w:sz w:val="24"/>
          <w:szCs w:val="24"/>
        </w:rPr>
        <w:t xml:space="preserve">и Участок </w:t>
      </w:r>
      <w:r w:rsidRPr="00E52EC4">
        <w:rPr>
          <w:sz w:val="24"/>
          <w:szCs w:val="24"/>
        </w:rPr>
        <w:t>по акту приема-передачи.</w:t>
      </w:r>
    </w:p>
    <w:p w:rsidR="00C43165" w:rsidRPr="00E52EC4" w:rsidRDefault="00C43165" w:rsidP="00C43165">
      <w:pPr>
        <w:pStyle w:val="Normal"/>
        <w:shd w:val="clear" w:color="auto" w:fill="FFFFFF"/>
        <w:ind w:firstLine="567"/>
        <w:jc w:val="both"/>
        <w:rPr>
          <w:sz w:val="24"/>
          <w:szCs w:val="24"/>
        </w:rPr>
      </w:pPr>
      <w:r w:rsidRPr="00E52EC4">
        <w:rPr>
          <w:sz w:val="24"/>
          <w:szCs w:val="24"/>
        </w:rPr>
        <w:t>3.2.2. 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p>
    <w:p w:rsidR="00C43165" w:rsidRPr="00E52EC4" w:rsidRDefault="00C43165" w:rsidP="00C43165">
      <w:pPr>
        <w:pStyle w:val="Normal"/>
        <w:shd w:val="clear" w:color="auto" w:fill="FFFFFF"/>
        <w:ind w:firstLine="567"/>
        <w:jc w:val="both"/>
        <w:rPr>
          <w:sz w:val="24"/>
          <w:szCs w:val="24"/>
        </w:rPr>
      </w:pPr>
      <w:r w:rsidRPr="00E52EC4">
        <w:rPr>
          <w:sz w:val="24"/>
          <w:szCs w:val="24"/>
        </w:rPr>
        <w:t>3.2.3.  При получении сведений об изменении реквизитов, указанных в пунктах 2.3, 2.</w:t>
      </w:r>
      <w:r>
        <w:rPr>
          <w:sz w:val="24"/>
          <w:szCs w:val="24"/>
        </w:rPr>
        <w:t>4</w:t>
      </w:r>
      <w:r w:rsidRPr="00E52EC4">
        <w:rPr>
          <w:sz w:val="24"/>
          <w:szCs w:val="24"/>
        </w:rPr>
        <w:t xml:space="preserve"> Договора, письменно уведомить о таком изменении Покупателя.</w:t>
      </w:r>
    </w:p>
    <w:p w:rsidR="00C43165" w:rsidRPr="00E52EC4" w:rsidRDefault="00C43165" w:rsidP="00C43165">
      <w:pPr>
        <w:pStyle w:val="Normal"/>
        <w:shd w:val="clear" w:color="auto" w:fill="FFFFFF"/>
        <w:ind w:firstLine="567"/>
        <w:jc w:val="both"/>
        <w:rPr>
          <w:sz w:val="24"/>
          <w:szCs w:val="24"/>
        </w:rPr>
      </w:pPr>
      <w:r w:rsidRPr="00E52EC4">
        <w:rPr>
          <w:sz w:val="24"/>
          <w:szCs w:val="24"/>
        </w:rPr>
        <w:t>3.3. Права, обязанности и ответственность Сторон, не предусмотренные Договором, устанавливаются в соответствии с действующим законодательством.</w:t>
      </w:r>
    </w:p>
    <w:p w:rsidR="00C43165" w:rsidRPr="00E52EC4" w:rsidRDefault="00C43165" w:rsidP="00C43165">
      <w:pPr>
        <w:tabs>
          <w:tab w:val="num" w:pos="851"/>
        </w:tabs>
        <w:autoSpaceDE w:val="0"/>
        <w:autoSpaceDN w:val="0"/>
        <w:adjustRightInd w:val="0"/>
        <w:spacing w:before="120" w:after="120"/>
        <w:jc w:val="center"/>
        <w:outlineLvl w:val="2"/>
        <w:rPr>
          <w:b/>
          <w:bCs/>
          <w:color w:val="000000"/>
          <w:sz w:val="24"/>
          <w:szCs w:val="24"/>
        </w:rPr>
      </w:pPr>
      <w:r w:rsidRPr="00E52EC4">
        <w:rPr>
          <w:b/>
          <w:bCs/>
          <w:color w:val="000000"/>
          <w:sz w:val="24"/>
          <w:szCs w:val="24"/>
        </w:rPr>
        <w:t>4. Переход права собственности на Имущество</w:t>
      </w:r>
      <w:r>
        <w:rPr>
          <w:b/>
          <w:bCs/>
          <w:color w:val="000000"/>
          <w:sz w:val="24"/>
          <w:szCs w:val="24"/>
        </w:rPr>
        <w:t xml:space="preserve"> и Участок</w:t>
      </w:r>
    </w:p>
    <w:p w:rsidR="00C43165" w:rsidRPr="00E52EC4" w:rsidRDefault="00C43165" w:rsidP="00C43165">
      <w:pPr>
        <w:autoSpaceDE w:val="0"/>
        <w:autoSpaceDN w:val="0"/>
        <w:adjustRightInd w:val="0"/>
        <w:ind w:firstLine="720"/>
        <w:jc w:val="both"/>
        <w:rPr>
          <w:sz w:val="24"/>
          <w:szCs w:val="24"/>
        </w:rPr>
      </w:pPr>
      <w:r w:rsidRPr="00E52EC4">
        <w:rPr>
          <w:sz w:val="24"/>
          <w:szCs w:val="24"/>
        </w:rPr>
        <w:t xml:space="preserve">4.1. Переход права собственности на Имущество </w:t>
      </w:r>
      <w:r>
        <w:rPr>
          <w:sz w:val="24"/>
          <w:szCs w:val="24"/>
        </w:rPr>
        <w:t xml:space="preserve">и Участок </w:t>
      </w:r>
      <w:r w:rsidRPr="00E52EC4">
        <w:rPr>
          <w:sz w:val="24"/>
          <w:szCs w:val="24"/>
        </w:rPr>
        <w:t xml:space="preserve">от Продавца к Покупателю оформляется в соответствии с требованиями действующего законодательства Российской Федерации не позднее чем через тридцать дней после </w:t>
      </w:r>
      <w:r>
        <w:rPr>
          <w:sz w:val="24"/>
          <w:szCs w:val="24"/>
        </w:rPr>
        <w:t xml:space="preserve">дня </w:t>
      </w:r>
      <w:r w:rsidRPr="00E52EC4">
        <w:rPr>
          <w:sz w:val="24"/>
          <w:szCs w:val="24"/>
        </w:rPr>
        <w:t xml:space="preserve">полной оплаты Имущества </w:t>
      </w:r>
      <w:r>
        <w:rPr>
          <w:sz w:val="24"/>
          <w:szCs w:val="24"/>
        </w:rPr>
        <w:t xml:space="preserve">и Участка </w:t>
      </w:r>
      <w:r w:rsidRPr="00E52EC4">
        <w:rPr>
          <w:sz w:val="24"/>
          <w:szCs w:val="24"/>
        </w:rPr>
        <w:t>в порядке, предусмотренном настоящим Договором.</w:t>
      </w:r>
    </w:p>
    <w:p w:rsidR="00C43165" w:rsidRPr="00E52EC4" w:rsidRDefault="00C43165" w:rsidP="00C43165">
      <w:pPr>
        <w:autoSpaceDE w:val="0"/>
        <w:autoSpaceDN w:val="0"/>
        <w:adjustRightInd w:val="0"/>
        <w:ind w:firstLine="720"/>
        <w:jc w:val="both"/>
        <w:rPr>
          <w:sz w:val="24"/>
          <w:szCs w:val="24"/>
        </w:rPr>
      </w:pPr>
      <w:r w:rsidRPr="00E52EC4">
        <w:rPr>
          <w:sz w:val="24"/>
          <w:szCs w:val="24"/>
        </w:rPr>
        <w:t>4.</w:t>
      </w:r>
      <w:r>
        <w:rPr>
          <w:sz w:val="24"/>
          <w:szCs w:val="24"/>
        </w:rPr>
        <w:t>2</w:t>
      </w:r>
      <w:r w:rsidRPr="00E52EC4">
        <w:rPr>
          <w:sz w:val="24"/>
          <w:szCs w:val="24"/>
        </w:rPr>
        <w:t>. Право собственности на Имущество</w:t>
      </w:r>
      <w:r>
        <w:rPr>
          <w:sz w:val="24"/>
          <w:szCs w:val="24"/>
        </w:rPr>
        <w:t xml:space="preserve"> и Участок</w:t>
      </w:r>
      <w:r w:rsidRPr="00E52EC4">
        <w:rPr>
          <w:sz w:val="24"/>
          <w:szCs w:val="24"/>
        </w:rPr>
        <w:t xml:space="preserve"> переходит к Покупателю со дня государственной регистрации перехода права собственности на Имущество</w:t>
      </w:r>
      <w:r>
        <w:rPr>
          <w:sz w:val="24"/>
          <w:szCs w:val="24"/>
        </w:rPr>
        <w:t xml:space="preserve"> и Участок</w:t>
      </w:r>
      <w:r w:rsidRPr="00E52EC4">
        <w:rPr>
          <w:sz w:val="24"/>
          <w:szCs w:val="24"/>
        </w:rPr>
        <w:t xml:space="preserve"> в органе, осуществляющем государственную регистрацию прав на недвижимое имущество и сделок с ним. Основанием государственной регистрации Имущества</w:t>
      </w:r>
      <w:r>
        <w:rPr>
          <w:sz w:val="24"/>
          <w:szCs w:val="24"/>
        </w:rPr>
        <w:t xml:space="preserve"> и Участка</w:t>
      </w:r>
      <w:r w:rsidRPr="00E52EC4">
        <w:rPr>
          <w:sz w:val="24"/>
          <w:szCs w:val="24"/>
        </w:rPr>
        <w:t xml:space="preserve"> является Договор, а также акт приема-передачи Имущества</w:t>
      </w:r>
      <w:r>
        <w:rPr>
          <w:sz w:val="24"/>
          <w:szCs w:val="24"/>
        </w:rPr>
        <w:t xml:space="preserve"> и Участка</w:t>
      </w:r>
      <w:r w:rsidRPr="00E52EC4">
        <w:rPr>
          <w:sz w:val="24"/>
          <w:szCs w:val="24"/>
        </w:rPr>
        <w:t>.</w:t>
      </w:r>
    </w:p>
    <w:p w:rsidR="00C43165" w:rsidRPr="00E52EC4" w:rsidRDefault="00C43165" w:rsidP="00C43165">
      <w:pPr>
        <w:autoSpaceDE w:val="0"/>
        <w:autoSpaceDN w:val="0"/>
        <w:adjustRightInd w:val="0"/>
        <w:ind w:firstLine="720"/>
        <w:jc w:val="both"/>
        <w:rPr>
          <w:sz w:val="24"/>
          <w:szCs w:val="24"/>
        </w:rPr>
      </w:pPr>
      <w:r w:rsidRPr="00E52EC4">
        <w:rPr>
          <w:sz w:val="24"/>
          <w:szCs w:val="24"/>
        </w:rPr>
        <w:t>4.</w:t>
      </w:r>
      <w:r>
        <w:rPr>
          <w:sz w:val="24"/>
          <w:szCs w:val="24"/>
        </w:rPr>
        <w:t>3</w:t>
      </w:r>
      <w:r w:rsidRPr="00E52EC4">
        <w:rPr>
          <w:sz w:val="24"/>
          <w:szCs w:val="24"/>
        </w:rPr>
        <w:t>. Расходы, связанные с осуществлением действий по государственной регистрации перехода права собственности на Имущество</w:t>
      </w:r>
      <w:r>
        <w:rPr>
          <w:sz w:val="24"/>
          <w:szCs w:val="24"/>
        </w:rPr>
        <w:t xml:space="preserve"> и Участок</w:t>
      </w:r>
      <w:r w:rsidRPr="00E52EC4">
        <w:rPr>
          <w:sz w:val="24"/>
          <w:szCs w:val="24"/>
        </w:rPr>
        <w:t xml:space="preserve"> </w:t>
      </w:r>
      <w:proofErr w:type="gramStart"/>
      <w:r w:rsidRPr="00E52EC4">
        <w:rPr>
          <w:sz w:val="24"/>
          <w:szCs w:val="24"/>
        </w:rPr>
        <w:t>в полном объеме</w:t>
      </w:r>
      <w:proofErr w:type="gramEnd"/>
      <w:r w:rsidRPr="00E52EC4">
        <w:rPr>
          <w:sz w:val="24"/>
          <w:szCs w:val="24"/>
        </w:rPr>
        <w:t xml:space="preserve"> возлагаются на Покупателя.</w:t>
      </w:r>
    </w:p>
    <w:p w:rsidR="00C43165" w:rsidRDefault="00C43165" w:rsidP="00C43165">
      <w:pPr>
        <w:tabs>
          <w:tab w:val="num" w:pos="851"/>
        </w:tabs>
        <w:autoSpaceDE w:val="0"/>
        <w:autoSpaceDN w:val="0"/>
        <w:adjustRightInd w:val="0"/>
        <w:spacing w:before="120" w:after="120"/>
        <w:jc w:val="center"/>
        <w:outlineLvl w:val="2"/>
        <w:rPr>
          <w:b/>
          <w:bCs/>
          <w:color w:val="000000"/>
          <w:sz w:val="24"/>
          <w:szCs w:val="24"/>
        </w:rPr>
      </w:pPr>
      <w:r w:rsidRPr="00E52EC4">
        <w:rPr>
          <w:b/>
          <w:bCs/>
          <w:color w:val="000000"/>
          <w:sz w:val="24"/>
          <w:szCs w:val="24"/>
        </w:rPr>
        <w:t>5. Ответственность Сторон</w:t>
      </w:r>
      <w:r>
        <w:rPr>
          <w:b/>
          <w:bCs/>
          <w:color w:val="000000"/>
          <w:sz w:val="24"/>
          <w:szCs w:val="24"/>
        </w:rPr>
        <w:t xml:space="preserve"> </w:t>
      </w:r>
    </w:p>
    <w:p w:rsidR="00C43165" w:rsidRDefault="00C43165" w:rsidP="00C43165">
      <w:pPr>
        <w:autoSpaceDE w:val="0"/>
        <w:autoSpaceDN w:val="0"/>
        <w:adjustRightInd w:val="0"/>
        <w:spacing w:before="120" w:after="120"/>
        <w:ind w:firstLine="567"/>
        <w:jc w:val="both"/>
        <w:outlineLvl w:val="2"/>
        <w:rPr>
          <w:sz w:val="24"/>
          <w:szCs w:val="24"/>
        </w:rPr>
      </w:pPr>
      <w:r w:rsidRPr="00E52EC4">
        <w:rPr>
          <w:sz w:val="24"/>
          <w:szCs w:val="24"/>
        </w:rPr>
        <w:lastRenderedPageBreak/>
        <w:t>5.1. За невыполнение или ненадлежащее выполнение своих обязательств по Договору Стороны несут имущественную ответственность в соответствии с законодательством Российской Федерации и Договором.</w:t>
      </w:r>
    </w:p>
    <w:p w:rsidR="00C43165" w:rsidRPr="00677CA5" w:rsidRDefault="00C43165" w:rsidP="00C43165">
      <w:pPr>
        <w:autoSpaceDE w:val="0"/>
        <w:autoSpaceDN w:val="0"/>
        <w:adjustRightInd w:val="0"/>
        <w:spacing w:before="120" w:after="120"/>
        <w:ind w:firstLine="567"/>
        <w:jc w:val="both"/>
        <w:outlineLvl w:val="2"/>
        <w:rPr>
          <w:sz w:val="24"/>
          <w:szCs w:val="24"/>
        </w:rPr>
      </w:pPr>
      <w:r w:rsidRPr="00E52EC4">
        <w:rPr>
          <w:sz w:val="24"/>
          <w:szCs w:val="24"/>
        </w:rPr>
        <w:t xml:space="preserve">5.2. За нарушение сроков внесения денежных средств в счет оплаты Имущества </w:t>
      </w:r>
      <w:r>
        <w:rPr>
          <w:sz w:val="24"/>
          <w:szCs w:val="24"/>
        </w:rPr>
        <w:t xml:space="preserve">и Участка </w:t>
      </w:r>
      <w:r w:rsidRPr="00E52EC4">
        <w:rPr>
          <w:sz w:val="24"/>
          <w:szCs w:val="24"/>
        </w:rPr>
        <w:t>в по</w:t>
      </w:r>
      <w:r>
        <w:rPr>
          <w:sz w:val="24"/>
          <w:szCs w:val="24"/>
        </w:rPr>
        <w:t>рядке, предусмотренном пунктами</w:t>
      </w:r>
      <w:r w:rsidRPr="00E52EC4">
        <w:rPr>
          <w:sz w:val="24"/>
          <w:szCs w:val="24"/>
        </w:rPr>
        <w:t xml:space="preserve"> </w:t>
      </w:r>
      <w:r w:rsidRPr="000F41C8">
        <w:rPr>
          <w:sz w:val="24"/>
          <w:szCs w:val="24"/>
        </w:rPr>
        <w:t>2.3, 2.4</w:t>
      </w:r>
      <w:r w:rsidRPr="00E52EC4">
        <w:rPr>
          <w:sz w:val="24"/>
          <w:szCs w:val="24"/>
        </w:rPr>
        <w:t xml:space="preserve"> Договора, Покупатель уплачивает Продавцу </w:t>
      </w:r>
      <w:r w:rsidRPr="00677CA5">
        <w:rPr>
          <w:sz w:val="24"/>
          <w:szCs w:val="24"/>
        </w:rPr>
        <w:t xml:space="preserve">неустойку, устанавливаемую в размере одной трехсотой ставки рефинансирования Центрального Банка Российской </w:t>
      </w:r>
      <w:proofErr w:type="gramStart"/>
      <w:r w:rsidRPr="00677CA5">
        <w:rPr>
          <w:sz w:val="24"/>
          <w:szCs w:val="24"/>
        </w:rPr>
        <w:t>Федерации,  действующей</w:t>
      </w:r>
      <w:proofErr w:type="gramEnd"/>
      <w:r w:rsidRPr="00677CA5">
        <w:rPr>
          <w:sz w:val="24"/>
          <w:szCs w:val="24"/>
        </w:rPr>
        <w:t xml:space="preserve"> на день выполнения денежного обязательства, от неуплаченной суммы за каждый календарный день просрочки. </w:t>
      </w:r>
    </w:p>
    <w:p w:rsidR="00C43165" w:rsidRPr="00E52EC4" w:rsidRDefault="00C43165" w:rsidP="00C43165">
      <w:pPr>
        <w:autoSpaceDE w:val="0"/>
        <w:autoSpaceDN w:val="0"/>
        <w:adjustRightInd w:val="0"/>
        <w:ind w:firstLine="720"/>
        <w:jc w:val="both"/>
        <w:rPr>
          <w:sz w:val="24"/>
          <w:szCs w:val="24"/>
        </w:rPr>
      </w:pPr>
      <w:r w:rsidRPr="00E52EC4">
        <w:rPr>
          <w:sz w:val="24"/>
          <w:szCs w:val="24"/>
        </w:rPr>
        <w:t>Просрочка внесения денежных средств свыше пяти рабочих дней считается отказом Покупателя от исполнения обязательств по оплате Имущества</w:t>
      </w:r>
      <w:r>
        <w:rPr>
          <w:sz w:val="24"/>
          <w:szCs w:val="24"/>
        </w:rPr>
        <w:t xml:space="preserve"> и Участка</w:t>
      </w:r>
      <w:r w:rsidRPr="00E52EC4">
        <w:rPr>
          <w:sz w:val="24"/>
          <w:szCs w:val="24"/>
        </w:rPr>
        <w:t>, установленных разделом 3 Договора, что влечет расторжение Договора. При этом заключение соглашения о расторжении Договора не требуется. В этом случае, внесенный Покупателем задаток не возвращается.</w:t>
      </w:r>
    </w:p>
    <w:p w:rsidR="00C43165" w:rsidRPr="00E52EC4" w:rsidRDefault="00C43165" w:rsidP="00C43165">
      <w:pPr>
        <w:autoSpaceDE w:val="0"/>
        <w:autoSpaceDN w:val="0"/>
        <w:adjustRightInd w:val="0"/>
        <w:spacing w:before="120" w:after="120"/>
        <w:jc w:val="center"/>
        <w:rPr>
          <w:b/>
          <w:bCs/>
          <w:sz w:val="24"/>
          <w:szCs w:val="24"/>
        </w:rPr>
      </w:pPr>
      <w:r w:rsidRPr="00E52EC4">
        <w:rPr>
          <w:b/>
          <w:bCs/>
          <w:sz w:val="24"/>
          <w:szCs w:val="24"/>
        </w:rPr>
        <w:t>6. Заключительные положения</w:t>
      </w:r>
    </w:p>
    <w:p w:rsidR="00C43165" w:rsidRPr="00E52EC4" w:rsidRDefault="00C43165" w:rsidP="00C43165">
      <w:pPr>
        <w:autoSpaceDE w:val="0"/>
        <w:autoSpaceDN w:val="0"/>
        <w:adjustRightInd w:val="0"/>
        <w:ind w:firstLine="720"/>
        <w:jc w:val="both"/>
        <w:rPr>
          <w:sz w:val="24"/>
          <w:szCs w:val="24"/>
        </w:rPr>
      </w:pPr>
      <w:r w:rsidRPr="00E52EC4">
        <w:rPr>
          <w:sz w:val="24"/>
          <w:szCs w:val="24"/>
        </w:rPr>
        <w:t>6.1. Исчисление сроков, указанных в Договоре, исчисляется периодом времени, указанным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43165" w:rsidRPr="00E52EC4" w:rsidRDefault="00C43165" w:rsidP="00C43165">
      <w:pPr>
        <w:autoSpaceDE w:val="0"/>
        <w:autoSpaceDN w:val="0"/>
        <w:adjustRightInd w:val="0"/>
        <w:ind w:firstLine="720"/>
        <w:jc w:val="both"/>
        <w:rPr>
          <w:sz w:val="24"/>
          <w:szCs w:val="24"/>
        </w:rPr>
      </w:pPr>
      <w:r w:rsidRPr="00E52EC4">
        <w:rPr>
          <w:sz w:val="24"/>
          <w:szCs w:val="24"/>
        </w:rPr>
        <w:t>6.2. Настоящий Договор вступает в силу с момента его подписания и прекращает свое действие:</w:t>
      </w:r>
    </w:p>
    <w:p w:rsidR="00C43165" w:rsidRPr="00E52EC4" w:rsidRDefault="00C43165" w:rsidP="00C43165">
      <w:pPr>
        <w:numPr>
          <w:ilvl w:val="12"/>
          <w:numId w:val="0"/>
        </w:numPr>
        <w:autoSpaceDE w:val="0"/>
        <w:autoSpaceDN w:val="0"/>
        <w:adjustRightInd w:val="0"/>
        <w:ind w:firstLine="720"/>
        <w:jc w:val="both"/>
        <w:rPr>
          <w:sz w:val="24"/>
          <w:szCs w:val="24"/>
        </w:rPr>
      </w:pPr>
      <w:r w:rsidRPr="00E52EC4">
        <w:rPr>
          <w:sz w:val="24"/>
          <w:szCs w:val="24"/>
        </w:rPr>
        <w:t>- исполнением Сторонами своих обязательств по Договору;</w:t>
      </w:r>
    </w:p>
    <w:p w:rsidR="00C43165" w:rsidRPr="00E52EC4" w:rsidRDefault="00C43165" w:rsidP="00C43165">
      <w:pPr>
        <w:numPr>
          <w:ilvl w:val="12"/>
          <w:numId w:val="0"/>
        </w:numPr>
        <w:autoSpaceDE w:val="0"/>
        <w:autoSpaceDN w:val="0"/>
        <w:adjustRightInd w:val="0"/>
        <w:ind w:firstLine="720"/>
        <w:jc w:val="both"/>
        <w:rPr>
          <w:sz w:val="24"/>
          <w:szCs w:val="24"/>
        </w:rPr>
      </w:pPr>
      <w:r w:rsidRPr="00E52EC4">
        <w:rPr>
          <w:sz w:val="24"/>
          <w:szCs w:val="24"/>
        </w:rPr>
        <w:t>- в случ</w:t>
      </w:r>
      <w:r>
        <w:rPr>
          <w:sz w:val="24"/>
          <w:szCs w:val="24"/>
        </w:rPr>
        <w:t>ае, предусмотренном пунктом 5.2</w:t>
      </w:r>
      <w:r w:rsidRPr="00E52EC4">
        <w:rPr>
          <w:sz w:val="24"/>
          <w:szCs w:val="24"/>
        </w:rPr>
        <w:t xml:space="preserve"> Договора;</w:t>
      </w:r>
    </w:p>
    <w:p w:rsidR="00C43165" w:rsidRPr="00E52EC4" w:rsidRDefault="00C43165" w:rsidP="00C43165">
      <w:pPr>
        <w:numPr>
          <w:ilvl w:val="12"/>
          <w:numId w:val="0"/>
        </w:numPr>
        <w:autoSpaceDE w:val="0"/>
        <w:autoSpaceDN w:val="0"/>
        <w:adjustRightInd w:val="0"/>
        <w:ind w:firstLine="720"/>
        <w:jc w:val="both"/>
        <w:rPr>
          <w:sz w:val="24"/>
          <w:szCs w:val="24"/>
        </w:rPr>
      </w:pPr>
      <w:r w:rsidRPr="00E52EC4">
        <w:rPr>
          <w:sz w:val="24"/>
          <w:szCs w:val="24"/>
        </w:rPr>
        <w:t>- по иным основаниям, предусмотренным действующим законодательством.</w:t>
      </w:r>
    </w:p>
    <w:p w:rsidR="00C43165" w:rsidRPr="00E52EC4" w:rsidRDefault="00C43165" w:rsidP="00C43165">
      <w:pPr>
        <w:autoSpaceDE w:val="0"/>
        <w:autoSpaceDN w:val="0"/>
        <w:adjustRightInd w:val="0"/>
        <w:ind w:firstLine="720"/>
        <w:jc w:val="both"/>
        <w:rPr>
          <w:sz w:val="24"/>
          <w:szCs w:val="24"/>
        </w:rPr>
      </w:pPr>
      <w:r w:rsidRPr="00E52EC4">
        <w:rPr>
          <w:sz w:val="24"/>
          <w:szCs w:val="24"/>
        </w:rPr>
        <w:t>6.3. Споры, возникающие между Сторонами в ходе исполнения Договора, рассматриваются в установленном действующим законодательством Российской Федерации порядке.</w:t>
      </w:r>
    </w:p>
    <w:p w:rsidR="00C43165" w:rsidRPr="00E52EC4" w:rsidRDefault="00C43165" w:rsidP="00C43165">
      <w:pPr>
        <w:autoSpaceDE w:val="0"/>
        <w:autoSpaceDN w:val="0"/>
        <w:adjustRightInd w:val="0"/>
        <w:ind w:firstLine="720"/>
        <w:jc w:val="both"/>
        <w:rPr>
          <w:sz w:val="24"/>
          <w:szCs w:val="24"/>
        </w:rPr>
      </w:pPr>
      <w:r w:rsidRPr="00E52EC4">
        <w:rPr>
          <w:sz w:val="24"/>
          <w:szCs w:val="24"/>
        </w:rPr>
        <w:t xml:space="preserve">6.4. Договор составлен в трех экземплярах, </w:t>
      </w:r>
      <w:r w:rsidRPr="00740194">
        <w:rPr>
          <w:sz w:val="24"/>
          <w:szCs w:val="24"/>
        </w:rPr>
        <w:t>по одному экземпляру хранится у Сторон и один экземпляр передается в орган, осуществляющий государственную регистрацию прав на недвижимое имущество и сделок с ним.</w:t>
      </w:r>
    </w:p>
    <w:p w:rsidR="00C43165" w:rsidRPr="00E52EC4" w:rsidRDefault="00C43165" w:rsidP="00C43165">
      <w:pPr>
        <w:pStyle w:val="Normal"/>
        <w:shd w:val="clear" w:color="auto" w:fill="FFFFFF"/>
        <w:tabs>
          <w:tab w:val="left" w:pos="-142"/>
          <w:tab w:val="left" w:pos="426"/>
        </w:tabs>
        <w:spacing w:before="120" w:after="120"/>
        <w:ind w:right="11"/>
        <w:jc w:val="center"/>
        <w:rPr>
          <w:b/>
          <w:color w:val="000000"/>
          <w:sz w:val="24"/>
          <w:szCs w:val="24"/>
        </w:rPr>
      </w:pPr>
      <w:r w:rsidRPr="00E52EC4">
        <w:rPr>
          <w:b/>
          <w:color w:val="000000"/>
          <w:sz w:val="24"/>
          <w:szCs w:val="24"/>
        </w:rPr>
        <w:t>7. Приложения к Договору</w:t>
      </w:r>
    </w:p>
    <w:p w:rsidR="00C43165" w:rsidRPr="00E52EC4" w:rsidRDefault="00C43165" w:rsidP="00C43165">
      <w:pPr>
        <w:pStyle w:val="Normal"/>
        <w:shd w:val="clear" w:color="auto" w:fill="FFFFFF"/>
        <w:tabs>
          <w:tab w:val="left" w:pos="-142"/>
          <w:tab w:val="left" w:pos="284"/>
          <w:tab w:val="left" w:pos="426"/>
        </w:tabs>
        <w:ind w:right="14"/>
        <w:jc w:val="both"/>
        <w:rPr>
          <w:sz w:val="24"/>
          <w:szCs w:val="24"/>
        </w:rPr>
      </w:pPr>
      <w:r>
        <w:rPr>
          <w:sz w:val="24"/>
          <w:szCs w:val="24"/>
        </w:rPr>
        <w:t xml:space="preserve"> </w:t>
      </w:r>
      <w:r w:rsidRPr="00E52EC4">
        <w:rPr>
          <w:sz w:val="24"/>
          <w:szCs w:val="24"/>
        </w:rPr>
        <w:t>Приложение № 1 - состав передаваемого в собственность Имущества;</w:t>
      </w:r>
    </w:p>
    <w:p w:rsidR="00C43165" w:rsidRPr="00E52EC4" w:rsidRDefault="00C43165" w:rsidP="00C43165">
      <w:pPr>
        <w:pStyle w:val="Normal"/>
        <w:shd w:val="clear" w:color="auto" w:fill="FFFFFF"/>
        <w:tabs>
          <w:tab w:val="left" w:pos="-142"/>
          <w:tab w:val="left" w:pos="284"/>
          <w:tab w:val="left" w:pos="426"/>
        </w:tabs>
        <w:ind w:right="14"/>
        <w:jc w:val="both"/>
        <w:rPr>
          <w:sz w:val="24"/>
          <w:szCs w:val="24"/>
        </w:rPr>
      </w:pPr>
      <w:r w:rsidRPr="00E52EC4">
        <w:rPr>
          <w:sz w:val="24"/>
          <w:szCs w:val="24"/>
        </w:rPr>
        <w:t xml:space="preserve"> Приложение № </w:t>
      </w:r>
      <w:r>
        <w:rPr>
          <w:sz w:val="24"/>
          <w:szCs w:val="24"/>
        </w:rPr>
        <w:t xml:space="preserve">2 - </w:t>
      </w:r>
      <w:r w:rsidRPr="00E52EC4">
        <w:rPr>
          <w:sz w:val="24"/>
          <w:szCs w:val="24"/>
        </w:rPr>
        <w:t xml:space="preserve"> </w:t>
      </w:r>
      <w:r>
        <w:rPr>
          <w:sz w:val="24"/>
          <w:szCs w:val="24"/>
        </w:rPr>
        <w:t xml:space="preserve">копия </w:t>
      </w:r>
      <w:r w:rsidRPr="00E52EC4">
        <w:rPr>
          <w:sz w:val="24"/>
          <w:szCs w:val="24"/>
        </w:rPr>
        <w:t>к</w:t>
      </w:r>
      <w:r>
        <w:rPr>
          <w:sz w:val="24"/>
          <w:szCs w:val="24"/>
        </w:rPr>
        <w:t>адастрового</w:t>
      </w:r>
      <w:r w:rsidRPr="00E52EC4">
        <w:rPr>
          <w:sz w:val="24"/>
          <w:szCs w:val="24"/>
        </w:rPr>
        <w:t xml:space="preserve"> паспорт</w:t>
      </w:r>
      <w:r>
        <w:rPr>
          <w:sz w:val="24"/>
          <w:szCs w:val="24"/>
        </w:rPr>
        <w:t>а</w:t>
      </w:r>
      <w:r w:rsidRPr="00E52EC4">
        <w:rPr>
          <w:sz w:val="24"/>
          <w:szCs w:val="24"/>
        </w:rPr>
        <w:t xml:space="preserve"> </w:t>
      </w:r>
      <w:r>
        <w:rPr>
          <w:sz w:val="24"/>
          <w:szCs w:val="24"/>
        </w:rPr>
        <w:t>земельного участка</w:t>
      </w:r>
      <w:r w:rsidRPr="00E52EC4">
        <w:rPr>
          <w:sz w:val="24"/>
          <w:szCs w:val="24"/>
        </w:rPr>
        <w:t xml:space="preserve">.  </w:t>
      </w:r>
    </w:p>
    <w:p w:rsidR="00C43165" w:rsidRPr="00E52EC4" w:rsidRDefault="00C43165" w:rsidP="00C43165">
      <w:pPr>
        <w:autoSpaceDE w:val="0"/>
        <w:autoSpaceDN w:val="0"/>
        <w:adjustRightInd w:val="0"/>
        <w:spacing w:before="120" w:after="120"/>
        <w:jc w:val="center"/>
        <w:rPr>
          <w:b/>
          <w:bCs/>
          <w:sz w:val="24"/>
          <w:szCs w:val="24"/>
        </w:rPr>
      </w:pPr>
      <w:r w:rsidRPr="00E52EC4">
        <w:rPr>
          <w:b/>
          <w:bCs/>
          <w:sz w:val="24"/>
          <w:szCs w:val="24"/>
        </w:rPr>
        <w:t>8. Реквизиты Сторон</w:t>
      </w:r>
    </w:p>
    <w:tbl>
      <w:tblPr>
        <w:tblW w:w="0" w:type="auto"/>
        <w:tblLayout w:type="fixed"/>
        <w:tblLook w:val="0000" w:firstRow="0" w:lastRow="0" w:firstColumn="0" w:lastColumn="0" w:noHBand="0" w:noVBand="0"/>
      </w:tblPr>
      <w:tblGrid>
        <w:gridCol w:w="4536"/>
        <w:gridCol w:w="4820"/>
      </w:tblGrid>
      <w:tr w:rsidR="00C43165" w:rsidRPr="00E52EC4" w:rsidTr="0009182A">
        <w:tc>
          <w:tcPr>
            <w:tcW w:w="4536" w:type="dxa"/>
          </w:tcPr>
          <w:p w:rsidR="00C43165" w:rsidRPr="00E52EC4" w:rsidRDefault="00C43165" w:rsidP="0009182A">
            <w:pPr>
              <w:autoSpaceDE w:val="0"/>
              <w:autoSpaceDN w:val="0"/>
              <w:adjustRightInd w:val="0"/>
              <w:spacing w:before="120" w:after="120"/>
              <w:outlineLvl w:val="1"/>
              <w:rPr>
                <w:b/>
                <w:bCs/>
                <w:sz w:val="24"/>
                <w:szCs w:val="24"/>
                <w:lang w:val="en-US"/>
              </w:rPr>
            </w:pPr>
            <w:r w:rsidRPr="00E52EC4">
              <w:rPr>
                <w:b/>
                <w:bCs/>
                <w:sz w:val="24"/>
                <w:szCs w:val="24"/>
                <w:lang w:val="en-US"/>
              </w:rPr>
              <w:t>Продавец</w:t>
            </w:r>
          </w:p>
        </w:tc>
        <w:tc>
          <w:tcPr>
            <w:tcW w:w="4820" w:type="dxa"/>
          </w:tcPr>
          <w:p w:rsidR="00C43165" w:rsidRPr="00E52EC4" w:rsidRDefault="00C43165" w:rsidP="0009182A">
            <w:pPr>
              <w:autoSpaceDE w:val="0"/>
              <w:autoSpaceDN w:val="0"/>
              <w:adjustRightInd w:val="0"/>
              <w:spacing w:before="120" w:after="120"/>
              <w:outlineLvl w:val="1"/>
              <w:rPr>
                <w:b/>
                <w:bCs/>
                <w:sz w:val="24"/>
                <w:szCs w:val="24"/>
              </w:rPr>
            </w:pPr>
            <w:r>
              <w:rPr>
                <w:b/>
                <w:bCs/>
                <w:sz w:val="24"/>
                <w:szCs w:val="24"/>
              </w:rPr>
              <w:t xml:space="preserve">            </w:t>
            </w:r>
            <w:r w:rsidRPr="00E52EC4">
              <w:rPr>
                <w:b/>
                <w:bCs/>
                <w:sz w:val="24"/>
                <w:szCs w:val="24"/>
                <w:lang w:val="en-US"/>
              </w:rPr>
              <w:t>П</w:t>
            </w:r>
            <w:r w:rsidRPr="00E52EC4">
              <w:rPr>
                <w:b/>
                <w:bCs/>
                <w:sz w:val="24"/>
                <w:szCs w:val="24"/>
              </w:rPr>
              <w:t>окупатель</w:t>
            </w:r>
          </w:p>
        </w:tc>
      </w:tr>
      <w:tr w:rsidR="00C43165" w:rsidRPr="00E52EC4" w:rsidTr="0009182A">
        <w:trPr>
          <w:trHeight w:val="699"/>
        </w:trPr>
        <w:tc>
          <w:tcPr>
            <w:tcW w:w="4536" w:type="dxa"/>
          </w:tcPr>
          <w:p w:rsidR="00C43165" w:rsidRPr="00E52EC4" w:rsidRDefault="00C43165" w:rsidP="0009182A">
            <w:pPr>
              <w:rPr>
                <w:b/>
                <w:sz w:val="24"/>
                <w:szCs w:val="24"/>
              </w:rPr>
            </w:pPr>
            <w:r w:rsidRPr="00E52EC4">
              <w:rPr>
                <w:b/>
                <w:sz w:val="24"/>
                <w:szCs w:val="24"/>
              </w:rPr>
              <w:t>Комитет по управлению имуществом</w:t>
            </w:r>
          </w:p>
          <w:p w:rsidR="00C43165" w:rsidRPr="00E52EC4" w:rsidRDefault="00C43165" w:rsidP="0009182A">
            <w:pPr>
              <w:rPr>
                <w:b/>
                <w:sz w:val="24"/>
                <w:szCs w:val="24"/>
              </w:rPr>
            </w:pPr>
            <w:r>
              <w:rPr>
                <w:b/>
                <w:sz w:val="24"/>
                <w:szCs w:val="24"/>
              </w:rPr>
              <w:lastRenderedPageBreak/>
              <w:t>а</w:t>
            </w:r>
            <w:r w:rsidRPr="00E52EC4">
              <w:rPr>
                <w:b/>
                <w:sz w:val="24"/>
                <w:szCs w:val="24"/>
              </w:rPr>
              <w:t xml:space="preserve">дминистрации Можайского муниципального района </w:t>
            </w:r>
          </w:p>
          <w:p w:rsidR="00C43165" w:rsidRPr="00E52EC4" w:rsidRDefault="00C43165" w:rsidP="0009182A">
            <w:pPr>
              <w:ind w:right="-329"/>
              <w:rPr>
                <w:sz w:val="24"/>
                <w:szCs w:val="24"/>
              </w:rPr>
            </w:pPr>
            <w:r w:rsidRPr="00677CA5">
              <w:rPr>
                <w:sz w:val="24"/>
                <w:szCs w:val="24"/>
                <w:u w:val="single"/>
              </w:rPr>
              <w:t>Юридический (почтовый) адрес</w:t>
            </w:r>
            <w:r w:rsidRPr="00E52EC4">
              <w:rPr>
                <w:sz w:val="24"/>
                <w:szCs w:val="24"/>
              </w:rPr>
              <w:t>: 143200, Московская область, г. Можайск, ул. Московская, д. 15</w:t>
            </w:r>
          </w:p>
          <w:p w:rsidR="00C43165" w:rsidRPr="00E52EC4" w:rsidRDefault="00C43165" w:rsidP="0009182A">
            <w:pPr>
              <w:ind w:right="-329"/>
              <w:rPr>
                <w:sz w:val="24"/>
                <w:szCs w:val="24"/>
              </w:rPr>
            </w:pPr>
            <w:r w:rsidRPr="00E52EC4">
              <w:rPr>
                <w:sz w:val="24"/>
                <w:szCs w:val="24"/>
              </w:rPr>
              <w:t>ИНН 5028003850/КПП 502801001</w:t>
            </w:r>
          </w:p>
        </w:tc>
        <w:tc>
          <w:tcPr>
            <w:tcW w:w="4820" w:type="dxa"/>
          </w:tcPr>
          <w:p w:rsidR="00C43165" w:rsidRDefault="00C43165" w:rsidP="0009182A">
            <w:pPr>
              <w:autoSpaceDE w:val="0"/>
              <w:autoSpaceDN w:val="0"/>
              <w:adjustRightInd w:val="0"/>
              <w:ind w:left="284"/>
              <w:jc w:val="both"/>
              <w:rPr>
                <w:b/>
                <w:bCs/>
                <w:sz w:val="24"/>
                <w:szCs w:val="24"/>
              </w:rPr>
            </w:pPr>
          </w:p>
          <w:p w:rsidR="00C43165" w:rsidRDefault="00C43165" w:rsidP="0009182A">
            <w:pPr>
              <w:autoSpaceDE w:val="0"/>
              <w:autoSpaceDN w:val="0"/>
              <w:adjustRightInd w:val="0"/>
              <w:ind w:left="284"/>
              <w:jc w:val="both"/>
              <w:rPr>
                <w:b/>
                <w:bCs/>
                <w:sz w:val="24"/>
                <w:szCs w:val="24"/>
              </w:rPr>
            </w:pPr>
          </w:p>
          <w:p w:rsidR="00C43165" w:rsidRDefault="00C43165" w:rsidP="0009182A">
            <w:pPr>
              <w:autoSpaceDE w:val="0"/>
              <w:autoSpaceDN w:val="0"/>
              <w:adjustRightInd w:val="0"/>
              <w:ind w:left="284"/>
              <w:jc w:val="both"/>
              <w:rPr>
                <w:b/>
                <w:bCs/>
                <w:sz w:val="24"/>
                <w:szCs w:val="24"/>
              </w:rPr>
            </w:pPr>
          </w:p>
          <w:p w:rsidR="00C43165" w:rsidRPr="00677CA5" w:rsidRDefault="00C43165" w:rsidP="0009182A">
            <w:pPr>
              <w:autoSpaceDE w:val="0"/>
              <w:autoSpaceDN w:val="0"/>
              <w:adjustRightInd w:val="0"/>
              <w:ind w:left="284"/>
              <w:jc w:val="both"/>
              <w:rPr>
                <w:bCs/>
                <w:sz w:val="24"/>
                <w:szCs w:val="24"/>
              </w:rPr>
            </w:pPr>
            <w:r>
              <w:rPr>
                <w:bCs/>
                <w:sz w:val="24"/>
                <w:szCs w:val="24"/>
              </w:rPr>
              <w:t xml:space="preserve">        </w:t>
            </w:r>
            <w:r w:rsidRPr="00677CA5">
              <w:rPr>
                <w:bCs/>
                <w:sz w:val="24"/>
                <w:szCs w:val="24"/>
              </w:rPr>
              <w:t>Юридический (почтовый) адрес:</w:t>
            </w:r>
          </w:p>
          <w:p w:rsidR="00C43165" w:rsidRDefault="00C43165" w:rsidP="0009182A">
            <w:pPr>
              <w:autoSpaceDE w:val="0"/>
              <w:autoSpaceDN w:val="0"/>
              <w:adjustRightInd w:val="0"/>
              <w:ind w:left="284"/>
              <w:jc w:val="both"/>
              <w:rPr>
                <w:b/>
                <w:bCs/>
                <w:sz w:val="24"/>
                <w:szCs w:val="24"/>
              </w:rPr>
            </w:pPr>
          </w:p>
          <w:p w:rsidR="00C43165" w:rsidRDefault="00C43165" w:rsidP="0009182A">
            <w:pPr>
              <w:autoSpaceDE w:val="0"/>
              <w:autoSpaceDN w:val="0"/>
              <w:adjustRightInd w:val="0"/>
              <w:ind w:left="284"/>
              <w:jc w:val="both"/>
              <w:rPr>
                <w:b/>
                <w:bCs/>
                <w:sz w:val="24"/>
                <w:szCs w:val="24"/>
              </w:rPr>
            </w:pPr>
          </w:p>
          <w:p w:rsidR="00C43165" w:rsidRPr="00E52EC4" w:rsidRDefault="00C43165" w:rsidP="0009182A">
            <w:pPr>
              <w:autoSpaceDE w:val="0"/>
              <w:autoSpaceDN w:val="0"/>
              <w:adjustRightInd w:val="0"/>
              <w:jc w:val="both"/>
              <w:rPr>
                <w:b/>
                <w:bCs/>
                <w:sz w:val="24"/>
                <w:szCs w:val="24"/>
              </w:rPr>
            </w:pPr>
          </w:p>
        </w:tc>
      </w:tr>
      <w:tr w:rsidR="00C43165" w:rsidRPr="00E52EC4" w:rsidTr="0009182A">
        <w:trPr>
          <w:trHeight w:val="699"/>
        </w:trPr>
        <w:tc>
          <w:tcPr>
            <w:tcW w:w="4536" w:type="dxa"/>
          </w:tcPr>
          <w:p w:rsidR="00C43165" w:rsidRPr="00E52EC4" w:rsidRDefault="00C43165" w:rsidP="0009182A">
            <w:pPr>
              <w:rPr>
                <w:sz w:val="24"/>
                <w:szCs w:val="24"/>
              </w:rPr>
            </w:pPr>
            <w:r w:rsidRPr="00677CA5">
              <w:rPr>
                <w:sz w:val="24"/>
                <w:szCs w:val="24"/>
                <w:u w:val="single"/>
              </w:rPr>
              <w:lastRenderedPageBreak/>
              <w:t>Банковские реквизиты</w:t>
            </w:r>
            <w:r w:rsidRPr="00E52EC4">
              <w:rPr>
                <w:sz w:val="24"/>
                <w:szCs w:val="24"/>
              </w:rPr>
              <w:t>:</w:t>
            </w:r>
          </w:p>
          <w:p w:rsidR="00C43165" w:rsidRPr="00E52EC4" w:rsidRDefault="00C43165" w:rsidP="0009182A">
            <w:pPr>
              <w:ind w:right="-92"/>
              <w:rPr>
                <w:sz w:val="24"/>
                <w:szCs w:val="24"/>
              </w:rPr>
            </w:pPr>
            <w:r w:rsidRPr="00E52EC4">
              <w:rPr>
                <w:sz w:val="24"/>
                <w:szCs w:val="24"/>
              </w:rPr>
              <w:t xml:space="preserve">ИНН 7725131814, КПП 504101001, </w:t>
            </w:r>
          </w:p>
          <w:p w:rsidR="00C43165" w:rsidRPr="00E52EC4" w:rsidRDefault="00C43165" w:rsidP="0009182A">
            <w:pPr>
              <w:widowControl w:val="0"/>
              <w:shd w:val="clear" w:color="auto" w:fill="FFFFFF"/>
              <w:autoSpaceDE w:val="0"/>
              <w:snapToGrid w:val="0"/>
              <w:ind w:left="-20" w:right="5"/>
              <w:rPr>
                <w:sz w:val="24"/>
                <w:szCs w:val="24"/>
              </w:rPr>
            </w:pPr>
            <w:r w:rsidRPr="00E52EC4">
              <w:rPr>
                <w:sz w:val="24"/>
                <w:szCs w:val="24"/>
              </w:rPr>
              <w:t xml:space="preserve">УФК по Московской области (Комитет по управлению имуществом Можайского </w:t>
            </w:r>
            <w:proofErr w:type="gramStart"/>
            <w:r w:rsidRPr="00E52EC4">
              <w:rPr>
                <w:sz w:val="24"/>
                <w:szCs w:val="24"/>
              </w:rPr>
              <w:t>района  л</w:t>
            </w:r>
            <w:proofErr w:type="gramEnd"/>
            <w:r w:rsidRPr="00E52EC4">
              <w:rPr>
                <w:sz w:val="24"/>
                <w:szCs w:val="24"/>
              </w:rPr>
              <w:t xml:space="preserve">/с 03000280064) в отделении № 1 Московского ГТУ Банка России г. Москва счет № 402804810400000002217, </w:t>
            </w:r>
          </w:p>
          <w:p w:rsidR="00C43165" w:rsidRPr="00E52EC4" w:rsidRDefault="00C43165" w:rsidP="0009182A">
            <w:pPr>
              <w:widowControl w:val="0"/>
              <w:shd w:val="clear" w:color="auto" w:fill="FFFFFF"/>
              <w:autoSpaceDE w:val="0"/>
              <w:snapToGrid w:val="0"/>
              <w:ind w:left="-20" w:right="5"/>
              <w:rPr>
                <w:sz w:val="24"/>
                <w:szCs w:val="24"/>
              </w:rPr>
            </w:pPr>
            <w:r w:rsidRPr="00E52EC4">
              <w:rPr>
                <w:sz w:val="24"/>
                <w:szCs w:val="24"/>
              </w:rPr>
              <w:t xml:space="preserve">БИК 044583001  </w:t>
            </w:r>
          </w:p>
          <w:p w:rsidR="00C43165" w:rsidRPr="00E52EC4" w:rsidRDefault="00C43165" w:rsidP="0009182A">
            <w:pPr>
              <w:rPr>
                <w:sz w:val="24"/>
                <w:szCs w:val="24"/>
              </w:rPr>
            </w:pPr>
          </w:p>
        </w:tc>
        <w:tc>
          <w:tcPr>
            <w:tcW w:w="4820" w:type="dxa"/>
          </w:tcPr>
          <w:p w:rsidR="00C43165" w:rsidRPr="00677CA5" w:rsidRDefault="00C43165" w:rsidP="0009182A">
            <w:pPr>
              <w:autoSpaceDE w:val="0"/>
              <w:autoSpaceDN w:val="0"/>
              <w:adjustRightInd w:val="0"/>
              <w:jc w:val="both"/>
              <w:rPr>
                <w:bCs/>
                <w:sz w:val="24"/>
                <w:szCs w:val="24"/>
              </w:rPr>
            </w:pPr>
            <w:r>
              <w:rPr>
                <w:b/>
                <w:bCs/>
                <w:sz w:val="24"/>
                <w:szCs w:val="24"/>
              </w:rPr>
              <w:t xml:space="preserve">             </w:t>
            </w:r>
            <w:r w:rsidRPr="00677CA5">
              <w:rPr>
                <w:bCs/>
                <w:sz w:val="24"/>
                <w:szCs w:val="24"/>
              </w:rPr>
              <w:t>Банковские реквизиты:</w:t>
            </w:r>
          </w:p>
        </w:tc>
      </w:tr>
    </w:tbl>
    <w:p w:rsidR="00C43165" w:rsidRPr="00E52EC4" w:rsidRDefault="00C43165" w:rsidP="00C43165">
      <w:pPr>
        <w:autoSpaceDE w:val="0"/>
        <w:autoSpaceDN w:val="0"/>
        <w:adjustRightInd w:val="0"/>
        <w:spacing w:before="120" w:after="120"/>
        <w:jc w:val="center"/>
        <w:outlineLvl w:val="1"/>
        <w:rPr>
          <w:b/>
          <w:bCs/>
          <w:sz w:val="24"/>
          <w:szCs w:val="24"/>
        </w:rPr>
      </w:pPr>
      <w:r w:rsidRPr="00E52EC4">
        <w:rPr>
          <w:b/>
          <w:bCs/>
          <w:sz w:val="24"/>
          <w:szCs w:val="24"/>
        </w:rPr>
        <w:t>Подписи Сторон</w:t>
      </w:r>
    </w:p>
    <w:p w:rsidR="00C43165" w:rsidRPr="00E52EC4" w:rsidRDefault="00C43165" w:rsidP="00C43165">
      <w:pPr>
        <w:autoSpaceDE w:val="0"/>
        <w:autoSpaceDN w:val="0"/>
        <w:adjustRightInd w:val="0"/>
        <w:rPr>
          <w:sz w:val="24"/>
          <w:szCs w:val="24"/>
        </w:rPr>
      </w:pPr>
    </w:p>
    <w:tbl>
      <w:tblPr>
        <w:tblW w:w="9322" w:type="dxa"/>
        <w:tblLook w:val="01E0" w:firstRow="1" w:lastRow="1" w:firstColumn="1" w:lastColumn="1" w:noHBand="0" w:noVBand="0"/>
      </w:tblPr>
      <w:tblGrid>
        <w:gridCol w:w="4503"/>
        <w:gridCol w:w="4819"/>
      </w:tblGrid>
      <w:tr w:rsidR="00C43165" w:rsidRPr="00E52EC4" w:rsidTr="0009182A">
        <w:tc>
          <w:tcPr>
            <w:tcW w:w="4503" w:type="dxa"/>
          </w:tcPr>
          <w:p w:rsidR="00C43165" w:rsidRPr="00E52EC4" w:rsidRDefault="00C43165" w:rsidP="0009182A">
            <w:pPr>
              <w:autoSpaceDE w:val="0"/>
              <w:autoSpaceDN w:val="0"/>
              <w:adjustRightInd w:val="0"/>
              <w:rPr>
                <w:b/>
                <w:bCs/>
                <w:sz w:val="24"/>
                <w:szCs w:val="24"/>
              </w:rPr>
            </w:pPr>
            <w:r w:rsidRPr="00E52EC4">
              <w:rPr>
                <w:b/>
                <w:bCs/>
                <w:sz w:val="24"/>
                <w:szCs w:val="24"/>
              </w:rPr>
              <w:t>Продавец</w:t>
            </w:r>
          </w:p>
          <w:p w:rsidR="00C43165" w:rsidRPr="00E52EC4" w:rsidRDefault="00C43165" w:rsidP="0009182A">
            <w:pPr>
              <w:autoSpaceDE w:val="0"/>
              <w:autoSpaceDN w:val="0"/>
              <w:adjustRightInd w:val="0"/>
              <w:jc w:val="center"/>
              <w:rPr>
                <w:b/>
                <w:bCs/>
                <w:sz w:val="24"/>
                <w:szCs w:val="24"/>
              </w:rPr>
            </w:pPr>
          </w:p>
        </w:tc>
        <w:tc>
          <w:tcPr>
            <w:tcW w:w="4819" w:type="dxa"/>
          </w:tcPr>
          <w:p w:rsidR="00C43165" w:rsidRPr="00E52EC4" w:rsidRDefault="00C43165" w:rsidP="0009182A">
            <w:pPr>
              <w:autoSpaceDE w:val="0"/>
              <w:autoSpaceDN w:val="0"/>
              <w:adjustRightInd w:val="0"/>
              <w:rPr>
                <w:b/>
                <w:bCs/>
                <w:sz w:val="24"/>
                <w:szCs w:val="24"/>
              </w:rPr>
            </w:pPr>
            <w:r w:rsidRPr="00E52EC4">
              <w:rPr>
                <w:b/>
                <w:bCs/>
                <w:sz w:val="24"/>
                <w:szCs w:val="24"/>
              </w:rPr>
              <w:t>Покупатель</w:t>
            </w:r>
          </w:p>
        </w:tc>
      </w:tr>
      <w:tr w:rsidR="00C43165" w:rsidRPr="00E52EC4" w:rsidTr="0009182A">
        <w:tc>
          <w:tcPr>
            <w:tcW w:w="4503" w:type="dxa"/>
          </w:tcPr>
          <w:p w:rsidR="00C43165" w:rsidRPr="00E52EC4" w:rsidRDefault="00C43165" w:rsidP="0009182A">
            <w:pPr>
              <w:autoSpaceDE w:val="0"/>
              <w:autoSpaceDN w:val="0"/>
              <w:adjustRightInd w:val="0"/>
              <w:rPr>
                <w:sz w:val="24"/>
                <w:szCs w:val="24"/>
              </w:rPr>
            </w:pPr>
            <w:r w:rsidRPr="00E52EC4">
              <w:rPr>
                <w:sz w:val="24"/>
                <w:szCs w:val="24"/>
              </w:rPr>
              <w:t>Председатель Комитета по управлению</w:t>
            </w:r>
          </w:p>
          <w:p w:rsidR="00C43165" w:rsidRPr="00E52EC4" w:rsidRDefault="00C43165" w:rsidP="0009182A">
            <w:pPr>
              <w:autoSpaceDE w:val="0"/>
              <w:autoSpaceDN w:val="0"/>
              <w:adjustRightInd w:val="0"/>
              <w:rPr>
                <w:sz w:val="24"/>
                <w:szCs w:val="24"/>
              </w:rPr>
            </w:pPr>
            <w:r w:rsidRPr="00E52EC4">
              <w:rPr>
                <w:sz w:val="24"/>
                <w:szCs w:val="24"/>
              </w:rPr>
              <w:t>Имуществом администрации Можайского</w:t>
            </w:r>
            <w:r>
              <w:rPr>
                <w:sz w:val="24"/>
                <w:szCs w:val="24"/>
              </w:rPr>
              <w:t xml:space="preserve"> м</w:t>
            </w:r>
            <w:r w:rsidRPr="00E52EC4">
              <w:rPr>
                <w:sz w:val="24"/>
                <w:szCs w:val="24"/>
              </w:rPr>
              <w:t>униципального района Московской области</w:t>
            </w:r>
          </w:p>
          <w:p w:rsidR="00C43165" w:rsidRPr="00E52EC4" w:rsidRDefault="00C43165" w:rsidP="0009182A">
            <w:pPr>
              <w:autoSpaceDE w:val="0"/>
              <w:autoSpaceDN w:val="0"/>
              <w:adjustRightInd w:val="0"/>
              <w:rPr>
                <w:sz w:val="24"/>
                <w:szCs w:val="24"/>
              </w:rPr>
            </w:pPr>
          </w:p>
          <w:p w:rsidR="00C43165" w:rsidRPr="00E52EC4" w:rsidRDefault="00C43165" w:rsidP="0009182A">
            <w:pPr>
              <w:ind w:right="-92"/>
              <w:rPr>
                <w:sz w:val="24"/>
                <w:szCs w:val="24"/>
              </w:rPr>
            </w:pPr>
          </w:p>
          <w:p w:rsidR="00C43165" w:rsidRPr="00E52EC4" w:rsidRDefault="00C43165" w:rsidP="0009182A">
            <w:pPr>
              <w:autoSpaceDE w:val="0"/>
              <w:autoSpaceDN w:val="0"/>
              <w:adjustRightInd w:val="0"/>
              <w:rPr>
                <w:sz w:val="24"/>
                <w:szCs w:val="24"/>
              </w:rPr>
            </w:pPr>
            <w:r w:rsidRPr="00E52EC4">
              <w:rPr>
                <w:sz w:val="24"/>
                <w:szCs w:val="24"/>
              </w:rPr>
              <w:t xml:space="preserve">________________  </w:t>
            </w:r>
            <w:r>
              <w:rPr>
                <w:sz w:val="24"/>
                <w:szCs w:val="24"/>
              </w:rPr>
              <w:t>______________</w:t>
            </w:r>
          </w:p>
          <w:p w:rsidR="00C43165" w:rsidRPr="00E52EC4" w:rsidRDefault="00C43165" w:rsidP="0009182A">
            <w:pPr>
              <w:autoSpaceDE w:val="0"/>
              <w:autoSpaceDN w:val="0"/>
              <w:adjustRightInd w:val="0"/>
              <w:rPr>
                <w:b/>
                <w:bCs/>
                <w:sz w:val="24"/>
                <w:szCs w:val="24"/>
              </w:rPr>
            </w:pPr>
            <w:r w:rsidRPr="00E52EC4">
              <w:rPr>
                <w:sz w:val="24"/>
                <w:szCs w:val="24"/>
              </w:rPr>
              <w:t xml:space="preserve">    (М.П.)</w:t>
            </w:r>
          </w:p>
        </w:tc>
        <w:tc>
          <w:tcPr>
            <w:tcW w:w="4819" w:type="dxa"/>
          </w:tcPr>
          <w:p w:rsidR="00C43165" w:rsidRPr="00E52EC4" w:rsidRDefault="00C43165" w:rsidP="0009182A">
            <w:pPr>
              <w:autoSpaceDE w:val="0"/>
              <w:autoSpaceDN w:val="0"/>
              <w:adjustRightInd w:val="0"/>
              <w:jc w:val="both"/>
              <w:rPr>
                <w:b/>
                <w:bCs/>
                <w:sz w:val="24"/>
                <w:szCs w:val="24"/>
              </w:rPr>
            </w:pPr>
            <w:r w:rsidRPr="00E52EC4">
              <w:rPr>
                <w:b/>
                <w:bCs/>
                <w:sz w:val="24"/>
                <w:szCs w:val="24"/>
              </w:rPr>
              <w:t xml:space="preserve">______________________________________ ______________________________________ ______________________________________ </w:t>
            </w:r>
          </w:p>
          <w:p w:rsidR="00C43165" w:rsidRPr="00E52EC4" w:rsidRDefault="00C43165" w:rsidP="0009182A">
            <w:pPr>
              <w:autoSpaceDE w:val="0"/>
              <w:autoSpaceDN w:val="0"/>
              <w:adjustRightInd w:val="0"/>
              <w:jc w:val="both"/>
              <w:rPr>
                <w:b/>
                <w:bCs/>
                <w:sz w:val="24"/>
                <w:szCs w:val="24"/>
              </w:rPr>
            </w:pPr>
          </w:p>
          <w:p w:rsidR="00C43165" w:rsidRPr="00E52EC4" w:rsidRDefault="00C43165" w:rsidP="0009182A">
            <w:pPr>
              <w:autoSpaceDE w:val="0"/>
              <w:autoSpaceDN w:val="0"/>
              <w:adjustRightInd w:val="0"/>
              <w:jc w:val="both"/>
              <w:rPr>
                <w:b/>
                <w:bCs/>
                <w:sz w:val="24"/>
                <w:szCs w:val="24"/>
              </w:rPr>
            </w:pPr>
          </w:p>
          <w:p w:rsidR="00C43165" w:rsidRPr="00E52EC4" w:rsidRDefault="00C43165" w:rsidP="0009182A">
            <w:pPr>
              <w:autoSpaceDE w:val="0"/>
              <w:autoSpaceDN w:val="0"/>
              <w:adjustRightInd w:val="0"/>
              <w:jc w:val="both"/>
              <w:rPr>
                <w:b/>
                <w:bCs/>
                <w:sz w:val="24"/>
                <w:szCs w:val="24"/>
              </w:rPr>
            </w:pPr>
          </w:p>
          <w:p w:rsidR="00C43165" w:rsidRDefault="00C43165" w:rsidP="0009182A">
            <w:pPr>
              <w:autoSpaceDE w:val="0"/>
              <w:autoSpaceDN w:val="0"/>
              <w:adjustRightInd w:val="0"/>
              <w:jc w:val="both"/>
              <w:rPr>
                <w:b/>
                <w:bCs/>
                <w:sz w:val="24"/>
                <w:szCs w:val="24"/>
              </w:rPr>
            </w:pPr>
            <w:r w:rsidRPr="00E52EC4">
              <w:rPr>
                <w:b/>
                <w:bCs/>
                <w:sz w:val="24"/>
                <w:szCs w:val="24"/>
              </w:rPr>
              <w:t xml:space="preserve">_____________________________ </w:t>
            </w:r>
          </w:p>
          <w:p w:rsidR="00C43165" w:rsidRPr="00E52EC4" w:rsidRDefault="00C43165" w:rsidP="0009182A">
            <w:pPr>
              <w:autoSpaceDE w:val="0"/>
              <w:autoSpaceDN w:val="0"/>
              <w:adjustRightInd w:val="0"/>
              <w:jc w:val="both"/>
              <w:rPr>
                <w:b/>
                <w:bCs/>
                <w:sz w:val="24"/>
                <w:szCs w:val="24"/>
              </w:rPr>
            </w:pPr>
            <w:r w:rsidRPr="00E52EC4">
              <w:rPr>
                <w:sz w:val="24"/>
                <w:szCs w:val="24"/>
              </w:rPr>
              <w:t>(М.П.)</w:t>
            </w:r>
          </w:p>
        </w:tc>
      </w:tr>
    </w:tbl>
    <w:p w:rsidR="00C43165" w:rsidRPr="00E52EC4" w:rsidRDefault="00C43165" w:rsidP="00C43165">
      <w:pPr>
        <w:autoSpaceDE w:val="0"/>
        <w:autoSpaceDN w:val="0"/>
        <w:adjustRightInd w:val="0"/>
        <w:jc w:val="center"/>
        <w:rPr>
          <w:sz w:val="24"/>
          <w:szCs w:val="24"/>
        </w:rPr>
      </w:pPr>
    </w:p>
    <w:p w:rsidR="00C43165" w:rsidRPr="00E52EC4" w:rsidRDefault="00C43165" w:rsidP="00C43165">
      <w:pPr>
        <w:autoSpaceDE w:val="0"/>
        <w:autoSpaceDN w:val="0"/>
        <w:adjustRightInd w:val="0"/>
        <w:jc w:val="center"/>
        <w:rPr>
          <w:sz w:val="24"/>
          <w:szCs w:val="24"/>
        </w:rPr>
      </w:pPr>
    </w:p>
    <w:p w:rsidR="00C43165" w:rsidRPr="00E52EC4" w:rsidRDefault="00C43165" w:rsidP="00C43165">
      <w:pPr>
        <w:autoSpaceDE w:val="0"/>
        <w:autoSpaceDN w:val="0"/>
        <w:adjustRightInd w:val="0"/>
        <w:jc w:val="center"/>
        <w:rPr>
          <w:sz w:val="24"/>
          <w:szCs w:val="24"/>
        </w:rPr>
      </w:pPr>
    </w:p>
    <w:p w:rsidR="00C43165" w:rsidRPr="00E52EC4" w:rsidRDefault="00C43165" w:rsidP="00C43165">
      <w:pPr>
        <w:autoSpaceDE w:val="0"/>
        <w:autoSpaceDN w:val="0"/>
        <w:adjustRightInd w:val="0"/>
        <w:jc w:val="center"/>
        <w:rPr>
          <w:sz w:val="24"/>
          <w:szCs w:val="24"/>
        </w:rPr>
      </w:pPr>
    </w:p>
    <w:p w:rsidR="00C43165" w:rsidRPr="00E52EC4" w:rsidRDefault="00C43165" w:rsidP="00C43165">
      <w:pPr>
        <w:autoSpaceDE w:val="0"/>
        <w:autoSpaceDN w:val="0"/>
        <w:adjustRightInd w:val="0"/>
        <w:jc w:val="center"/>
        <w:rPr>
          <w:sz w:val="24"/>
          <w:szCs w:val="24"/>
        </w:rPr>
      </w:pPr>
    </w:p>
    <w:p w:rsidR="00C43165" w:rsidRPr="00E52EC4" w:rsidRDefault="00C43165" w:rsidP="00C43165">
      <w:pPr>
        <w:autoSpaceDE w:val="0"/>
        <w:autoSpaceDN w:val="0"/>
        <w:adjustRightInd w:val="0"/>
        <w:jc w:val="center"/>
        <w:rPr>
          <w:sz w:val="24"/>
          <w:szCs w:val="24"/>
        </w:rPr>
      </w:pPr>
    </w:p>
    <w:p w:rsidR="00C43165" w:rsidRPr="00E52EC4" w:rsidRDefault="00C43165" w:rsidP="00C43165">
      <w:pPr>
        <w:pStyle w:val="ConsPlusNormal"/>
        <w:ind w:firstLine="0"/>
        <w:jc w:val="right"/>
        <w:outlineLvl w:val="1"/>
        <w:rPr>
          <w:rFonts w:ascii="Times New Roman" w:hAnsi="Times New Roman" w:cs="Times New Roman"/>
          <w:sz w:val="24"/>
          <w:szCs w:val="24"/>
        </w:rPr>
      </w:pPr>
      <w:r>
        <w:rPr>
          <w:rFonts w:ascii="Times New Roman" w:hAnsi="Times New Roman" w:cs="Times New Roman"/>
          <w:sz w:val="24"/>
          <w:szCs w:val="24"/>
        </w:rPr>
        <w:br w:type="page"/>
      </w:r>
      <w:r w:rsidRPr="00E52EC4">
        <w:rPr>
          <w:rFonts w:ascii="Times New Roman" w:hAnsi="Times New Roman" w:cs="Times New Roman"/>
          <w:sz w:val="24"/>
          <w:szCs w:val="24"/>
        </w:rPr>
        <w:lastRenderedPageBreak/>
        <w:t>Приложение № 1</w:t>
      </w:r>
    </w:p>
    <w:p w:rsidR="00C43165" w:rsidRPr="00E52EC4" w:rsidRDefault="00C43165" w:rsidP="00C43165">
      <w:pPr>
        <w:pStyle w:val="ConsPlusNormal"/>
        <w:ind w:firstLine="0"/>
        <w:jc w:val="right"/>
        <w:rPr>
          <w:rFonts w:ascii="Times New Roman" w:hAnsi="Times New Roman" w:cs="Times New Roman"/>
          <w:sz w:val="24"/>
          <w:szCs w:val="24"/>
        </w:rPr>
      </w:pPr>
      <w:r w:rsidRPr="00E52EC4">
        <w:rPr>
          <w:rFonts w:ascii="Times New Roman" w:hAnsi="Times New Roman" w:cs="Times New Roman"/>
          <w:sz w:val="24"/>
          <w:szCs w:val="24"/>
        </w:rPr>
        <w:t>к договору купли – продажи</w:t>
      </w:r>
    </w:p>
    <w:p w:rsidR="00C43165" w:rsidRPr="00E52EC4" w:rsidRDefault="00C43165" w:rsidP="00C43165">
      <w:pPr>
        <w:pStyle w:val="ConsPlusNormal"/>
        <w:ind w:firstLine="0"/>
        <w:jc w:val="right"/>
        <w:rPr>
          <w:rFonts w:ascii="Times New Roman" w:hAnsi="Times New Roman" w:cs="Times New Roman"/>
          <w:sz w:val="24"/>
          <w:szCs w:val="24"/>
        </w:rPr>
      </w:pPr>
      <w:r w:rsidRPr="00E52EC4">
        <w:rPr>
          <w:rFonts w:ascii="Times New Roman" w:hAnsi="Times New Roman" w:cs="Times New Roman"/>
          <w:sz w:val="24"/>
          <w:szCs w:val="24"/>
        </w:rPr>
        <w:t xml:space="preserve">  от _________ </w:t>
      </w:r>
    </w:p>
    <w:p w:rsidR="00C43165" w:rsidRPr="00E52EC4" w:rsidRDefault="00C43165" w:rsidP="00C43165">
      <w:pPr>
        <w:pStyle w:val="ConsPlusNormal"/>
        <w:ind w:firstLine="0"/>
        <w:jc w:val="both"/>
        <w:rPr>
          <w:rFonts w:ascii="Times New Roman" w:hAnsi="Times New Roman" w:cs="Times New Roman"/>
          <w:sz w:val="24"/>
          <w:szCs w:val="24"/>
        </w:rPr>
      </w:pPr>
    </w:p>
    <w:p w:rsidR="00C43165" w:rsidRPr="00E52EC4" w:rsidRDefault="00C43165" w:rsidP="00C43165">
      <w:pPr>
        <w:pStyle w:val="ConsPlusNormal"/>
        <w:ind w:firstLine="0"/>
        <w:jc w:val="both"/>
        <w:rPr>
          <w:rFonts w:ascii="Times New Roman" w:hAnsi="Times New Roman" w:cs="Times New Roman"/>
          <w:sz w:val="24"/>
          <w:szCs w:val="24"/>
        </w:rPr>
      </w:pPr>
    </w:p>
    <w:p w:rsidR="00C43165" w:rsidRPr="00E52EC4" w:rsidRDefault="00C43165" w:rsidP="00C43165">
      <w:pPr>
        <w:pStyle w:val="ConsPlusNormal"/>
        <w:ind w:firstLine="0"/>
        <w:jc w:val="center"/>
        <w:rPr>
          <w:rFonts w:ascii="Times New Roman" w:hAnsi="Times New Roman" w:cs="Times New Roman"/>
          <w:b/>
          <w:sz w:val="24"/>
          <w:szCs w:val="24"/>
        </w:rPr>
      </w:pPr>
      <w:r w:rsidRPr="00E52EC4">
        <w:rPr>
          <w:rFonts w:ascii="Times New Roman" w:hAnsi="Times New Roman" w:cs="Times New Roman"/>
          <w:b/>
          <w:sz w:val="24"/>
          <w:szCs w:val="24"/>
        </w:rPr>
        <w:t xml:space="preserve">Состав передаваемого в собственность Имущества, </w:t>
      </w:r>
      <w:proofErr w:type="gramStart"/>
      <w:r w:rsidRPr="00E52EC4">
        <w:rPr>
          <w:rFonts w:ascii="Times New Roman" w:hAnsi="Times New Roman" w:cs="Times New Roman"/>
          <w:b/>
          <w:sz w:val="24"/>
          <w:szCs w:val="24"/>
        </w:rPr>
        <w:t>расположенного  по</w:t>
      </w:r>
      <w:proofErr w:type="gramEnd"/>
      <w:r w:rsidRPr="00E52EC4">
        <w:rPr>
          <w:rFonts w:ascii="Times New Roman" w:hAnsi="Times New Roman" w:cs="Times New Roman"/>
          <w:b/>
          <w:sz w:val="24"/>
          <w:szCs w:val="24"/>
        </w:rPr>
        <w:t xml:space="preserve"> адресу:</w:t>
      </w:r>
    </w:p>
    <w:p w:rsidR="00C43165" w:rsidRPr="00E52EC4" w:rsidRDefault="00C43165" w:rsidP="00C43165">
      <w:pPr>
        <w:pStyle w:val="ConsPlusNormal"/>
        <w:ind w:firstLine="0"/>
        <w:jc w:val="center"/>
        <w:rPr>
          <w:rFonts w:ascii="Times New Roman" w:hAnsi="Times New Roman" w:cs="Times New Roman"/>
          <w:b/>
          <w:caps/>
          <w:sz w:val="24"/>
          <w:szCs w:val="24"/>
        </w:rPr>
      </w:pPr>
      <w:r>
        <w:rPr>
          <w:rFonts w:ascii="Times New Roman" w:hAnsi="Times New Roman" w:cs="Times New Roman"/>
          <w:b/>
          <w:sz w:val="24"/>
          <w:szCs w:val="24"/>
        </w:rPr>
        <w:t>Московская область, Можайский район, с. Борисово, ул. Зеленая, д. 33</w:t>
      </w:r>
    </w:p>
    <w:p w:rsidR="00C43165" w:rsidRPr="00E52EC4" w:rsidRDefault="00C43165" w:rsidP="00C43165">
      <w:pPr>
        <w:pStyle w:val="ConsPlusNormal"/>
        <w:ind w:firstLine="540"/>
        <w:jc w:val="both"/>
        <w:rPr>
          <w:rFonts w:ascii="Times New Roman" w:hAnsi="Times New Roman" w:cs="Times New Roman"/>
          <w:sz w:val="24"/>
          <w:szCs w:val="24"/>
        </w:rPr>
      </w:pPr>
    </w:p>
    <w:tbl>
      <w:tblPr>
        <w:tblW w:w="10065" w:type="dxa"/>
        <w:tblInd w:w="70" w:type="dxa"/>
        <w:tblLayout w:type="fixed"/>
        <w:tblCellMar>
          <w:left w:w="70" w:type="dxa"/>
          <w:right w:w="70" w:type="dxa"/>
        </w:tblCellMar>
        <w:tblLook w:val="04A0" w:firstRow="1" w:lastRow="0" w:firstColumn="1" w:lastColumn="0" w:noHBand="0" w:noVBand="1"/>
      </w:tblPr>
      <w:tblGrid>
        <w:gridCol w:w="1080"/>
        <w:gridCol w:w="1350"/>
        <w:gridCol w:w="1080"/>
        <w:gridCol w:w="2869"/>
        <w:gridCol w:w="1276"/>
        <w:gridCol w:w="1134"/>
        <w:gridCol w:w="1276"/>
      </w:tblGrid>
      <w:tr w:rsidR="00C43165" w:rsidRPr="00E52EC4" w:rsidTr="0009182A">
        <w:trPr>
          <w:cantSplit/>
          <w:trHeight w:val="480"/>
        </w:trPr>
        <w:tc>
          <w:tcPr>
            <w:tcW w:w="1080" w:type="dxa"/>
            <w:tcBorders>
              <w:top w:val="single" w:sz="6" w:space="0" w:color="auto"/>
              <w:left w:val="single" w:sz="6" w:space="0" w:color="auto"/>
              <w:bottom w:val="single" w:sz="6" w:space="0" w:color="auto"/>
              <w:right w:val="single" w:sz="6" w:space="0" w:color="auto"/>
            </w:tcBorders>
            <w:hideMark/>
          </w:tcPr>
          <w:p w:rsidR="00C43165" w:rsidRPr="00E52EC4" w:rsidRDefault="00C43165" w:rsidP="0009182A">
            <w:pPr>
              <w:pStyle w:val="ConsPlusNormal"/>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Литер, </w:t>
            </w:r>
            <w:r w:rsidRPr="00E52EC4">
              <w:rPr>
                <w:rFonts w:ascii="Times New Roman" w:hAnsi="Times New Roman" w:cs="Times New Roman"/>
                <w:sz w:val="24"/>
                <w:szCs w:val="24"/>
              </w:rPr>
              <w:br/>
              <w:t>этаж</w:t>
            </w:r>
          </w:p>
        </w:tc>
        <w:tc>
          <w:tcPr>
            <w:tcW w:w="1350" w:type="dxa"/>
            <w:tcBorders>
              <w:top w:val="single" w:sz="6" w:space="0" w:color="auto"/>
              <w:left w:val="single" w:sz="6" w:space="0" w:color="auto"/>
              <w:bottom w:val="single" w:sz="6" w:space="0" w:color="auto"/>
              <w:right w:val="single" w:sz="6" w:space="0" w:color="auto"/>
            </w:tcBorders>
            <w:hideMark/>
          </w:tcPr>
          <w:p w:rsidR="00C43165" w:rsidRPr="00E52EC4" w:rsidRDefault="00C43165" w:rsidP="0009182A">
            <w:pPr>
              <w:pStyle w:val="ConsPlusNormal"/>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Номер    </w:t>
            </w:r>
            <w:r w:rsidRPr="00E52EC4">
              <w:rPr>
                <w:rFonts w:ascii="Times New Roman" w:hAnsi="Times New Roman" w:cs="Times New Roman"/>
                <w:sz w:val="24"/>
                <w:szCs w:val="24"/>
              </w:rPr>
              <w:br/>
              <w:t>помещения</w:t>
            </w:r>
          </w:p>
        </w:tc>
        <w:tc>
          <w:tcPr>
            <w:tcW w:w="1080" w:type="dxa"/>
            <w:tcBorders>
              <w:top w:val="single" w:sz="6" w:space="0" w:color="auto"/>
              <w:left w:val="single" w:sz="6" w:space="0" w:color="auto"/>
              <w:bottom w:val="single" w:sz="6" w:space="0" w:color="auto"/>
              <w:right w:val="single" w:sz="6" w:space="0" w:color="auto"/>
            </w:tcBorders>
            <w:hideMark/>
          </w:tcPr>
          <w:p w:rsidR="00C43165" w:rsidRPr="00E52EC4" w:rsidRDefault="00C43165" w:rsidP="0009182A">
            <w:pPr>
              <w:pStyle w:val="ConsPlusNormal"/>
              <w:ind w:firstLine="0"/>
              <w:jc w:val="center"/>
              <w:rPr>
                <w:rFonts w:ascii="Times New Roman" w:hAnsi="Times New Roman" w:cs="Times New Roman"/>
                <w:sz w:val="24"/>
                <w:szCs w:val="24"/>
              </w:rPr>
            </w:pPr>
            <w:proofErr w:type="gramStart"/>
            <w:r w:rsidRPr="00E52EC4">
              <w:rPr>
                <w:rFonts w:ascii="Times New Roman" w:hAnsi="Times New Roman" w:cs="Times New Roman"/>
                <w:sz w:val="24"/>
                <w:szCs w:val="24"/>
              </w:rPr>
              <w:t xml:space="preserve">Номер  </w:t>
            </w:r>
            <w:r w:rsidRPr="00E52EC4">
              <w:rPr>
                <w:rFonts w:ascii="Times New Roman" w:hAnsi="Times New Roman" w:cs="Times New Roman"/>
                <w:sz w:val="24"/>
                <w:szCs w:val="24"/>
              </w:rPr>
              <w:br/>
              <w:t>по</w:t>
            </w:r>
            <w:proofErr w:type="gramEnd"/>
            <w:r w:rsidRPr="00E52EC4">
              <w:rPr>
                <w:rFonts w:ascii="Times New Roman" w:hAnsi="Times New Roman" w:cs="Times New Roman"/>
                <w:sz w:val="24"/>
                <w:szCs w:val="24"/>
              </w:rPr>
              <w:t xml:space="preserve">     </w:t>
            </w:r>
            <w:r w:rsidRPr="00E52EC4">
              <w:rPr>
                <w:rFonts w:ascii="Times New Roman" w:hAnsi="Times New Roman" w:cs="Times New Roman"/>
                <w:sz w:val="24"/>
                <w:szCs w:val="24"/>
              </w:rPr>
              <w:br/>
              <w:t>плану</w:t>
            </w:r>
          </w:p>
        </w:tc>
        <w:tc>
          <w:tcPr>
            <w:tcW w:w="2869" w:type="dxa"/>
            <w:tcBorders>
              <w:top w:val="single" w:sz="6" w:space="0" w:color="auto"/>
              <w:left w:val="single" w:sz="6" w:space="0" w:color="auto"/>
              <w:bottom w:val="single" w:sz="6" w:space="0" w:color="auto"/>
              <w:right w:val="single" w:sz="6" w:space="0" w:color="auto"/>
            </w:tcBorders>
            <w:hideMark/>
          </w:tcPr>
          <w:p w:rsidR="00C43165" w:rsidRPr="004E1A68" w:rsidRDefault="00C43165" w:rsidP="0009182A">
            <w:pPr>
              <w:pStyle w:val="ConsPlusNormal"/>
              <w:ind w:firstLine="0"/>
              <w:jc w:val="center"/>
              <w:rPr>
                <w:rFonts w:ascii="Times New Roman" w:hAnsi="Times New Roman" w:cs="Times New Roman"/>
                <w:sz w:val="24"/>
                <w:szCs w:val="24"/>
              </w:rPr>
            </w:pPr>
            <w:r w:rsidRPr="004E1A68">
              <w:rPr>
                <w:rFonts w:ascii="Times New Roman" w:hAnsi="Times New Roman" w:cs="Times New Roman"/>
                <w:sz w:val="24"/>
                <w:szCs w:val="24"/>
              </w:rPr>
              <w:t xml:space="preserve">Характеристика      </w:t>
            </w:r>
            <w:r w:rsidRPr="004E1A68">
              <w:rPr>
                <w:rFonts w:ascii="Times New Roman" w:hAnsi="Times New Roman" w:cs="Times New Roman"/>
                <w:sz w:val="24"/>
                <w:szCs w:val="24"/>
              </w:rPr>
              <w:br/>
              <w:t>помещений</w:t>
            </w:r>
          </w:p>
        </w:tc>
        <w:tc>
          <w:tcPr>
            <w:tcW w:w="1276" w:type="dxa"/>
            <w:tcBorders>
              <w:top w:val="single" w:sz="6" w:space="0" w:color="auto"/>
              <w:left w:val="single" w:sz="6" w:space="0" w:color="auto"/>
              <w:bottom w:val="single" w:sz="6" w:space="0" w:color="auto"/>
              <w:right w:val="single" w:sz="6" w:space="0" w:color="auto"/>
            </w:tcBorders>
            <w:hideMark/>
          </w:tcPr>
          <w:p w:rsidR="00C43165" w:rsidRPr="004E1A68" w:rsidRDefault="00C43165" w:rsidP="0009182A">
            <w:pPr>
              <w:pStyle w:val="ConsPlusNormal"/>
              <w:ind w:firstLine="0"/>
              <w:jc w:val="center"/>
              <w:rPr>
                <w:rFonts w:ascii="Times New Roman" w:hAnsi="Times New Roman" w:cs="Times New Roman"/>
                <w:sz w:val="24"/>
                <w:szCs w:val="24"/>
              </w:rPr>
            </w:pPr>
            <w:r w:rsidRPr="004E1A68">
              <w:rPr>
                <w:rFonts w:ascii="Times New Roman" w:hAnsi="Times New Roman" w:cs="Times New Roman"/>
                <w:sz w:val="24"/>
                <w:szCs w:val="24"/>
              </w:rPr>
              <w:t xml:space="preserve">Осн.    </w:t>
            </w:r>
            <w:r w:rsidRPr="004E1A68">
              <w:rPr>
                <w:rFonts w:ascii="Times New Roman" w:hAnsi="Times New Roman" w:cs="Times New Roman"/>
                <w:sz w:val="24"/>
                <w:szCs w:val="24"/>
              </w:rPr>
              <w:br/>
              <w:t>площадь,</w:t>
            </w:r>
            <w:r w:rsidRPr="004E1A68">
              <w:rPr>
                <w:rFonts w:ascii="Times New Roman" w:hAnsi="Times New Roman" w:cs="Times New Roman"/>
                <w:sz w:val="24"/>
                <w:szCs w:val="24"/>
              </w:rPr>
              <w:br/>
              <w:t>кв. м</w:t>
            </w:r>
          </w:p>
        </w:tc>
        <w:tc>
          <w:tcPr>
            <w:tcW w:w="1134" w:type="dxa"/>
            <w:tcBorders>
              <w:top w:val="single" w:sz="6" w:space="0" w:color="auto"/>
              <w:left w:val="single" w:sz="6" w:space="0" w:color="auto"/>
              <w:bottom w:val="single" w:sz="6" w:space="0" w:color="auto"/>
              <w:right w:val="single" w:sz="6" w:space="0" w:color="auto"/>
            </w:tcBorders>
            <w:hideMark/>
          </w:tcPr>
          <w:p w:rsidR="00C43165" w:rsidRPr="004E1A68" w:rsidRDefault="00C43165" w:rsidP="0009182A">
            <w:pPr>
              <w:pStyle w:val="ConsPlusNormal"/>
              <w:ind w:firstLine="0"/>
              <w:jc w:val="center"/>
              <w:rPr>
                <w:rFonts w:ascii="Times New Roman" w:hAnsi="Times New Roman" w:cs="Times New Roman"/>
                <w:sz w:val="24"/>
                <w:szCs w:val="24"/>
              </w:rPr>
            </w:pPr>
            <w:r w:rsidRPr="004E1A68">
              <w:rPr>
                <w:rFonts w:ascii="Times New Roman" w:hAnsi="Times New Roman" w:cs="Times New Roman"/>
                <w:sz w:val="24"/>
                <w:szCs w:val="24"/>
              </w:rPr>
              <w:t xml:space="preserve">Всп.    </w:t>
            </w:r>
            <w:r w:rsidRPr="004E1A68">
              <w:rPr>
                <w:rFonts w:ascii="Times New Roman" w:hAnsi="Times New Roman" w:cs="Times New Roman"/>
                <w:sz w:val="24"/>
                <w:szCs w:val="24"/>
              </w:rPr>
              <w:br/>
              <w:t>площадь,</w:t>
            </w:r>
            <w:r w:rsidRPr="004E1A68">
              <w:rPr>
                <w:rFonts w:ascii="Times New Roman" w:hAnsi="Times New Roman" w:cs="Times New Roman"/>
                <w:sz w:val="24"/>
                <w:szCs w:val="24"/>
              </w:rPr>
              <w:br/>
              <w:t>кв. м</w:t>
            </w:r>
          </w:p>
        </w:tc>
        <w:tc>
          <w:tcPr>
            <w:tcW w:w="1276" w:type="dxa"/>
            <w:tcBorders>
              <w:top w:val="single" w:sz="6" w:space="0" w:color="auto"/>
              <w:left w:val="single" w:sz="6" w:space="0" w:color="auto"/>
              <w:bottom w:val="single" w:sz="6" w:space="0" w:color="auto"/>
              <w:right w:val="single" w:sz="6" w:space="0" w:color="auto"/>
            </w:tcBorders>
            <w:hideMark/>
          </w:tcPr>
          <w:p w:rsidR="00C43165" w:rsidRPr="004E1A68" w:rsidRDefault="00C43165" w:rsidP="0009182A">
            <w:pPr>
              <w:pStyle w:val="ConsPlusNormal"/>
              <w:ind w:firstLine="0"/>
              <w:jc w:val="center"/>
              <w:rPr>
                <w:rFonts w:ascii="Times New Roman" w:hAnsi="Times New Roman" w:cs="Times New Roman"/>
                <w:sz w:val="24"/>
                <w:szCs w:val="24"/>
              </w:rPr>
            </w:pPr>
            <w:r w:rsidRPr="004E1A68">
              <w:rPr>
                <w:rFonts w:ascii="Times New Roman" w:hAnsi="Times New Roman" w:cs="Times New Roman"/>
                <w:sz w:val="24"/>
                <w:szCs w:val="24"/>
              </w:rPr>
              <w:t xml:space="preserve">Общая   </w:t>
            </w:r>
            <w:r w:rsidRPr="004E1A68">
              <w:rPr>
                <w:rFonts w:ascii="Times New Roman" w:hAnsi="Times New Roman" w:cs="Times New Roman"/>
                <w:sz w:val="24"/>
                <w:szCs w:val="24"/>
              </w:rPr>
              <w:br/>
            </w:r>
            <w:proofErr w:type="gramStart"/>
            <w:r w:rsidRPr="004E1A68">
              <w:rPr>
                <w:rFonts w:ascii="Times New Roman" w:hAnsi="Times New Roman" w:cs="Times New Roman"/>
                <w:sz w:val="24"/>
                <w:szCs w:val="24"/>
              </w:rPr>
              <w:t>площадь,</w:t>
            </w:r>
            <w:r w:rsidRPr="004E1A68">
              <w:rPr>
                <w:rFonts w:ascii="Times New Roman" w:hAnsi="Times New Roman" w:cs="Times New Roman"/>
                <w:sz w:val="24"/>
                <w:szCs w:val="24"/>
              </w:rPr>
              <w:br/>
              <w:t>кв.</w:t>
            </w:r>
            <w:proofErr w:type="gramEnd"/>
            <w:r w:rsidRPr="004E1A68">
              <w:rPr>
                <w:rFonts w:ascii="Times New Roman" w:hAnsi="Times New Roman" w:cs="Times New Roman"/>
                <w:sz w:val="24"/>
                <w:szCs w:val="24"/>
              </w:rPr>
              <w:t xml:space="preserve"> м</w:t>
            </w:r>
          </w:p>
        </w:tc>
      </w:tr>
      <w:tr w:rsidR="00C43165" w:rsidRPr="00E52EC4" w:rsidTr="0009182A">
        <w:trPr>
          <w:cantSplit/>
          <w:trHeight w:val="240"/>
        </w:trPr>
        <w:tc>
          <w:tcPr>
            <w:tcW w:w="1080" w:type="dxa"/>
            <w:tcBorders>
              <w:top w:val="single" w:sz="6" w:space="0" w:color="auto"/>
              <w:left w:val="single" w:sz="6" w:space="0" w:color="auto"/>
              <w:bottom w:val="single" w:sz="6" w:space="0" w:color="auto"/>
              <w:right w:val="single" w:sz="6" w:space="0" w:color="auto"/>
            </w:tcBorders>
          </w:tcPr>
          <w:p w:rsidR="00C43165" w:rsidRPr="00A95A72" w:rsidRDefault="00C43165" w:rsidP="0009182A">
            <w:pPr>
              <w:pStyle w:val="ConsPlusNormal"/>
              <w:ind w:firstLine="0"/>
              <w:rPr>
                <w:rFonts w:ascii="Times New Roman" w:hAnsi="Times New Roman" w:cs="Times New Roman"/>
                <w:sz w:val="24"/>
                <w:szCs w:val="24"/>
              </w:rPr>
            </w:pPr>
            <w:r>
              <w:rPr>
                <w:rFonts w:ascii="Times New Roman" w:hAnsi="Times New Roman" w:cs="Times New Roman"/>
                <w:sz w:val="24"/>
                <w:szCs w:val="24"/>
              </w:rPr>
              <w:t>а,1</w:t>
            </w:r>
          </w:p>
        </w:tc>
        <w:tc>
          <w:tcPr>
            <w:tcW w:w="1350"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center"/>
              <w:rPr>
                <w:rFonts w:ascii="Times New Roman" w:hAnsi="Times New Roman" w:cs="Times New Roman"/>
                <w:sz w:val="16"/>
                <w:szCs w:val="16"/>
              </w:rPr>
            </w:pPr>
            <w:r w:rsidRPr="004E1A68">
              <w:rPr>
                <w:rFonts w:ascii="Times New Roman" w:hAnsi="Times New Roman" w:cs="Times New Roman"/>
                <w:sz w:val="16"/>
                <w:szCs w:val="16"/>
              </w:rPr>
              <w:t>_</w:t>
            </w:r>
          </w:p>
        </w:tc>
        <w:tc>
          <w:tcPr>
            <w:tcW w:w="1080" w:type="dxa"/>
            <w:tcBorders>
              <w:top w:val="single" w:sz="6" w:space="0" w:color="auto"/>
              <w:left w:val="single" w:sz="6" w:space="0" w:color="auto"/>
              <w:bottom w:val="single" w:sz="6" w:space="0" w:color="auto"/>
              <w:right w:val="single" w:sz="6" w:space="0" w:color="auto"/>
            </w:tcBorders>
          </w:tcPr>
          <w:p w:rsidR="00C43165" w:rsidRPr="00A95A72" w:rsidRDefault="00C43165" w:rsidP="0009182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869"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both"/>
              <w:rPr>
                <w:rFonts w:ascii="Times New Roman" w:hAnsi="Times New Roman" w:cs="Times New Roman"/>
                <w:sz w:val="24"/>
                <w:szCs w:val="24"/>
              </w:rPr>
            </w:pPr>
            <w:r w:rsidRPr="004E1A68">
              <w:rPr>
                <w:rFonts w:ascii="Times New Roman" w:hAnsi="Times New Roman" w:cs="Times New Roman"/>
                <w:sz w:val="24"/>
                <w:szCs w:val="24"/>
              </w:rPr>
              <w:t xml:space="preserve">веранда </w:t>
            </w:r>
          </w:p>
        </w:tc>
        <w:tc>
          <w:tcPr>
            <w:tcW w:w="1276"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center"/>
              <w:rPr>
                <w:rFonts w:ascii="Times New Roman" w:hAnsi="Times New Roman" w:cs="Times New Roman"/>
                <w:sz w:val="24"/>
                <w:szCs w:val="24"/>
              </w:rPr>
            </w:pPr>
            <w:r w:rsidRPr="004E1A68">
              <w:rPr>
                <w:rFonts w:ascii="Times New Roman" w:hAnsi="Times New Roman" w:cs="Times New Roman"/>
                <w:sz w:val="24"/>
                <w:szCs w:val="24"/>
              </w:rPr>
              <w:t>13,4</w:t>
            </w:r>
          </w:p>
        </w:tc>
        <w:tc>
          <w:tcPr>
            <w:tcW w:w="1134"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jc w:val="center"/>
              <w:rPr>
                <w:sz w:val="24"/>
                <w:szCs w:val="24"/>
              </w:rPr>
            </w:pPr>
            <w:r>
              <w:rPr>
                <w:sz w:val="16"/>
                <w:szCs w:val="16"/>
              </w:rPr>
              <w:t>_</w:t>
            </w:r>
          </w:p>
        </w:tc>
        <w:tc>
          <w:tcPr>
            <w:tcW w:w="1276"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center"/>
              <w:rPr>
                <w:rFonts w:ascii="Times New Roman" w:hAnsi="Times New Roman" w:cs="Times New Roman"/>
                <w:sz w:val="24"/>
                <w:szCs w:val="24"/>
              </w:rPr>
            </w:pPr>
            <w:r w:rsidRPr="004E1A68">
              <w:rPr>
                <w:rFonts w:ascii="Times New Roman" w:hAnsi="Times New Roman" w:cs="Times New Roman"/>
                <w:sz w:val="24"/>
                <w:szCs w:val="24"/>
              </w:rPr>
              <w:t>13,4</w:t>
            </w:r>
          </w:p>
        </w:tc>
      </w:tr>
      <w:tr w:rsidR="00C43165" w:rsidRPr="00E52EC4" w:rsidTr="0009182A">
        <w:trPr>
          <w:cantSplit/>
          <w:trHeight w:val="240"/>
        </w:trPr>
        <w:tc>
          <w:tcPr>
            <w:tcW w:w="1080" w:type="dxa"/>
            <w:tcBorders>
              <w:top w:val="single" w:sz="6" w:space="0" w:color="auto"/>
              <w:left w:val="single" w:sz="6" w:space="0" w:color="auto"/>
              <w:bottom w:val="single" w:sz="6" w:space="0" w:color="auto"/>
              <w:right w:val="single" w:sz="6" w:space="0" w:color="auto"/>
            </w:tcBorders>
          </w:tcPr>
          <w:p w:rsidR="00C43165" w:rsidRPr="00A95A72" w:rsidRDefault="00C43165" w:rsidP="0009182A">
            <w:pPr>
              <w:pStyle w:val="ConsPlusNormal"/>
              <w:ind w:firstLine="0"/>
              <w:rPr>
                <w:rFonts w:ascii="Times New Roman" w:hAnsi="Times New Roman" w:cs="Times New Roman"/>
                <w:sz w:val="24"/>
                <w:szCs w:val="24"/>
              </w:rPr>
            </w:pPr>
            <w:r>
              <w:rPr>
                <w:rFonts w:ascii="Times New Roman" w:hAnsi="Times New Roman" w:cs="Times New Roman"/>
                <w:sz w:val="24"/>
                <w:szCs w:val="24"/>
              </w:rPr>
              <w:t>А,1</w:t>
            </w:r>
          </w:p>
        </w:tc>
        <w:tc>
          <w:tcPr>
            <w:tcW w:w="1350" w:type="dxa"/>
            <w:tcBorders>
              <w:top w:val="single" w:sz="6" w:space="0" w:color="auto"/>
              <w:left w:val="single" w:sz="6" w:space="0" w:color="auto"/>
              <w:bottom w:val="single" w:sz="6" w:space="0" w:color="auto"/>
              <w:right w:val="single" w:sz="6" w:space="0" w:color="auto"/>
            </w:tcBorders>
          </w:tcPr>
          <w:p w:rsidR="00C43165" w:rsidRDefault="00C43165" w:rsidP="0009182A">
            <w:pPr>
              <w:jc w:val="center"/>
            </w:pPr>
            <w:r w:rsidRPr="00CF082C">
              <w:rPr>
                <w:sz w:val="16"/>
                <w:szCs w:val="16"/>
              </w:rPr>
              <w:t>_</w:t>
            </w:r>
          </w:p>
        </w:tc>
        <w:tc>
          <w:tcPr>
            <w:tcW w:w="1080" w:type="dxa"/>
            <w:tcBorders>
              <w:top w:val="single" w:sz="6" w:space="0" w:color="auto"/>
              <w:left w:val="single" w:sz="6" w:space="0" w:color="auto"/>
              <w:bottom w:val="single" w:sz="6" w:space="0" w:color="auto"/>
              <w:right w:val="single" w:sz="6" w:space="0" w:color="auto"/>
            </w:tcBorders>
          </w:tcPr>
          <w:p w:rsidR="00C43165" w:rsidRPr="00A95A72" w:rsidRDefault="00C43165" w:rsidP="0009182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869"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both"/>
              <w:rPr>
                <w:rFonts w:ascii="Times New Roman" w:hAnsi="Times New Roman" w:cs="Times New Roman"/>
                <w:sz w:val="24"/>
                <w:szCs w:val="24"/>
              </w:rPr>
            </w:pPr>
            <w:r w:rsidRPr="004E1A68">
              <w:rPr>
                <w:rFonts w:ascii="Times New Roman" w:hAnsi="Times New Roman" w:cs="Times New Roman"/>
                <w:sz w:val="24"/>
                <w:szCs w:val="24"/>
              </w:rPr>
              <w:t>кухня</w:t>
            </w:r>
          </w:p>
        </w:tc>
        <w:tc>
          <w:tcPr>
            <w:tcW w:w="1276"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_</w:t>
            </w:r>
          </w:p>
        </w:tc>
        <w:tc>
          <w:tcPr>
            <w:tcW w:w="1134"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jc w:val="center"/>
              <w:rPr>
                <w:sz w:val="24"/>
                <w:szCs w:val="24"/>
              </w:rPr>
            </w:pPr>
            <w:r w:rsidRPr="004E1A68">
              <w:rPr>
                <w:sz w:val="24"/>
                <w:szCs w:val="24"/>
              </w:rPr>
              <w:t>23,5</w:t>
            </w:r>
          </w:p>
        </w:tc>
        <w:tc>
          <w:tcPr>
            <w:tcW w:w="1276"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center"/>
              <w:rPr>
                <w:rFonts w:ascii="Times New Roman" w:hAnsi="Times New Roman" w:cs="Times New Roman"/>
                <w:sz w:val="24"/>
                <w:szCs w:val="24"/>
              </w:rPr>
            </w:pPr>
            <w:r w:rsidRPr="004E1A68">
              <w:rPr>
                <w:rFonts w:ascii="Times New Roman" w:hAnsi="Times New Roman" w:cs="Times New Roman"/>
                <w:sz w:val="24"/>
                <w:szCs w:val="24"/>
              </w:rPr>
              <w:t>23,5</w:t>
            </w:r>
          </w:p>
        </w:tc>
      </w:tr>
      <w:tr w:rsidR="00C43165" w:rsidRPr="00E52EC4" w:rsidTr="0009182A">
        <w:trPr>
          <w:cantSplit/>
          <w:trHeight w:val="240"/>
        </w:trPr>
        <w:tc>
          <w:tcPr>
            <w:tcW w:w="1080" w:type="dxa"/>
            <w:tcBorders>
              <w:top w:val="single" w:sz="6" w:space="0" w:color="auto"/>
              <w:left w:val="single" w:sz="6" w:space="0" w:color="auto"/>
              <w:bottom w:val="single" w:sz="6" w:space="0" w:color="auto"/>
              <w:right w:val="single" w:sz="6" w:space="0" w:color="auto"/>
            </w:tcBorders>
          </w:tcPr>
          <w:p w:rsidR="00C43165" w:rsidRPr="00A95A72" w:rsidRDefault="00C43165" w:rsidP="0009182A">
            <w:pPr>
              <w:pStyle w:val="ConsPlusNormal"/>
              <w:ind w:firstLine="0"/>
              <w:rPr>
                <w:rFonts w:ascii="Times New Roman" w:hAnsi="Times New Roman" w:cs="Times New Roman"/>
                <w:sz w:val="24"/>
                <w:szCs w:val="24"/>
              </w:rPr>
            </w:pPr>
            <w:r>
              <w:rPr>
                <w:rFonts w:ascii="Times New Roman" w:hAnsi="Times New Roman" w:cs="Times New Roman"/>
                <w:sz w:val="24"/>
                <w:szCs w:val="24"/>
              </w:rPr>
              <w:t>А,1</w:t>
            </w:r>
          </w:p>
        </w:tc>
        <w:tc>
          <w:tcPr>
            <w:tcW w:w="1350" w:type="dxa"/>
            <w:tcBorders>
              <w:top w:val="single" w:sz="6" w:space="0" w:color="auto"/>
              <w:left w:val="single" w:sz="6" w:space="0" w:color="auto"/>
              <w:bottom w:val="single" w:sz="6" w:space="0" w:color="auto"/>
              <w:right w:val="single" w:sz="6" w:space="0" w:color="auto"/>
            </w:tcBorders>
          </w:tcPr>
          <w:p w:rsidR="00C43165" w:rsidRDefault="00C43165" w:rsidP="0009182A">
            <w:pPr>
              <w:jc w:val="center"/>
            </w:pPr>
            <w:r w:rsidRPr="00CF082C">
              <w:rPr>
                <w:sz w:val="16"/>
                <w:szCs w:val="16"/>
              </w:rPr>
              <w:t>_</w:t>
            </w:r>
          </w:p>
        </w:tc>
        <w:tc>
          <w:tcPr>
            <w:tcW w:w="1080" w:type="dxa"/>
            <w:tcBorders>
              <w:top w:val="single" w:sz="6" w:space="0" w:color="auto"/>
              <w:left w:val="single" w:sz="6" w:space="0" w:color="auto"/>
              <w:bottom w:val="single" w:sz="6" w:space="0" w:color="auto"/>
              <w:right w:val="single" w:sz="6" w:space="0" w:color="auto"/>
            </w:tcBorders>
          </w:tcPr>
          <w:p w:rsidR="00C43165" w:rsidRPr="00A95A72" w:rsidRDefault="00C43165" w:rsidP="0009182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2869"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both"/>
              <w:rPr>
                <w:rFonts w:ascii="Times New Roman" w:hAnsi="Times New Roman" w:cs="Times New Roman"/>
                <w:sz w:val="24"/>
                <w:szCs w:val="24"/>
              </w:rPr>
            </w:pPr>
            <w:r w:rsidRPr="004E1A68">
              <w:rPr>
                <w:rFonts w:ascii="Times New Roman" w:hAnsi="Times New Roman" w:cs="Times New Roman"/>
                <w:sz w:val="24"/>
                <w:szCs w:val="24"/>
              </w:rPr>
              <w:t xml:space="preserve">жилая </w:t>
            </w:r>
          </w:p>
        </w:tc>
        <w:tc>
          <w:tcPr>
            <w:tcW w:w="1276"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center"/>
              <w:rPr>
                <w:rFonts w:ascii="Times New Roman" w:hAnsi="Times New Roman" w:cs="Times New Roman"/>
                <w:sz w:val="24"/>
                <w:szCs w:val="24"/>
              </w:rPr>
            </w:pPr>
            <w:r w:rsidRPr="004E1A68">
              <w:rPr>
                <w:rFonts w:ascii="Times New Roman" w:hAnsi="Times New Roman" w:cs="Times New Roman"/>
                <w:sz w:val="24"/>
                <w:szCs w:val="24"/>
              </w:rPr>
              <w:t>26,8</w:t>
            </w:r>
          </w:p>
        </w:tc>
        <w:tc>
          <w:tcPr>
            <w:tcW w:w="1134"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jc w:val="center"/>
              <w:rPr>
                <w:sz w:val="24"/>
                <w:szCs w:val="24"/>
              </w:rPr>
            </w:pPr>
            <w:r>
              <w:rPr>
                <w:sz w:val="16"/>
                <w:szCs w:val="16"/>
              </w:rPr>
              <w:t>_</w:t>
            </w:r>
          </w:p>
        </w:tc>
        <w:tc>
          <w:tcPr>
            <w:tcW w:w="1276"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center"/>
              <w:rPr>
                <w:rFonts w:ascii="Times New Roman" w:hAnsi="Times New Roman" w:cs="Times New Roman"/>
                <w:sz w:val="24"/>
                <w:szCs w:val="24"/>
              </w:rPr>
            </w:pPr>
            <w:r w:rsidRPr="004E1A68">
              <w:rPr>
                <w:rFonts w:ascii="Times New Roman" w:hAnsi="Times New Roman" w:cs="Times New Roman"/>
                <w:sz w:val="24"/>
                <w:szCs w:val="24"/>
              </w:rPr>
              <w:t xml:space="preserve">26,8 </w:t>
            </w:r>
          </w:p>
        </w:tc>
      </w:tr>
      <w:tr w:rsidR="00C43165" w:rsidRPr="00E52EC4" w:rsidTr="0009182A">
        <w:trPr>
          <w:cantSplit/>
          <w:trHeight w:val="240"/>
        </w:trPr>
        <w:tc>
          <w:tcPr>
            <w:tcW w:w="6379" w:type="dxa"/>
            <w:gridSpan w:val="4"/>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right"/>
              <w:rPr>
                <w:rFonts w:ascii="Times New Roman" w:hAnsi="Times New Roman" w:cs="Times New Roman"/>
                <w:b/>
                <w:sz w:val="24"/>
                <w:szCs w:val="24"/>
              </w:rPr>
            </w:pPr>
            <w:r w:rsidRPr="004E1A68">
              <w:rPr>
                <w:rFonts w:ascii="Times New Roman" w:hAnsi="Times New Roman" w:cs="Times New Roman"/>
                <w:b/>
                <w:sz w:val="24"/>
                <w:szCs w:val="24"/>
              </w:rPr>
              <w:t>ИТОГО</w:t>
            </w:r>
          </w:p>
        </w:tc>
        <w:tc>
          <w:tcPr>
            <w:tcW w:w="1276"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jc w:val="center"/>
              <w:rPr>
                <w:b/>
                <w:sz w:val="24"/>
                <w:szCs w:val="24"/>
              </w:rPr>
            </w:pPr>
            <w:r>
              <w:rPr>
                <w:b/>
                <w:sz w:val="24"/>
                <w:szCs w:val="24"/>
              </w:rPr>
              <w:t>40,2</w:t>
            </w:r>
          </w:p>
        </w:tc>
        <w:tc>
          <w:tcPr>
            <w:tcW w:w="1134"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23,5</w:t>
            </w:r>
          </w:p>
        </w:tc>
        <w:tc>
          <w:tcPr>
            <w:tcW w:w="1276" w:type="dxa"/>
            <w:tcBorders>
              <w:top w:val="single" w:sz="6" w:space="0" w:color="auto"/>
              <w:left w:val="single" w:sz="6" w:space="0" w:color="auto"/>
              <w:bottom w:val="single" w:sz="6" w:space="0" w:color="auto"/>
              <w:right w:val="single" w:sz="6" w:space="0" w:color="auto"/>
            </w:tcBorders>
          </w:tcPr>
          <w:p w:rsidR="00C43165" w:rsidRPr="004E1A68" w:rsidRDefault="00C43165" w:rsidP="0009182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63,7</w:t>
            </w:r>
          </w:p>
        </w:tc>
      </w:tr>
    </w:tbl>
    <w:p w:rsidR="00C43165" w:rsidRPr="00E52EC4" w:rsidRDefault="00C43165" w:rsidP="00C43165">
      <w:pPr>
        <w:pStyle w:val="ConsPlusNonformat"/>
        <w:ind w:firstLine="567"/>
        <w:jc w:val="both"/>
        <w:rPr>
          <w:rFonts w:ascii="Times New Roman" w:hAnsi="Times New Roman" w:cs="Times New Roman"/>
          <w:sz w:val="24"/>
          <w:szCs w:val="24"/>
        </w:rPr>
      </w:pPr>
    </w:p>
    <w:p w:rsidR="00C43165" w:rsidRPr="00E52EC4" w:rsidRDefault="00C43165" w:rsidP="00C43165">
      <w:pPr>
        <w:pStyle w:val="ConsPlusNonformat"/>
        <w:ind w:firstLine="567"/>
        <w:jc w:val="both"/>
        <w:rPr>
          <w:rFonts w:ascii="Times New Roman" w:hAnsi="Times New Roman" w:cs="Times New Roman"/>
          <w:sz w:val="24"/>
          <w:szCs w:val="24"/>
        </w:rPr>
      </w:pPr>
      <w:r w:rsidRPr="00E52EC4">
        <w:rPr>
          <w:rFonts w:ascii="Times New Roman" w:hAnsi="Times New Roman" w:cs="Times New Roman"/>
          <w:sz w:val="24"/>
          <w:szCs w:val="24"/>
        </w:rPr>
        <w:t>Технические характеристики и иные сведения об Имуществе указаны в ____________________</w:t>
      </w:r>
    </w:p>
    <w:p w:rsidR="00C43165" w:rsidRPr="00E52EC4" w:rsidRDefault="00C43165" w:rsidP="00C43165">
      <w:pPr>
        <w:pStyle w:val="Normal"/>
        <w:shd w:val="clear" w:color="auto" w:fill="FFFFFF"/>
        <w:tabs>
          <w:tab w:val="left" w:pos="0"/>
        </w:tabs>
        <w:ind w:right="24" w:firstLine="567"/>
        <w:jc w:val="center"/>
        <w:rPr>
          <w:b/>
          <w:sz w:val="24"/>
          <w:szCs w:val="24"/>
        </w:rPr>
      </w:pPr>
    </w:p>
    <w:p w:rsidR="00C43165" w:rsidRPr="00E52EC4" w:rsidRDefault="00C43165" w:rsidP="00C43165">
      <w:pPr>
        <w:pStyle w:val="Normal"/>
        <w:shd w:val="clear" w:color="auto" w:fill="FFFFFF"/>
        <w:tabs>
          <w:tab w:val="left" w:pos="0"/>
        </w:tabs>
        <w:ind w:right="24" w:firstLine="567"/>
        <w:jc w:val="center"/>
        <w:rPr>
          <w:b/>
          <w:sz w:val="24"/>
          <w:szCs w:val="24"/>
        </w:rPr>
      </w:pPr>
    </w:p>
    <w:tbl>
      <w:tblPr>
        <w:tblW w:w="10065" w:type="dxa"/>
        <w:tblInd w:w="250" w:type="dxa"/>
        <w:tblLayout w:type="fixed"/>
        <w:tblLook w:val="04A0" w:firstRow="1" w:lastRow="0" w:firstColumn="1" w:lastColumn="0" w:noHBand="0" w:noVBand="1"/>
      </w:tblPr>
      <w:tblGrid>
        <w:gridCol w:w="4809"/>
        <w:gridCol w:w="720"/>
        <w:gridCol w:w="4536"/>
      </w:tblGrid>
      <w:tr w:rsidR="00C43165" w:rsidRPr="00E52EC4" w:rsidTr="0009182A">
        <w:tc>
          <w:tcPr>
            <w:tcW w:w="4809" w:type="dxa"/>
            <w:hideMark/>
          </w:tcPr>
          <w:p w:rsidR="00C43165" w:rsidRPr="00E52EC4" w:rsidRDefault="00C43165" w:rsidP="0009182A">
            <w:pPr>
              <w:widowControl w:val="0"/>
              <w:tabs>
                <w:tab w:val="left" w:pos="406"/>
              </w:tabs>
              <w:autoSpaceDE w:val="0"/>
              <w:snapToGrid w:val="0"/>
              <w:ind w:left="-20" w:right="5"/>
              <w:rPr>
                <w:b/>
                <w:sz w:val="24"/>
                <w:szCs w:val="24"/>
              </w:rPr>
            </w:pPr>
            <w:r w:rsidRPr="00E52EC4">
              <w:rPr>
                <w:b/>
                <w:i/>
                <w:sz w:val="24"/>
                <w:szCs w:val="24"/>
              </w:rPr>
              <w:t xml:space="preserve">           </w:t>
            </w:r>
            <w:r w:rsidRPr="00E52EC4">
              <w:rPr>
                <w:b/>
                <w:sz w:val="24"/>
                <w:szCs w:val="24"/>
              </w:rPr>
              <w:t>Продавец</w:t>
            </w:r>
          </w:p>
          <w:p w:rsidR="00C43165" w:rsidRPr="00E52EC4" w:rsidRDefault="00C43165" w:rsidP="0009182A">
            <w:pPr>
              <w:widowControl w:val="0"/>
              <w:tabs>
                <w:tab w:val="left" w:pos="406"/>
              </w:tabs>
              <w:autoSpaceDE w:val="0"/>
              <w:snapToGrid w:val="0"/>
              <w:ind w:left="-20" w:right="5"/>
              <w:rPr>
                <w:b/>
                <w:sz w:val="24"/>
                <w:szCs w:val="24"/>
              </w:rPr>
            </w:pPr>
            <w:r w:rsidRPr="00E52EC4">
              <w:rPr>
                <w:b/>
                <w:sz w:val="24"/>
                <w:szCs w:val="24"/>
              </w:rPr>
              <w:t>Комитет по управлению имущество</w:t>
            </w:r>
          </w:p>
          <w:p w:rsidR="00C43165" w:rsidRPr="00E52EC4" w:rsidRDefault="00C43165" w:rsidP="0009182A">
            <w:pPr>
              <w:widowControl w:val="0"/>
              <w:tabs>
                <w:tab w:val="left" w:pos="406"/>
              </w:tabs>
              <w:autoSpaceDE w:val="0"/>
              <w:snapToGrid w:val="0"/>
              <w:ind w:left="-20" w:right="5"/>
              <w:rPr>
                <w:b/>
                <w:sz w:val="24"/>
                <w:szCs w:val="24"/>
              </w:rPr>
            </w:pPr>
            <w:r>
              <w:rPr>
                <w:b/>
                <w:sz w:val="24"/>
                <w:szCs w:val="24"/>
              </w:rPr>
              <w:t>а</w:t>
            </w:r>
            <w:r w:rsidRPr="00E52EC4">
              <w:rPr>
                <w:b/>
                <w:sz w:val="24"/>
                <w:szCs w:val="24"/>
              </w:rPr>
              <w:t>дминистрации Можайского муниципального района</w:t>
            </w:r>
          </w:p>
          <w:p w:rsidR="00C43165" w:rsidRPr="00E52EC4" w:rsidRDefault="00C43165" w:rsidP="0009182A">
            <w:pPr>
              <w:widowControl w:val="0"/>
              <w:tabs>
                <w:tab w:val="left" w:pos="406"/>
              </w:tabs>
              <w:autoSpaceDE w:val="0"/>
              <w:snapToGrid w:val="0"/>
              <w:ind w:left="-20" w:right="5"/>
              <w:rPr>
                <w:b/>
                <w:sz w:val="24"/>
                <w:szCs w:val="24"/>
              </w:rPr>
            </w:pPr>
            <w:r w:rsidRPr="00E52EC4">
              <w:rPr>
                <w:b/>
                <w:sz w:val="24"/>
                <w:szCs w:val="24"/>
              </w:rPr>
              <w:t>Московской области</w:t>
            </w:r>
          </w:p>
        </w:tc>
        <w:tc>
          <w:tcPr>
            <w:tcW w:w="720" w:type="dxa"/>
          </w:tcPr>
          <w:p w:rsidR="00C43165" w:rsidRPr="00E52EC4" w:rsidRDefault="00C43165" w:rsidP="0009182A">
            <w:pPr>
              <w:widowControl w:val="0"/>
              <w:tabs>
                <w:tab w:val="left" w:pos="426"/>
              </w:tabs>
              <w:autoSpaceDE w:val="0"/>
              <w:snapToGrid w:val="0"/>
              <w:ind w:right="5"/>
              <w:jc w:val="both"/>
              <w:rPr>
                <w:i/>
                <w:sz w:val="24"/>
                <w:szCs w:val="24"/>
              </w:rPr>
            </w:pPr>
          </w:p>
        </w:tc>
        <w:tc>
          <w:tcPr>
            <w:tcW w:w="4536" w:type="dxa"/>
            <w:hideMark/>
          </w:tcPr>
          <w:p w:rsidR="00C43165" w:rsidRPr="00E52EC4" w:rsidRDefault="00C43165" w:rsidP="0009182A">
            <w:pPr>
              <w:widowControl w:val="0"/>
              <w:tabs>
                <w:tab w:val="left" w:pos="431"/>
              </w:tabs>
              <w:autoSpaceDE w:val="0"/>
              <w:snapToGrid w:val="0"/>
              <w:ind w:left="176" w:right="5" w:hanging="5"/>
              <w:rPr>
                <w:b/>
                <w:sz w:val="24"/>
                <w:szCs w:val="24"/>
              </w:rPr>
            </w:pPr>
            <w:r w:rsidRPr="00E52EC4">
              <w:rPr>
                <w:b/>
                <w:i/>
                <w:sz w:val="24"/>
                <w:szCs w:val="24"/>
              </w:rPr>
              <w:t xml:space="preserve">     </w:t>
            </w:r>
            <w:r w:rsidRPr="00E52EC4">
              <w:rPr>
                <w:b/>
                <w:sz w:val="24"/>
                <w:szCs w:val="24"/>
              </w:rPr>
              <w:t>Покупатель</w:t>
            </w:r>
          </w:p>
        </w:tc>
      </w:tr>
      <w:tr w:rsidR="00C43165" w:rsidRPr="00E52EC4" w:rsidTr="0009182A">
        <w:trPr>
          <w:trHeight w:val="607"/>
        </w:trPr>
        <w:tc>
          <w:tcPr>
            <w:tcW w:w="4809" w:type="dxa"/>
            <w:vAlign w:val="center"/>
            <w:hideMark/>
          </w:tcPr>
          <w:p w:rsidR="00C43165" w:rsidRPr="00E52EC4" w:rsidRDefault="00C43165" w:rsidP="0009182A">
            <w:pPr>
              <w:widowControl w:val="0"/>
              <w:tabs>
                <w:tab w:val="left" w:pos="406"/>
              </w:tabs>
              <w:autoSpaceDE w:val="0"/>
              <w:snapToGrid w:val="0"/>
              <w:ind w:left="-20" w:right="5"/>
              <w:rPr>
                <w:sz w:val="24"/>
                <w:szCs w:val="24"/>
              </w:rPr>
            </w:pPr>
            <w:r w:rsidRPr="00E52EC4">
              <w:rPr>
                <w:bCs/>
                <w:sz w:val="24"/>
                <w:szCs w:val="24"/>
              </w:rPr>
              <w:t>Юридический и почтовый адрес:</w:t>
            </w:r>
          </w:p>
        </w:tc>
        <w:tc>
          <w:tcPr>
            <w:tcW w:w="720" w:type="dxa"/>
            <w:vAlign w:val="center"/>
          </w:tcPr>
          <w:p w:rsidR="00C43165" w:rsidRPr="00E52EC4" w:rsidRDefault="00C43165" w:rsidP="0009182A">
            <w:pPr>
              <w:widowControl w:val="0"/>
              <w:tabs>
                <w:tab w:val="left" w:pos="426"/>
              </w:tabs>
              <w:autoSpaceDE w:val="0"/>
              <w:snapToGrid w:val="0"/>
              <w:ind w:right="5"/>
              <w:jc w:val="center"/>
              <w:rPr>
                <w:sz w:val="24"/>
                <w:szCs w:val="24"/>
              </w:rPr>
            </w:pPr>
          </w:p>
        </w:tc>
        <w:tc>
          <w:tcPr>
            <w:tcW w:w="4536" w:type="dxa"/>
            <w:vAlign w:val="center"/>
            <w:hideMark/>
          </w:tcPr>
          <w:p w:rsidR="00C43165" w:rsidRPr="00677CA5" w:rsidRDefault="00C43165" w:rsidP="0009182A">
            <w:pPr>
              <w:widowControl w:val="0"/>
              <w:tabs>
                <w:tab w:val="left" w:pos="0"/>
              </w:tabs>
              <w:autoSpaceDE w:val="0"/>
              <w:snapToGrid w:val="0"/>
              <w:ind w:left="34" w:right="5" w:hanging="5"/>
              <w:rPr>
                <w:bCs/>
                <w:sz w:val="24"/>
                <w:szCs w:val="24"/>
              </w:rPr>
            </w:pPr>
            <w:r w:rsidRPr="00677CA5">
              <w:rPr>
                <w:bCs/>
                <w:sz w:val="24"/>
                <w:szCs w:val="24"/>
              </w:rPr>
              <w:t>Юридический и почтовый адрес:</w:t>
            </w:r>
          </w:p>
        </w:tc>
      </w:tr>
      <w:tr w:rsidR="00C43165" w:rsidRPr="00E52EC4" w:rsidTr="0009182A">
        <w:tc>
          <w:tcPr>
            <w:tcW w:w="4809" w:type="dxa"/>
            <w:hideMark/>
          </w:tcPr>
          <w:p w:rsidR="00C43165" w:rsidRPr="00E52EC4" w:rsidRDefault="00C43165" w:rsidP="0009182A">
            <w:pPr>
              <w:widowControl w:val="0"/>
              <w:tabs>
                <w:tab w:val="left" w:pos="406"/>
              </w:tabs>
              <w:autoSpaceDE w:val="0"/>
              <w:snapToGrid w:val="0"/>
              <w:ind w:left="-20" w:right="5"/>
              <w:rPr>
                <w:sz w:val="24"/>
                <w:szCs w:val="24"/>
              </w:rPr>
            </w:pPr>
            <w:r w:rsidRPr="00E52EC4">
              <w:rPr>
                <w:sz w:val="24"/>
                <w:szCs w:val="24"/>
              </w:rPr>
              <w:t>143200, Московская область, г. Можайск,</w:t>
            </w:r>
          </w:p>
          <w:p w:rsidR="00C43165" w:rsidRPr="00E52EC4" w:rsidRDefault="00C43165" w:rsidP="0009182A">
            <w:pPr>
              <w:widowControl w:val="0"/>
              <w:tabs>
                <w:tab w:val="left" w:pos="406"/>
              </w:tabs>
              <w:autoSpaceDE w:val="0"/>
              <w:ind w:left="-20" w:right="5"/>
              <w:rPr>
                <w:sz w:val="24"/>
                <w:szCs w:val="24"/>
              </w:rPr>
            </w:pPr>
            <w:r w:rsidRPr="00E52EC4">
              <w:rPr>
                <w:sz w:val="24"/>
                <w:szCs w:val="24"/>
              </w:rPr>
              <w:t>ул. Московская, дом 15</w:t>
            </w:r>
          </w:p>
        </w:tc>
        <w:tc>
          <w:tcPr>
            <w:tcW w:w="720" w:type="dxa"/>
          </w:tcPr>
          <w:p w:rsidR="00C43165" w:rsidRPr="00E52EC4" w:rsidRDefault="00C43165" w:rsidP="0009182A">
            <w:pPr>
              <w:widowControl w:val="0"/>
              <w:tabs>
                <w:tab w:val="left" w:pos="426"/>
              </w:tabs>
              <w:autoSpaceDE w:val="0"/>
              <w:snapToGrid w:val="0"/>
              <w:ind w:right="5"/>
              <w:jc w:val="both"/>
              <w:rPr>
                <w:sz w:val="24"/>
                <w:szCs w:val="24"/>
              </w:rPr>
            </w:pPr>
          </w:p>
        </w:tc>
        <w:tc>
          <w:tcPr>
            <w:tcW w:w="4536" w:type="dxa"/>
            <w:hideMark/>
          </w:tcPr>
          <w:p w:rsidR="00C43165" w:rsidRPr="00E52EC4" w:rsidRDefault="00C43165" w:rsidP="0009182A">
            <w:pPr>
              <w:widowControl w:val="0"/>
              <w:tabs>
                <w:tab w:val="left" w:pos="426"/>
              </w:tabs>
              <w:autoSpaceDE w:val="0"/>
              <w:snapToGrid w:val="0"/>
              <w:ind w:right="5" w:hanging="5"/>
              <w:rPr>
                <w:sz w:val="24"/>
                <w:szCs w:val="24"/>
              </w:rPr>
            </w:pPr>
          </w:p>
        </w:tc>
      </w:tr>
      <w:tr w:rsidR="00C43165" w:rsidRPr="00E52EC4" w:rsidTr="0009182A">
        <w:tc>
          <w:tcPr>
            <w:tcW w:w="4809" w:type="dxa"/>
            <w:hideMark/>
          </w:tcPr>
          <w:p w:rsidR="00C43165" w:rsidRPr="00E52EC4" w:rsidRDefault="00C43165" w:rsidP="0009182A">
            <w:pPr>
              <w:widowControl w:val="0"/>
              <w:shd w:val="clear" w:color="auto" w:fill="FFFFFF"/>
              <w:autoSpaceDE w:val="0"/>
              <w:snapToGrid w:val="0"/>
              <w:ind w:left="-20" w:right="5"/>
              <w:rPr>
                <w:sz w:val="24"/>
                <w:szCs w:val="24"/>
              </w:rPr>
            </w:pPr>
            <w:proofErr w:type="gramStart"/>
            <w:r w:rsidRPr="00E52EC4">
              <w:rPr>
                <w:sz w:val="24"/>
                <w:szCs w:val="24"/>
              </w:rPr>
              <w:t>ИНН  5028003850</w:t>
            </w:r>
            <w:proofErr w:type="gramEnd"/>
            <w:r w:rsidRPr="00E52EC4">
              <w:rPr>
                <w:sz w:val="24"/>
                <w:szCs w:val="24"/>
              </w:rPr>
              <w:t xml:space="preserve">, КПП 502801001, </w:t>
            </w:r>
          </w:p>
          <w:p w:rsidR="00C43165" w:rsidRPr="00E52EC4" w:rsidRDefault="00C43165" w:rsidP="0009182A">
            <w:pPr>
              <w:widowControl w:val="0"/>
              <w:shd w:val="clear" w:color="auto" w:fill="FFFFFF"/>
              <w:autoSpaceDE w:val="0"/>
              <w:snapToGrid w:val="0"/>
              <w:ind w:left="-20" w:right="5"/>
              <w:rPr>
                <w:sz w:val="24"/>
                <w:szCs w:val="24"/>
              </w:rPr>
            </w:pPr>
            <w:r w:rsidRPr="00E52EC4">
              <w:rPr>
                <w:sz w:val="24"/>
                <w:szCs w:val="24"/>
              </w:rPr>
              <w:t>Банковские реквизиты:</w:t>
            </w:r>
          </w:p>
          <w:p w:rsidR="00C43165" w:rsidRPr="00E52EC4" w:rsidRDefault="00C43165" w:rsidP="0009182A">
            <w:pPr>
              <w:widowControl w:val="0"/>
              <w:shd w:val="clear" w:color="auto" w:fill="FFFFFF"/>
              <w:autoSpaceDE w:val="0"/>
              <w:snapToGrid w:val="0"/>
              <w:ind w:left="-20" w:right="5"/>
              <w:rPr>
                <w:sz w:val="24"/>
                <w:szCs w:val="24"/>
              </w:rPr>
            </w:pPr>
            <w:r w:rsidRPr="00E52EC4">
              <w:rPr>
                <w:sz w:val="24"/>
                <w:szCs w:val="24"/>
              </w:rPr>
              <w:t xml:space="preserve">УФК по Московской области (Комитет по управлению имуществом Можайского </w:t>
            </w:r>
            <w:proofErr w:type="gramStart"/>
            <w:r w:rsidRPr="00E52EC4">
              <w:rPr>
                <w:sz w:val="24"/>
                <w:szCs w:val="24"/>
              </w:rPr>
              <w:t>района  л</w:t>
            </w:r>
            <w:proofErr w:type="gramEnd"/>
            <w:r w:rsidRPr="00E52EC4">
              <w:rPr>
                <w:sz w:val="24"/>
                <w:szCs w:val="24"/>
              </w:rPr>
              <w:t xml:space="preserve">/с 03000280064) в отделении № 1 Московского ГТУ Банка России г. Москва счет № 402804810400000002217, </w:t>
            </w:r>
          </w:p>
          <w:p w:rsidR="00C43165" w:rsidRPr="00E52EC4" w:rsidRDefault="00C43165" w:rsidP="0009182A">
            <w:pPr>
              <w:widowControl w:val="0"/>
              <w:shd w:val="clear" w:color="auto" w:fill="FFFFFF"/>
              <w:autoSpaceDE w:val="0"/>
              <w:snapToGrid w:val="0"/>
              <w:ind w:left="-20" w:right="5"/>
              <w:rPr>
                <w:sz w:val="24"/>
                <w:szCs w:val="24"/>
              </w:rPr>
            </w:pPr>
            <w:r w:rsidRPr="00E52EC4">
              <w:rPr>
                <w:sz w:val="24"/>
                <w:szCs w:val="24"/>
              </w:rPr>
              <w:t>БИК 044583001</w:t>
            </w:r>
          </w:p>
          <w:p w:rsidR="00C43165" w:rsidRPr="00E52EC4"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b/>
                <w:sz w:val="24"/>
                <w:szCs w:val="24"/>
              </w:rPr>
            </w:pPr>
            <w:r w:rsidRPr="00E52EC4">
              <w:rPr>
                <w:b/>
                <w:sz w:val="24"/>
                <w:szCs w:val="24"/>
              </w:rPr>
              <w:t xml:space="preserve">Председатель Комитета по управлению имуществом администрации Можайского </w:t>
            </w:r>
            <w:r w:rsidRPr="00E52EC4">
              <w:rPr>
                <w:b/>
                <w:sz w:val="24"/>
                <w:szCs w:val="24"/>
              </w:rPr>
              <w:lastRenderedPageBreak/>
              <w:t>муниципального района Московской области</w:t>
            </w: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r w:rsidRPr="00E52EC4">
              <w:rPr>
                <w:b/>
                <w:sz w:val="24"/>
                <w:szCs w:val="24"/>
              </w:rPr>
              <w:t xml:space="preserve">_____________________ </w:t>
            </w:r>
            <w:r>
              <w:rPr>
                <w:b/>
                <w:sz w:val="24"/>
                <w:szCs w:val="24"/>
              </w:rPr>
              <w:t>______________</w:t>
            </w:r>
          </w:p>
        </w:tc>
        <w:tc>
          <w:tcPr>
            <w:tcW w:w="720" w:type="dxa"/>
          </w:tcPr>
          <w:p w:rsidR="00C43165" w:rsidRPr="00E52EC4" w:rsidRDefault="00C43165" w:rsidP="0009182A">
            <w:pPr>
              <w:widowControl w:val="0"/>
              <w:tabs>
                <w:tab w:val="left" w:pos="426"/>
              </w:tabs>
              <w:autoSpaceDE w:val="0"/>
              <w:snapToGrid w:val="0"/>
              <w:ind w:right="5"/>
              <w:jc w:val="both"/>
              <w:rPr>
                <w:sz w:val="24"/>
                <w:szCs w:val="24"/>
              </w:rPr>
            </w:pPr>
          </w:p>
        </w:tc>
        <w:tc>
          <w:tcPr>
            <w:tcW w:w="4536" w:type="dxa"/>
            <w:hideMark/>
          </w:tcPr>
          <w:p w:rsidR="00C43165"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sz w:val="24"/>
                <w:szCs w:val="24"/>
              </w:rPr>
            </w:pPr>
            <w:r>
              <w:rPr>
                <w:sz w:val="24"/>
                <w:szCs w:val="24"/>
              </w:rPr>
              <w:t>Банковские реквизиты</w:t>
            </w:r>
          </w:p>
          <w:p w:rsidR="00C43165" w:rsidRPr="00E52EC4"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Default="00C43165" w:rsidP="0009182A">
            <w:pPr>
              <w:widowControl w:val="0"/>
              <w:shd w:val="clear" w:color="auto" w:fill="FFFFFF"/>
              <w:autoSpaceDE w:val="0"/>
              <w:snapToGrid w:val="0"/>
              <w:ind w:left="-20" w:right="5"/>
              <w:rPr>
                <w:b/>
                <w:sz w:val="24"/>
                <w:szCs w:val="24"/>
              </w:rPr>
            </w:pPr>
          </w:p>
          <w:p w:rsidR="00C43165" w:rsidRDefault="00C43165" w:rsidP="0009182A">
            <w:pPr>
              <w:widowControl w:val="0"/>
              <w:shd w:val="clear" w:color="auto" w:fill="FFFFFF"/>
              <w:autoSpaceDE w:val="0"/>
              <w:snapToGrid w:val="0"/>
              <w:ind w:left="-20" w:right="5"/>
              <w:rPr>
                <w:b/>
                <w:sz w:val="24"/>
                <w:szCs w:val="24"/>
              </w:rPr>
            </w:pPr>
          </w:p>
          <w:p w:rsidR="00C43165" w:rsidRDefault="00C43165" w:rsidP="0009182A">
            <w:pPr>
              <w:widowControl w:val="0"/>
              <w:shd w:val="clear" w:color="auto" w:fill="FFFFFF"/>
              <w:autoSpaceDE w:val="0"/>
              <w:snapToGrid w:val="0"/>
              <w:ind w:left="-20" w:right="5"/>
              <w:rPr>
                <w:b/>
                <w:sz w:val="24"/>
                <w:szCs w:val="24"/>
              </w:rPr>
            </w:pPr>
          </w:p>
          <w:p w:rsidR="00C43165" w:rsidRDefault="00C43165" w:rsidP="0009182A">
            <w:pPr>
              <w:widowControl w:val="0"/>
              <w:shd w:val="clear" w:color="auto" w:fill="FFFFFF"/>
              <w:autoSpaceDE w:val="0"/>
              <w:snapToGrid w:val="0"/>
              <w:ind w:left="-20" w:right="5"/>
              <w:rPr>
                <w:b/>
                <w:sz w:val="24"/>
                <w:szCs w:val="24"/>
              </w:rPr>
            </w:pPr>
          </w:p>
          <w:p w:rsidR="00C43165"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sz w:val="24"/>
                <w:szCs w:val="24"/>
              </w:rPr>
            </w:pPr>
            <w:r w:rsidRPr="00E52EC4">
              <w:rPr>
                <w:b/>
                <w:sz w:val="24"/>
                <w:szCs w:val="24"/>
              </w:rPr>
              <w:t xml:space="preserve">_________________  ___________ </w:t>
            </w:r>
          </w:p>
        </w:tc>
      </w:tr>
      <w:tr w:rsidR="00C43165" w:rsidRPr="00E52EC4" w:rsidTr="0009182A">
        <w:tc>
          <w:tcPr>
            <w:tcW w:w="4809" w:type="dxa"/>
            <w:hideMark/>
          </w:tcPr>
          <w:p w:rsidR="00C43165" w:rsidRPr="00E52EC4" w:rsidRDefault="00C43165" w:rsidP="0009182A">
            <w:pPr>
              <w:widowControl w:val="0"/>
              <w:tabs>
                <w:tab w:val="left" w:pos="406"/>
              </w:tabs>
              <w:autoSpaceDE w:val="0"/>
              <w:snapToGrid w:val="0"/>
              <w:ind w:left="-20" w:right="5"/>
              <w:rPr>
                <w:sz w:val="24"/>
                <w:szCs w:val="24"/>
              </w:rPr>
            </w:pPr>
            <w:r w:rsidRPr="00E52EC4">
              <w:rPr>
                <w:sz w:val="24"/>
                <w:szCs w:val="24"/>
              </w:rPr>
              <w:lastRenderedPageBreak/>
              <w:t xml:space="preserve">                М.П.</w:t>
            </w:r>
          </w:p>
        </w:tc>
        <w:tc>
          <w:tcPr>
            <w:tcW w:w="720" w:type="dxa"/>
          </w:tcPr>
          <w:p w:rsidR="00C43165" w:rsidRPr="00E52EC4" w:rsidRDefault="00C43165" w:rsidP="0009182A">
            <w:pPr>
              <w:widowControl w:val="0"/>
              <w:tabs>
                <w:tab w:val="left" w:pos="426"/>
              </w:tabs>
              <w:autoSpaceDE w:val="0"/>
              <w:snapToGrid w:val="0"/>
              <w:ind w:right="5"/>
              <w:jc w:val="both"/>
              <w:rPr>
                <w:i/>
                <w:sz w:val="24"/>
                <w:szCs w:val="24"/>
              </w:rPr>
            </w:pPr>
          </w:p>
        </w:tc>
        <w:tc>
          <w:tcPr>
            <w:tcW w:w="4536" w:type="dxa"/>
            <w:hideMark/>
          </w:tcPr>
          <w:p w:rsidR="00C43165" w:rsidRPr="00E52EC4" w:rsidRDefault="00C43165" w:rsidP="0009182A">
            <w:pPr>
              <w:widowControl w:val="0"/>
              <w:tabs>
                <w:tab w:val="left" w:pos="431"/>
              </w:tabs>
              <w:autoSpaceDE w:val="0"/>
              <w:snapToGrid w:val="0"/>
              <w:ind w:left="176" w:right="5" w:hanging="5"/>
              <w:rPr>
                <w:b/>
                <w:i/>
                <w:sz w:val="24"/>
                <w:szCs w:val="24"/>
              </w:rPr>
            </w:pPr>
          </w:p>
        </w:tc>
      </w:tr>
      <w:tr w:rsidR="00C43165" w:rsidRPr="00E52EC4" w:rsidTr="0009182A">
        <w:trPr>
          <w:trHeight w:val="74"/>
        </w:trPr>
        <w:tc>
          <w:tcPr>
            <w:tcW w:w="4809" w:type="dxa"/>
            <w:hideMark/>
          </w:tcPr>
          <w:p w:rsidR="00C43165" w:rsidRPr="00E52EC4" w:rsidRDefault="00C43165" w:rsidP="0009182A">
            <w:pPr>
              <w:widowControl w:val="0"/>
              <w:shd w:val="clear" w:color="auto" w:fill="FFFFFF"/>
              <w:autoSpaceDE w:val="0"/>
              <w:snapToGrid w:val="0"/>
              <w:ind w:left="-20" w:right="5"/>
              <w:rPr>
                <w:b/>
                <w:sz w:val="24"/>
                <w:szCs w:val="24"/>
              </w:rPr>
            </w:pPr>
          </w:p>
        </w:tc>
        <w:tc>
          <w:tcPr>
            <w:tcW w:w="720" w:type="dxa"/>
          </w:tcPr>
          <w:p w:rsidR="00C43165" w:rsidRPr="00E52EC4" w:rsidRDefault="00C43165" w:rsidP="0009182A">
            <w:pPr>
              <w:widowControl w:val="0"/>
              <w:tabs>
                <w:tab w:val="left" w:pos="426"/>
              </w:tabs>
              <w:autoSpaceDE w:val="0"/>
              <w:snapToGrid w:val="0"/>
              <w:ind w:right="5"/>
              <w:jc w:val="both"/>
              <w:rPr>
                <w:sz w:val="24"/>
                <w:szCs w:val="24"/>
              </w:rPr>
            </w:pPr>
          </w:p>
        </w:tc>
        <w:tc>
          <w:tcPr>
            <w:tcW w:w="4536" w:type="dxa"/>
            <w:hideMark/>
          </w:tcPr>
          <w:p w:rsidR="00C43165" w:rsidRPr="00E52EC4"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sz w:val="24"/>
                <w:szCs w:val="24"/>
              </w:rPr>
            </w:pPr>
          </w:p>
        </w:tc>
      </w:tr>
    </w:tbl>
    <w:p w:rsidR="00C43165" w:rsidRDefault="00C43165" w:rsidP="00C43165">
      <w:pPr>
        <w:jc w:val="right"/>
        <w:rPr>
          <w:sz w:val="24"/>
          <w:szCs w:val="24"/>
        </w:rPr>
      </w:pPr>
    </w:p>
    <w:p w:rsidR="00C43165" w:rsidRDefault="00C43165" w:rsidP="00C43165">
      <w:pPr>
        <w:jc w:val="right"/>
        <w:rPr>
          <w:sz w:val="24"/>
          <w:szCs w:val="24"/>
        </w:rPr>
      </w:pPr>
    </w:p>
    <w:p w:rsidR="00C43165" w:rsidRDefault="00C43165" w:rsidP="00C43165">
      <w:pPr>
        <w:jc w:val="right"/>
        <w:rPr>
          <w:sz w:val="24"/>
          <w:szCs w:val="24"/>
        </w:rPr>
      </w:pPr>
    </w:p>
    <w:p w:rsidR="00C43165" w:rsidRDefault="00C43165" w:rsidP="00C43165">
      <w:pPr>
        <w:jc w:val="right"/>
        <w:rPr>
          <w:sz w:val="24"/>
          <w:szCs w:val="24"/>
        </w:rPr>
      </w:pPr>
    </w:p>
    <w:p w:rsidR="00C43165" w:rsidRDefault="00C43165" w:rsidP="00C43165">
      <w:pPr>
        <w:jc w:val="right"/>
        <w:rPr>
          <w:sz w:val="24"/>
          <w:szCs w:val="24"/>
        </w:rPr>
      </w:pPr>
    </w:p>
    <w:p w:rsidR="00C43165" w:rsidRDefault="00C43165" w:rsidP="00C43165">
      <w:pPr>
        <w:jc w:val="right"/>
        <w:rPr>
          <w:sz w:val="24"/>
          <w:szCs w:val="24"/>
        </w:rPr>
      </w:pPr>
    </w:p>
    <w:p w:rsidR="00C43165" w:rsidRPr="00E52EC4" w:rsidRDefault="00C43165" w:rsidP="00C43165">
      <w:pPr>
        <w:pStyle w:val="ConsPlusNormal"/>
        <w:ind w:firstLine="0"/>
        <w:jc w:val="center"/>
        <w:rPr>
          <w:rFonts w:ascii="Times New Roman" w:hAnsi="Times New Roman" w:cs="Times New Roman"/>
          <w:b/>
          <w:caps/>
          <w:sz w:val="24"/>
          <w:szCs w:val="24"/>
        </w:rPr>
      </w:pPr>
      <w:r w:rsidRPr="00E52EC4">
        <w:rPr>
          <w:rFonts w:ascii="Times New Roman" w:hAnsi="Times New Roman" w:cs="Times New Roman"/>
          <w:b/>
          <w:caps/>
          <w:sz w:val="24"/>
          <w:szCs w:val="24"/>
        </w:rPr>
        <w:t xml:space="preserve">Акт приема-передачи </w:t>
      </w:r>
    </w:p>
    <w:p w:rsidR="00C43165" w:rsidRPr="00E52EC4" w:rsidRDefault="00C43165" w:rsidP="00C43165">
      <w:pPr>
        <w:pStyle w:val="ConsPlusNormal"/>
        <w:ind w:firstLine="540"/>
        <w:jc w:val="both"/>
        <w:rPr>
          <w:rFonts w:ascii="Times New Roman" w:hAnsi="Times New Roman" w:cs="Times New Roman"/>
          <w:sz w:val="24"/>
          <w:szCs w:val="24"/>
        </w:rPr>
      </w:pPr>
    </w:p>
    <w:p w:rsidR="00C43165" w:rsidRPr="00E52EC4" w:rsidRDefault="00C43165" w:rsidP="00C43165">
      <w:pPr>
        <w:pStyle w:val="ConsPlusNonformat"/>
        <w:jc w:val="both"/>
        <w:rPr>
          <w:rFonts w:ascii="Times New Roman" w:hAnsi="Times New Roman" w:cs="Times New Roman"/>
          <w:sz w:val="24"/>
          <w:szCs w:val="24"/>
        </w:rPr>
      </w:pPr>
    </w:p>
    <w:p w:rsidR="00C43165" w:rsidRDefault="00C43165" w:rsidP="00C43165">
      <w:pPr>
        <w:pStyle w:val="ConsPlusNonformat"/>
        <w:ind w:firstLine="540"/>
        <w:jc w:val="both"/>
        <w:rPr>
          <w:rFonts w:ascii="Times New Roman" w:hAnsi="Times New Roman" w:cs="Times New Roman"/>
          <w:sz w:val="24"/>
          <w:szCs w:val="24"/>
        </w:rPr>
      </w:pPr>
      <w:r w:rsidRPr="00E52EC4">
        <w:rPr>
          <w:rFonts w:ascii="Times New Roman" w:hAnsi="Times New Roman" w:cs="Times New Roman"/>
          <w:sz w:val="24"/>
          <w:szCs w:val="24"/>
        </w:rPr>
        <w:t>Московская область</w:t>
      </w:r>
    </w:p>
    <w:p w:rsidR="00C43165" w:rsidRPr="00E52EC4" w:rsidRDefault="00C43165" w:rsidP="00C43165">
      <w:pPr>
        <w:pStyle w:val="ConsPlusNonformat"/>
        <w:ind w:firstLine="540"/>
        <w:jc w:val="both"/>
        <w:rPr>
          <w:rFonts w:ascii="Times New Roman" w:hAnsi="Times New Roman" w:cs="Times New Roman"/>
          <w:sz w:val="24"/>
          <w:szCs w:val="24"/>
        </w:rPr>
      </w:pPr>
      <w:r w:rsidRPr="00E52EC4">
        <w:rPr>
          <w:rFonts w:ascii="Times New Roman" w:hAnsi="Times New Roman" w:cs="Times New Roman"/>
          <w:sz w:val="24"/>
          <w:szCs w:val="24"/>
        </w:rPr>
        <w:t xml:space="preserve"> </w:t>
      </w:r>
      <w:r>
        <w:rPr>
          <w:rFonts w:ascii="Times New Roman" w:hAnsi="Times New Roman" w:cs="Times New Roman"/>
          <w:sz w:val="24"/>
          <w:szCs w:val="24"/>
        </w:rPr>
        <w:t>с. Борисово</w:t>
      </w:r>
      <w:r w:rsidRPr="00E52EC4">
        <w:rPr>
          <w:rFonts w:ascii="Times New Roman" w:hAnsi="Times New Roman" w:cs="Times New Roman"/>
          <w:sz w:val="24"/>
          <w:szCs w:val="24"/>
        </w:rPr>
        <w:t xml:space="preserve">                                 </w:t>
      </w:r>
      <w:r w:rsidRPr="00E52EC4">
        <w:rPr>
          <w:rFonts w:ascii="Times New Roman" w:hAnsi="Times New Roman" w:cs="Times New Roman"/>
          <w:sz w:val="24"/>
          <w:szCs w:val="24"/>
        </w:rPr>
        <w:tab/>
      </w:r>
      <w:r w:rsidRPr="00E52EC4">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Pr="00E52EC4">
        <w:rPr>
          <w:rFonts w:ascii="Times New Roman" w:hAnsi="Times New Roman" w:cs="Times New Roman"/>
          <w:sz w:val="24"/>
          <w:szCs w:val="24"/>
        </w:rPr>
        <w:t>__</w:t>
      </w:r>
      <w:r>
        <w:rPr>
          <w:rFonts w:ascii="Times New Roman" w:hAnsi="Times New Roman" w:cs="Times New Roman"/>
          <w:sz w:val="24"/>
          <w:szCs w:val="24"/>
        </w:rPr>
        <w:t xml:space="preserve">» </w:t>
      </w:r>
      <w:r w:rsidRPr="00E52EC4">
        <w:rPr>
          <w:rFonts w:ascii="Times New Roman" w:hAnsi="Times New Roman" w:cs="Times New Roman"/>
          <w:sz w:val="24"/>
          <w:szCs w:val="24"/>
        </w:rPr>
        <w:t xml:space="preserve"> __________ 20__ г.</w:t>
      </w:r>
    </w:p>
    <w:p w:rsidR="00C43165" w:rsidRPr="00E52EC4" w:rsidRDefault="00C43165" w:rsidP="00C43165">
      <w:pPr>
        <w:pStyle w:val="ConsPlusNonformat"/>
        <w:jc w:val="both"/>
        <w:rPr>
          <w:rFonts w:ascii="Times New Roman" w:hAnsi="Times New Roman" w:cs="Times New Roman"/>
          <w:sz w:val="24"/>
          <w:szCs w:val="24"/>
        </w:rPr>
      </w:pPr>
    </w:p>
    <w:p w:rsidR="00C43165" w:rsidRPr="00E52EC4" w:rsidRDefault="00C43165" w:rsidP="00C43165">
      <w:pPr>
        <w:pStyle w:val="a6"/>
        <w:ind w:firstLine="540"/>
        <w:rPr>
          <w:bCs/>
          <w:sz w:val="24"/>
          <w:szCs w:val="24"/>
        </w:rPr>
      </w:pPr>
    </w:p>
    <w:p w:rsidR="00C43165" w:rsidRPr="00E52EC4" w:rsidRDefault="00C43165" w:rsidP="00C43165">
      <w:pPr>
        <w:suppressAutoHyphens/>
        <w:ind w:firstLine="539"/>
        <w:jc w:val="both"/>
        <w:rPr>
          <w:bCs/>
          <w:sz w:val="24"/>
          <w:szCs w:val="24"/>
          <w:lang w:eastAsia="ar-SA"/>
        </w:rPr>
      </w:pPr>
      <w:r w:rsidRPr="00E52EC4">
        <w:rPr>
          <w:b/>
          <w:bCs/>
          <w:sz w:val="24"/>
          <w:szCs w:val="24"/>
          <w:lang w:eastAsia="ar-SA"/>
        </w:rPr>
        <w:t xml:space="preserve">Муниципальное образование Можайский муниципальный район Московской области, </w:t>
      </w:r>
      <w:r w:rsidRPr="00E52EC4">
        <w:rPr>
          <w:bCs/>
          <w:sz w:val="24"/>
          <w:szCs w:val="24"/>
          <w:lang w:eastAsia="ar-SA"/>
        </w:rPr>
        <w:t xml:space="preserve">свидетельство о регистрации Устава муниципального образования № RU505260002006001, выдано Главным управлением Министерства юстиции РФ по Центральному федеральному округу 09.08.2006, от имени которого на основании Положения о Комитете по управлению имуществом администрации Можайского муниципального района Московской области, утвержденного решением Совета депутатов Можайского муниципального района </w:t>
      </w:r>
      <w:r>
        <w:rPr>
          <w:bCs/>
          <w:sz w:val="24"/>
          <w:szCs w:val="24"/>
          <w:lang w:eastAsia="ar-SA"/>
        </w:rPr>
        <w:t>29.05.2012</w:t>
      </w:r>
      <w:r w:rsidRPr="00E52EC4">
        <w:rPr>
          <w:bCs/>
          <w:sz w:val="24"/>
          <w:szCs w:val="24"/>
          <w:lang w:eastAsia="ar-SA"/>
        </w:rPr>
        <w:t xml:space="preserve"> № 4</w:t>
      </w:r>
      <w:r>
        <w:rPr>
          <w:bCs/>
          <w:sz w:val="24"/>
          <w:szCs w:val="24"/>
          <w:lang w:eastAsia="ar-SA"/>
        </w:rPr>
        <w:t>42/2012-Р</w:t>
      </w:r>
      <w:r w:rsidRPr="00E52EC4">
        <w:rPr>
          <w:bCs/>
          <w:sz w:val="24"/>
          <w:szCs w:val="24"/>
          <w:lang w:eastAsia="ar-SA"/>
        </w:rPr>
        <w:t xml:space="preserve">, действует </w:t>
      </w:r>
      <w:r w:rsidRPr="00E52EC4">
        <w:rPr>
          <w:b/>
          <w:bCs/>
          <w:sz w:val="24"/>
          <w:szCs w:val="24"/>
          <w:lang w:eastAsia="ar-SA"/>
        </w:rPr>
        <w:t xml:space="preserve">Комитет по управлению имуществом администрации Можайского муниципального района Московской области, </w:t>
      </w:r>
      <w:r w:rsidRPr="00E52EC4">
        <w:rPr>
          <w:bCs/>
          <w:sz w:val="24"/>
          <w:szCs w:val="24"/>
          <w:lang w:eastAsia="ar-SA"/>
        </w:rPr>
        <w:t>идентификационный номер налогоплательщика (ИНН) 5028003850, внесенный в Единый государственный реестр юридических лиц 05.11.2002 Инспекцией МНС РФ по г. Можайску Московской области за основным государственным регистрационным номером (ОГРН) 1025003471756, именуемый в дальнейшем «</w:t>
      </w:r>
      <w:r>
        <w:rPr>
          <w:bCs/>
          <w:sz w:val="24"/>
          <w:szCs w:val="24"/>
          <w:lang w:eastAsia="ar-SA"/>
        </w:rPr>
        <w:t>Продавец</w:t>
      </w:r>
      <w:r w:rsidRPr="00E52EC4">
        <w:rPr>
          <w:bCs/>
          <w:sz w:val="24"/>
          <w:szCs w:val="24"/>
          <w:lang w:eastAsia="ar-SA"/>
        </w:rPr>
        <w:t>», в лице председателя Комитета по управлению имуществом</w:t>
      </w:r>
      <w:r w:rsidRPr="00E52EC4">
        <w:rPr>
          <w:b/>
          <w:bCs/>
          <w:sz w:val="24"/>
          <w:szCs w:val="24"/>
          <w:lang w:eastAsia="ar-SA"/>
        </w:rPr>
        <w:t xml:space="preserve"> </w:t>
      </w:r>
      <w:r>
        <w:rPr>
          <w:b/>
          <w:bCs/>
          <w:sz w:val="24"/>
          <w:szCs w:val="24"/>
          <w:lang w:eastAsia="ar-SA"/>
        </w:rPr>
        <w:t>_____________________</w:t>
      </w:r>
      <w:r w:rsidRPr="00E52EC4">
        <w:rPr>
          <w:bCs/>
          <w:sz w:val="24"/>
          <w:szCs w:val="24"/>
          <w:lang w:eastAsia="ar-SA"/>
        </w:rPr>
        <w:t xml:space="preserve">, действующего на основании вышеуказанного Положения, распоряжения </w:t>
      </w:r>
      <w:r>
        <w:rPr>
          <w:bCs/>
          <w:sz w:val="24"/>
          <w:szCs w:val="24"/>
          <w:lang w:eastAsia="ar-SA"/>
        </w:rPr>
        <w:t xml:space="preserve">администрации </w:t>
      </w:r>
      <w:r w:rsidRPr="00E52EC4">
        <w:rPr>
          <w:bCs/>
          <w:sz w:val="24"/>
          <w:szCs w:val="24"/>
          <w:lang w:eastAsia="ar-SA"/>
        </w:rPr>
        <w:t xml:space="preserve">Можайского муниципального района Московской области от </w:t>
      </w:r>
      <w:r>
        <w:rPr>
          <w:bCs/>
          <w:sz w:val="24"/>
          <w:szCs w:val="24"/>
          <w:lang w:eastAsia="ar-SA"/>
        </w:rPr>
        <w:t>_______</w:t>
      </w:r>
      <w:r w:rsidRPr="00E52EC4">
        <w:rPr>
          <w:bCs/>
          <w:sz w:val="24"/>
          <w:szCs w:val="24"/>
          <w:lang w:eastAsia="ar-SA"/>
        </w:rPr>
        <w:t xml:space="preserve"> № </w:t>
      </w:r>
      <w:r>
        <w:rPr>
          <w:bCs/>
          <w:sz w:val="24"/>
          <w:szCs w:val="24"/>
          <w:lang w:eastAsia="ar-SA"/>
        </w:rPr>
        <w:t>_____</w:t>
      </w:r>
      <w:r w:rsidRPr="00E52EC4">
        <w:rPr>
          <w:bCs/>
          <w:sz w:val="24"/>
          <w:szCs w:val="24"/>
          <w:lang w:eastAsia="ar-SA"/>
        </w:rPr>
        <w:t>, с одной стороны, и</w:t>
      </w:r>
    </w:p>
    <w:p w:rsidR="00C43165" w:rsidRPr="00E52EC4" w:rsidRDefault="00C43165" w:rsidP="00C43165">
      <w:pPr>
        <w:autoSpaceDE w:val="0"/>
        <w:autoSpaceDN w:val="0"/>
        <w:adjustRightInd w:val="0"/>
        <w:ind w:firstLine="720"/>
        <w:jc w:val="both"/>
        <w:rPr>
          <w:i/>
          <w:sz w:val="24"/>
          <w:szCs w:val="24"/>
        </w:rPr>
      </w:pPr>
      <w:r w:rsidRPr="00E52EC4">
        <w:rPr>
          <w:i/>
          <w:sz w:val="24"/>
          <w:szCs w:val="24"/>
        </w:rPr>
        <w:lastRenderedPageBreak/>
        <w:t xml:space="preserve"> (для юридических лиц) </w:t>
      </w:r>
    </w:p>
    <w:p w:rsidR="00C43165" w:rsidRPr="00E52EC4" w:rsidRDefault="00C43165" w:rsidP="00C43165">
      <w:pPr>
        <w:pStyle w:val="a8"/>
        <w:ind w:firstLine="567"/>
        <w:jc w:val="both"/>
        <w:rPr>
          <w:rFonts w:cs="Times New Roman"/>
          <w:b/>
          <w:lang w:val="ru-RU"/>
        </w:rPr>
      </w:pPr>
      <w:r w:rsidRPr="00E52EC4">
        <w:rPr>
          <w:rFonts w:cs="Times New Roman"/>
          <w:b/>
          <w:iCs/>
          <w:lang w:val="ru-RU"/>
        </w:rPr>
        <w:t>_____________________________________________________________________________</w:t>
      </w:r>
      <w:r w:rsidRPr="00E52EC4">
        <w:rPr>
          <w:rFonts w:cs="Times New Roman"/>
          <w:lang w:val="ru-RU"/>
        </w:rPr>
        <w:t>,</w:t>
      </w:r>
      <w:r w:rsidRPr="00E52EC4">
        <w:rPr>
          <w:rFonts w:cs="Times New Roman"/>
          <w:b/>
          <w:lang w:val="ru-RU"/>
        </w:rPr>
        <w:t xml:space="preserve"> </w:t>
      </w:r>
    </w:p>
    <w:p w:rsidR="00C43165" w:rsidRPr="00E52EC4" w:rsidRDefault="00C43165" w:rsidP="00C43165">
      <w:pPr>
        <w:pStyle w:val="a8"/>
        <w:ind w:firstLine="567"/>
        <w:jc w:val="center"/>
        <w:rPr>
          <w:rFonts w:cs="Times New Roman"/>
          <w:vertAlign w:val="superscript"/>
          <w:lang w:val="ru-RU"/>
        </w:rPr>
      </w:pPr>
      <w:r w:rsidRPr="00E52EC4">
        <w:rPr>
          <w:rFonts w:cs="Times New Roman"/>
          <w:vertAlign w:val="superscript"/>
          <w:lang w:val="ru-RU"/>
        </w:rPr>
        <w:t>(организационная форма и наименование юридического лица)</w:t>
      </w:r>
    </w:p>
    <w:p w:rsidR="00C43165" w:rsidRPr="00E52EC4" w:rsidRDefault="00C43165" w:rsidP="00C43165">
      <w:pPr>
        <w:pStyle w:val="a8"/>
        <w:jc w:val="both"/>
        <w:rPr>
          <w:rFonts w:cs="Times New Roman"/>
          <w:lang w:val="ru-RU"/>
        </w:rPr>
      </w:pPr>
      <w:r w:rsidRPr="00E52EC4">
        <w:rPr>
          <w:rFonts w:cs="Times New Roman"/>
          <w:bCs/>
          <w:lang w:val="ru-RU"/>
        </w:rPr>
        <w:t xml:space="preserve">идентификационный номер налогоплательщика (ИНН) ___________, внесенное в Единый государственный реестр юридических лиц _______________ за основным государственным регистрационным номером (ОГРН) _______, </w:t>
      </w:r>
      <w:r w:rsidRPr="00E52EC4">
        <w:rPr>
          <w:rFonts w:cs="Times New Roman"/>
          <w:lang w:val="ru-RU"/>
        </w:rPr>
        <w:t xml:space="preserve">именуемое в дальнейшем «Покупатель», </w:t>
      </w:r>
      <w:r w:rsidRPr="00E52EC4">
        <w:rPr>
          <w:rFonts w:cs="Times New Roman"/>
          <w:bCs/>
          <w:lang w:val="ru-RU"/>
        </w:rPr>
        <w:t>в лице ______</w:t>
      </w:r>
      <w:r>
        <w:rPr>
          <w:rFonts w:cs="Times New Roman"/>
          <w:bCs/>
          <w:lang w:val="ru-RU"/>
        </w:rPr>
        <w:t>____________________________</w:t>
      </w:r>
      <w:r w:rsidRPr="00E52EC4">
        <w:rPr>
          <w:rFonts w:cs="Times New Roman"/>
          <w:bCs/>
          <w:lang w:val="ru-RU"/>
        </w:rPr>
        <w:t xml:space="preserve">___, действующего на основании Устава, _________, </w:t>
      </w:r>
    </w:p>
    <w:p w:rsidR="00C43165" w:rsidRPr="00E52EC4" w:rsidRDefault="00C43165" w:rsidP="00C43165">
      <w:pPr>
        <w:pStyle w:val="a8"/>
        <w:ind w:firstLine="567"/>
        <w:jc w:val="both"/>
        <w:rPr>
          <w:rFonts w:cs="Times New Roman"/>
          <w:i/>
          <w:lang w:val="ru-RU"/>
        </w:rPr>
      </w:pPr>
      <w:r w:rsidRPr="00E52EC4">
        <w:rPr>
          <w:rFonts w:cs="Times New Roman"/>
          <w:i/>
          <w:lang w:val="ru-RU"/>
        </w:rPr>
        <w:t>(для физических лиц)</w:t>
      </w:r>
    </w:p>
    <w:p w:rsidR="00C43165" w:rsidRPr="00E52EC4" w:rsidRDefault="00C43165" w:rsidP="00C43165">
      <w:pPr>
        <w:ind w:firstLine="567"/>
        <w:rPr>
          <w:rFonts w:eastAsia="Lucida Sans Unicode"/>
          <w:color w:val="000000"/>
          <w:sz w:val="24"/>
          <w:szCs w:val="24"/>
          <w:lang w:bidi="en-US"/>
        </w:rPr>
      </w:pPr>
      <w:r w:rsidRPr="00E52EC4">
        <w:rPr>
          <w:sz w:val="24"/>
          <w:szCs w:val="24"/>
        </w:rPr>
        <w:t xml:space="preserve"> Гражданин __________________________________________________________________, </w:t>
      </w:r>
    </w:p>
    <w:p w:rsidR="00C43165" w:rsidRPr="00E52EC4" w:rsidRDefault="00C43165" w:rsidP="00C43165">
      <w:pPr>
        <w:pStyle w:val="a8"/>
        <w:ind w:firstLine="567"/>
        <w:jc w:val="center"/>
        <w:rPr>
          <w:rFonts w:cs="Times New Roman"/>
          <w:vertAlign w:val="superscript"/>
          <w:lang w:val="ru-RU"/>
        </w:rPr>
      </w:pPr>
      <w:r w:rsidRPr="00E52EC4">
        <w:rPr>
          <w:rFonts w:cs="Times New Roman"/>
          <w:vertAlign w:val="superscript"/>
          <w:lang w:val="ru-RU"/>
        </w:rPr>
        <w:t>(фамилии, имя, отчество)</w:t>
      </w:r>
    </w:p>
    <w:p w:rsidR="00C43165" w:rsidRDefault="00C43165" w:rsidP="00C43165">
      <w:pPr>
        <w:pStyle w:val="a8"/>
        <w:jc w:val="both"/>
        <w:rPr>
          <w:rFonts w:cs="Times New Roman"/>
          <w:lang w:val="ru-RU"/>
        </w:rPr>
      </w:pPr>
      <w:r>
        <w:rPr>
          <w:rFonts w:cs="Times New Roman"/>
          <w:lang w:val="ru-RU"/>
        </w:rPr>
        <w:t>д</w:t>
      </w:r>
      <w:r w:rsidRPr="00E52EC4">
        <w:rPr>
          <w:rFonts w:cs="Times New Roman"/>
          <w:lang w:val="ru-RU"/>
        </w:rPr>
        <w:t>ата рождения _________, место рождения ________________,</w:t>
      </w:r>
      <w:r>
        <w:rPr>
          <w:rFonts w:cs="Times New Roman"/>
          <w:lang w:val="ru-RU"/>
        </w:rPr>
        <w:t xml:space="preserve"> </w:t>
      </w:r>
      <w:proofErr w:type="gramStart"/>
      <w:r>
        <w:rPr>
          <w:rFonts w:cs="Times New Roman"/>
          <w:lang w:val="ru-RU"/>
        </w:rPr>
        <w:t>пол:_</w:t>
      </w:r>
      <w:proofErr w:type="gramEnd"/>
      <w:r>
        <w:rPr>
          <w:rFonts w:cs="Times New Roman"/>
          <w:lang w:val="ru-RU"/>
        </w:rPr>
        <w:t>___</w:t>
      </w:r>
      <w:r w:rsidRPr="00E52EC4">
        <w:rPr>
          <w:rFonts w:cs="Times New Roman"/>
          <w:lang w:val="ru-RU"/>
        </w:rPr>
        <w:t xml:space="preserve"> паспорт серии _______ № ______ выдан ______________________, код подразделения _________, зарегистрирован(</w:t>
      </w:r>
      <w:r>
        <w:rPr>
          <w:rFonts w:cs="Times New Roman"/>
          <w:lang w:val="ru-RU"/>
        </w:rPr>
        <w:t>-а) по адресу: _____________</w:t>
      </w:r>
      <w:r w:rsidRPr="00E52EC4">
        <w:rPr>
          <w:rFonts w:cs="Times New Roman"/>
          <w:lang w:val="ru-RU"/>
        </w:rPr>
        <w:t>____, именуемый(</w:t>
      </w:r>
      <w:r>
        <w:rPr>
          <w:rFonts w:cs="Times New Roman"/>
          <w:lang w:val="ru-RU"/>
        </w:rPr>
        <w:t>-</w:t>
      </w:r>
      <w:r w:rsidRPr="00E52EC4">
        <w:rPr>
          <w:rFonts w:cs="Times New Roman"/>
          <w:lang w:val="ru-RU"/>
        </w:rPr>
        <w:t xml:space="preserve">ая) в дальнейшем «Покупатель», с другой стороны, </w:t>
      </w:r>
    </w:p>
    <w:p w:rsidR="00C43165" w:rsidRPr="00E52EC4" w:rsidRDefault="00C43165" w:rsidP="00C43165">
      <w:pPr>
        <w:pStyle w:val="a8"/>
        <w:jc w:val="both"/>
        <w:rPr>
          <w:rFonts w:cs="Times New Roman"/>
          <w:lang w:val="ru-RU"/>
        </w:rPr>
      </w:pPr>
      <w:r w:rsidRPr="00E52EC4">
        <w:rPr>
          <w:rFonts w:cs="Times New Roman"/>
          <w:lang w:val="ru-RU"/>
        </w:rPr>
        <w:t xml:space="preserve">совместно именуемые «Стороны», </w:t>
      </w:r>
      <w:r>
        <w:rPr>
          <w:rFonts w:cs="Times New Roman"/>
          <w:lang w:val="ru-RU"/>
        </w:rPr>
        <w:t>составили настоящий акт приема-передачи</w:t>
      </w:r>
      <w:r w:rsidRPr="00E52EC4">
        <w:rPr>
          <w:rFonts w:cs="Times New Roman"/>
          <w:lang w:val="ru-RU"/>
        </w:rPr>
        <w:t xml:space="preserve"> о нижеследующем: </w:t>
      </w:r>
    </w:p>
    <w:p w:rsidR="00C43165" w:rsidRPr="00E52EC4" w:rsidRDefault="00C43165" w:rsidP="00C43165">
      <w:pPr>
        <w:pStyle w:val="ConsPlusNonformat"/>
        <w:jc w:val="both"/>
        <w:rPr>
          <w:rFonts w:ascii="Times New Roman" w:hAnsi="Times New Roman" w:cs="Times New Roman"/>
          <w:sz w:val="24"/>
          <w:szCs w:val="24"/>
        </w:rPr>
      </w:pPr>
    </w:p>
    <w:p w:rsidR="00C43165" w:rsidRPr="00E52EC4" w:rsidRDefault="00C43165" w:rsidP="00C43165">
      <w:pPr>
        <w:pStyle w:val="ConsPlusNonformat"/>
        <w:ind w:firstLine="540"/>
        <w:jc w:val="both"/>
        <w:rPr>
          <w:rFonts w:ascii="Times New Roman" w:hAnsi="Times New Roman" w:cs="Times New Roman"/>
          <w:sz w:val="24"/>
          <w:szCs w:val="24"/>
        </w:rPr>
      </w:pPr>
      <w:r w:rsidRPr="00E52EC4">
        <w:rPr>
          <w:rFonts w:ascii="Times New Roman" w:hAnsi="Times New Roman" w:cs="Times New Roman"/>
          <w:sz w:val="24"/>
          <w:szCs w:val="24"/>
        </w:rPr>
        <w:t>1. Продавец передает, а Покупатель принимает в собственность ____________________________________ общей площадью ___________кв.м (далее – Имущество),</w:t>
      </w:r>
    </w:p>
    <w:p w:rsidR="00C43165" w:rsidRPr="00E52EC4" w:rsidRDefault="00C43165" w:rsidP="00C43165">
      <w:pPr>
        <w:pStyle w:val="ConsPlusNonformat"/>
        <w:ind w:firstLine="540"/>
        <w:rPr>
          <w:rFonts w:ascii="Times New Roman" w:hAnsi="Times New Roman" w:cs="Times New Roman"/>
          <w:sz w:val="24"/>
          <w:szCs w:val="24"/>
          <w:vertAlign w:val="superscript"/>
        </w:rPr>
      </w:pPr>
      <w:r w:rsidRPr="00E52EC4">
        <w:rPr>
          <w:rFonts w:ascii="Times New Roman" w:hAnsi="Times New Roman" w:cs="Times New Roman"/>
          <w:sz w:val="24"/>
          <w:szCs w:val="24"/>
          <w:vertAlign w:val="superscript"/>
        </w:rPr>
        <w:t>(здание, строение, сооружение, помещение и т.п.)</w:t>
      </w:r>
    </w:p>
    <w:p w:rsidR="00C43165" w:rsidRPr="00E52EC4" w:rsidRDefault="00C43165" w:rsidP="00C43165">
      <w:pPr>
        <w:pStyle w:val="ConsPlusNonformat"/>
        <w:jc w:val="both"/>
        <w:rPr>
          <w:rFonts w:ascii="Times New Roman" w:hAnsi="Times New Roman" w:cs="Times New Roman"/>
          <w:sz w:val="24"/>
          <w:szCs w:val="24"/>
        </w:rPr>
      </w:pPr>
      <w:r w:rsidRPr="00E52EC4">
        <w:rPr>
          <w:rFonts w:ascii="Times New Roman" w:hAnsi="Times New Roman" w:cs="Times New Roman"/>
          <w:sz w:val="24"/>
          <w:szCs w:val="24"/>
        </w:rPr>
        <w:t xml:space="preserve">в состав которого входит: </w:t>
      </w:r>
    </w:p>
    <w:p w:rsidR="00C43165" w:rsidRPr="00E52EC4" w:rsidRDefault="00C43165" w:rsidP="00C43165">
      <w:pPr>
        <w:pStyle w:val="ConsPlusNorma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2025"/>
        <w:gridCol w:w="2160"/>
        <w:gridCol w:w="3078"/>
        <w:gridCol w:w="2142"/>
      </w:tblGrid>
      <w:tr w:rsidR="00C43165" w:rsidRPr="00E52EC4" w:rsidTr="0009182A">
        <w:trPr>
          <w:cantSplit/>
          <w:trHeight w:val="240"/>
        </w:trPr>
        <w:tc>
          <w:tcPr>
            <w:tcW w:w="10080" w:type="dxa"/>
            <w:gridSpan w:val="5"/>
            <w:tcBorders>
              <w:top w:val="single" w:sz="4" w:space="0" w:color="000000"/>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Московская область                                                       </w:t>
            </w:r>
          </w:p>
        </w:tc>
      </w:tr>
      <w:tr w:rsidR="00C43165" w:rsidRPr="00E52EC4" w:rsidTr="0009182A">
        <w:trPr>
          <w:cantSplit/>
          <w:trHeight w:val="240"/>
        </w:trPr>
        <w:tc>
          <w:tcPr>
            <w:tcW w:w="4860" w:type="dxa"/>
            <w:gridSpan w:val="3"/>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Район                              </w:t>
            </w:r>
          </w:p>
        </w:tc>
        <w:tc>
          <w:tcPr>
            <w:tcW w:w="5220" w:type="dxa"/>
            <w:gridSpan w:val="2"/>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240"/>
        </w:trPr>
        <w:tc>
          <w:tcPr>
            <w:tcW w:w="4860" w:type="dxa"/>
            <w:gridSpan w:val="3"/>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Город                              </w:t>
            </w:r>
          </w:p>
        </w:tc>
        <w:tc>
          <w:tcPr>
            <w:tcW w:w="5220" w:type="dxa"/>
            <w:gridSpan w:val="2"/>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360"/>
        </w:trPr>
        <w:tc>
          <w:tcPr>
            <w:tcW w:w="4860" w:type="dxa"/>
            <w:gridSpan w:val="3"/>
            <w:tcBorders>
              <w:left w:val="single" w:sz="4" w:space="0" w:color="000000"/>
              <w:bottom w:val="single" w:sz="4" w:space="0" w:color="000000"/>
            </w:tcBorders>
          </w:tcPr>
          <w:p w:rsidR="00C43165" w:rsidRPr="00E52EC4" w:rsidRDefault="00C43165" w:rsidP="0009182A">
            <w:pPr>
              <w:pStyle w:val="ConsPlusNormal"/>
              <w:snapToGrid w:val="0"/>
              <w:ind w:firstLine="0"/>
              <w:rPr>
                <w:rFonts w:ascii="Times New Roman" w:hAnsi="Times New Roman" w:cs="Times New Roman"/>
                <w:sz w:val="24"/>
                <w:szCs w:val="24"/>
              </w:rPr>
            </w:pPr>
            <w:r w:rsidRPr="00E52EC4">
              <w:rPr>
                <w:rFonts w:ascii="Times New Roman" w:hAnsi="Times New Roman" w:cs="Times New Roman"/>
                <w:sz w:val="24"/>
                <w:szCs w:val="24"/>
              </w:rPr>
              <w:t xml:space="preserve">Поселок, село, деревня - указать нужное                             </w:t>
            </w:r>
          </w:p>
        </w:tc>
        <w:tc>
          <w:tcPr>
            <w:tcW w:w="5220" w:type="dxa"/>
            <w:gridSpan w:val="2"/>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480"/>
        </w:trPr>
        <w:tc>
          <w:tcPr>
            <w:tcW w:w="4860" w:type="dxa"/>
            <w:gridSpan w:val="3"/>
            <w:tcBorders>
              <w:left w:val="single" w:sz="4" w:space="0" w:color="000000"/>
              <w:bottom w:val="single" w:sz="4" w:space="0" w:color="000000"/>
            </w:tcBorders>
          </w:tcPr>
          <w:p w:rsidR="00C43165" w:rsidRPr="00E52EC4" w:rsidRDefault="00C43165" w:rsidP="0009182A">
            <w:pPr>
              <w:pStyle w:val="ConsPlusNormal"/>
              <w:snapToGrid w:val="0"/>
              <w:ind w:firstLine="0"/>
              <w:rPr>
                <w:rFonts w:ascii="Times New Roman" w:hAnsi="Times New Roman" w:cs="Times New Roman"/>
                <w:sz w:val="24"/>
                <w:szCs w:val="24"/>
              </w:rPr>
            </w:pPr>
            <w:r w:rsidRPr="00E52EC4">
              <w:rPr>
                <w:rFonts w:ascii="Times New Roman" w:hAnsi="Times New Roman" w:cs="Times New Roman"/>
                <w:sz w:val="24"/>
                <w:szCs w:val="24"/>
              </w:rPr>
              <w:t xml:space="preserve">Ул., пл., просп., пер., бул., наб., пр. - указать нужное                             </w:t>
            </w:r>
          </w:p>
        </w:tc>
        <w:tc>
          <w:tcPr>
            <w:tcW w:w="5220" w:type="dxa"/>
            <w:gridSpan w:val="2"/>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240"/>
        </w:trPr>
        <w:tc>
          <w:tcPr>
            <w:tcW w:w="2700" w:type="dxa"/>
            <w:gridSpan w:val="2"/>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Дом                </w:t>
            </w:r>
          </w:p>
        </w:tc>
        <w:tc>
          <w:tcPr>
            <w:tcW w:w="2160"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Корпус №           </w:t>
            </w:r>
          </w:p>
        </w:tc>
        <w:tc>
          <w:tcPr>
            <w:tcW w:w="2142" w:type="dxa"/>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240"/>
        </w:trPr>
        <w:tc>
          <w:tcPr>
            <w:tcW w:w="2700" w:type="dxa"/>
            <w:gridSpan w:val="2"/>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Строение           </w:t>
            </w:r>
          </w:p>
        </w:tc>
        <w:tc>
          <w:tcPr>
            <w:tcW w:w="2160"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r w:rsidRPr="00E52EC4">
              <w:rPr>
                <w:rFonts w:ascii="Times New Roman" w:hAnsi="Times New Roman" w:cs="Times New Roman"/>
                <w:sz w:val="24"/>
                <w:szCs w:val="24"/>
              </w:rPr>
              <w:t xml:space="preserve">Литера №           </w:t>
            </w:r>
          </w:p>
        </w:tc>
        <w:tc>
          <w:tcPr>
            <w:tcW w:w="2142" w:type="dxa"/>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360"/>
        </w:trPr>
        <w:tc>
          <w:tcPr>
            <w:tcW w:w="675" w:type="dxa"/>
            <w:tcBorders>
              <w:left w:val="single" w:sz="4" w:space="0" w:color="000000"/>
              <w:bottom w:val="single" w:sz="4" w:space="0" w:color="000000"/>
            </w:tcBorders>
            <w:vAlign w:val="center"/>
          </w:tcPr>
          <w:p w:rsidR="00C43165" w:rsidRPr="00E52EC4" w:rsidRDefault="00C43165"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   </w:t>
            </w:r>
            <w:r w:rsidRPr="00E52EC4">
              <w:rPr>
                <w:rFonts w:ascii="Times New Roman" w:hAnsi="Times New Roman" w:cs="Times New Roman"/>
                <w:sz w:val="24"/>
                <w:szCs w:val="24"/>
              </w:rPr>
              <w:br/>
              <w:t>п/п</w:t>
            </w:r>
          </w:p>
        </w:tc>
        <w:tc>
          <w:tcPr>
            <w:tcW w:w="2025" w:type="dxa"/>
            <w:tcBorders>
              <w:left w:val="single" w:sz="4" w:space="0" w:color="000000"/>
              <w:bottom w:val="single" w:sz="4" w:space="0" w:color="000000"/>
            </w:tcBorders>
            <w:vAlign w:val="center"/>
          </w:tcPr>
          <w:p w:rsidR="00C43165" w:rsidRPr="00E52EC4" w:rsidRDefault="00C43165"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Этаж №</w:t>
            </w:r>
          </w:p>
        </w:tc>
        <w:tc>
          <w:tcPr>
            <w:tcW w:w="2160" w:type="dxa"/>
            <w:tcBorders>
              <w:left w:val="single" w:sz="4" w:space="0" w:color="000000"/>
              <w:bottom w:val="single" w:sz="4" w:space="0" w:color="000000"/>
            </w:tcBorders>
            <w:vAlign w:val="center"/>
          </w:tcPr>
          <w:p w:rsidR="00C43165" w:rsidRPr="00E52EC4" w:rsidRDefault="00C43165"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 по плану</w:t>
            </w:r>
          </w:p>
        </w:tc>
        <w:tc>
          <w:tcPr>
            <w:tcW w:w="3078" w:type="dxa"/>
            <w:tcBorders>
              <w:left w:val="single" w:sz="4" w:space="0" w:color="000000"/>
              <w:bottom w:val="single" w:sz="4" w:space="0" w:color="000000"/>
            </w:tcBorders>
            <w:vAlign w:val="center"/>
          </w:tcPr>
          <w:p w:rsidR="00C43165" w:rsidRPr="00E52EC4" w:rsidRDefault="00C43165"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 xml:space="preserve">Назначение    </w:t>
            </w:r>
            <w:r w:rsidRPr="00E52EC4">
              <w:rPr>
                <w:rFonts w:ascii="Times New Roman" w:hAnsi="Times New Roman" w:cs="Times New Roman"/>
                <w:sz w:val="24"/>
                <w:szCs w:val="24"/>
              </w:rPr>
              <w:br/>
              <w:t>помещения</w:t>
            </w:r>
          </w:p>
        </w:tc>
        <w:tc>
          <w:tcPr>
            <w:tcW w:w="2142" w:type="dxa"/>
            <w:tcBorders>
              <w:left w:val="single" w:sz="4" w:space="0" w:color="000000"/>
              <w:bottom w:val="single" w:sz="4" w:space="0" w:color="000000"/>
              <w:right w:val="single" w:sz="4" w:space="0" w:color="000000"/>
            </w:tcBorders>
            <w:vAlign w:val="center"/>
          </w:tcPr>
          <w:p w:rsidR="00C43165" w:rsidRPr="00E52EC4" w:rsidRDefault="00C43165"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Площадь помещений, кв.м</w:t>
            </w:r>
          </w:p>
        </w:tc>
      </w:tr>
      <w:tr w:rsidR="00C43165" w:rsidRPr="00E52EC4" w:rsidTr="0009182A">
        <w:trPr>
          <w:cantSplit/>
          <w:trHeight w:val="240"/>
        </w:trPr>
        <w:tc>
          <w:tcPr>
            <w:tcW w:w="675" w:type="dxa"/>
            <w:tcBorders>
              <w:left w:val="single" w:sz="4" w:space="0" w:color="000000"/>
              <w:bottom w:val="single" w:sz="4" w:space="0" w:color="000000"/>
            </w:tcBorders>
          </w:tcPr>
          <w:p w:rsidR="00C43165" w:rsidRPr="00E52EC4" w:rsidRDefault="00C43165"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1.</w:t>
            </w:r>
          </w:p>
        </w:tc>
        <w:tc>
          <w:tcPr>
            <w:tcW w:w="2025"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240"/>
        </w:trPr>
        <w:tc>
          <w:tcPr>
            <w:tcW w:w="675" w:type="dxa"/>
            <w:tcBorders>
              <w:left w:val="single" w:sz="4" w:space="0" w:color="000000"/>
              <w:bottom w:val="single" w:sz="4" w:space="0" w:color="000000"/>
            </w:tcBorders>
          </w:tcPr>
          <w:p w:rsidR="00C43165" w:rsidRPr="00E52EC4" w:rsidRDefault="00C43165"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2.</w:t>
            </w:r>
          </w:p>
        </w:tc>
        <w:tc>
          <w:tcPr>
            <w:tcW w:w="2025"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240"/>
        </w:trPr>
        <w:tc>
          <w:tcPr>
            <w:tcW w:w="675" w:type="dxa"/>
            <w:tcBorders>
              <w:left w:val="single" w:sz="4" w:space="0" w:color="000000"/>
              <w:bottom w:val="single" w:sz="4" w:space="0" w:color="000000"/>
            </w:tcBorders>
          </w:tcPr>
          <w:p w:rsidR="00C43165" w:rsidRPr="00E52EC4" w:rsidRDefault="00C43165"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3.</w:t>
            </w:r>
          </w:p>
        </w:tc>
        <w:tc>
          <w:tcPr>
            <w:tcW w:w="2025"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240"/>
        </w:trPr>
        <w:tc>
          <w:tcPr>
            <w:tcW w:w="675"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025"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240"/>
        </w:trPr>
        <w:tc>
          <w:tcPr>
            <w:tcW w:w="675"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025"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60"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3078" w:type="dxa"/>
            <w:tcBorders>
              <w:left w:val="single" w:sz="4" w:space="0" w:color="000000"/>
              <w:bottom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c>
          <w:tcPr>
            <w:tcW w:w="2142" w:type="dxa"/>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r w:rsidR="00C43165" w:rsidRPr="00E52EC4" w:rsidTr="0009182A">
        <w:trPr>
          <w:cantSplit/>
          <w:trHeight w:val="240"/>
        </w:trPr>
        <w:tc>
          <w:tcPr>
            <w:tcW w:w="7938" w:type="dxa"/>
            <w:gridSpan w:val="4"/>
            <w:tcBorders>
              <w:left w:val="single" w:sz="4" w:space="0" w:color="000000"/>
              <w:bottom w:val="single" w:sz="4" w:space="0" w:color="000000"/>
            </w:tcBorders>
          </w:tcPr>
          <w:p w:rsidR="00C43165" w:rsidRPr="00E52EC4" w:rsidRDefault="00C43165" w:rsidP="0009182A">
            <w:pPr>
              <w:pStyle w:val="ConsPlusNormal"/>
              <w:snapToGrid w:val="0"/>
              <w:ind w:firstLine="0"/>
              <w:jc w:val="center"/>
              <w:rPr>
                <w:rFonts w:ascii="Times New Roman" w:hAnsi="Times New Roman" w:cs="Times New Roman"/>
                <w:sz w:val="24"/>
                <w:szCs w:val="24"/>
              </w:rPr>
            </w:pPr>
            <w:r w:rsidRPr="00E52EC4">
              <w:rPr>
                <w:rFonts w:ascii="Times New Roman" w:hAnsi="Times New Roman" w:cs="Times New Roman"/>
                <w:sz w:val="24"/>
                <w:szCs w:val="24"/>
              </w:rPr>
              <w:t>Всего общая площадь, кв.м</w:t>
            </w:r>
          </w:p>
        </w:tc>
        <w:tc>
          <w:tcPr>
            <w:tcW w:w="2142" w:type="dxa"/>
            <w:tcBorders>
              <w:left w:val="single" w:sz="4" w:space="0" w:color="000000"/>
              <w:bottom w:val="single" w:sz="4" w:space="0" w:color="000000"/>
              <w:right w:val="single" w:sz="4" w:space="0" w:color="000000"/>
            </w:tcBorders>
          </w:tcPr>
          <w:p w:rsidR="00C43165" w:rsidRPr="00E52EC4" w:rsidRDefault="00C43165" w:rsidP="0009182A">
            <w:pPr>
              <w:pStyle w:val="ConsPlusNormal"/>
              <w:snapToGrid w:val="0"/>
              <w:ind w:firstLine="0"/>
              <w:jc w:val="both"/>
              <w:rPr>
                <w:rFonts w:ascii="Times New Roman" w:hAnsi="Times New Roman" w:cs="Times New Roman"/>
                <w:sz w:val="24"/>
                <w:szCs w:val="24"/>
              </w:rPr>
            </w:pPr>
          </w:p>
        </w:tc>
      </w:tr>
    </w:tbl>
    <w:p w:rsidR="00C43165" w:rsidRPr="00E52EC4" w:rsidRDefault="00C43165" w:rsidP="00C43165">
      <w:pPr>
        <w:pStyle w:val="a4"/>
        <w:tabs>
          <w:tab w:val="left" w:pos="-13"/>
        </w:tabs>
        <w:ind w:left="-13" w:firstLine="563"/>
      </w:pPr>
      <w:r w:rsidRPr="00E52EC4">
        <w:t>- земельный участок с кадастровым номером ______________ площадью _____ кв.м, категория земель - «__________», вид разрешенного использования - «____________»</w:t>
      </w:r>
      <w:r>
        <w:t xml:space="preserve">, </w:t>
      </w:r>
      <w:r w:rsidRPr="00E52EC4">
        <w:t xml:space="preserve">расположенный </w:t>
      </w:r>
      <w:r>
        <w:t xml:space="preserve">в границах ___________ </w:t>
      </w:r>
      <w:r w:rsidRPr="00E52EC4">
        <w:t xml:space="preserve">по адресу: </w:t>
      </w:r>
      <w:r w:rsidRPr="00E52EC4">
        <w:rPr>
          <w:rFonts w:eastAsia="Lucida Sans Unicode"/>
          <w:lang/>
        </w:rPr>
        <w:t>Московская область, _________________</w:t>
      </w:r>
      <w:r w:rsidRPr="00E52EC4">
        <w:t xml:space="preserve">, (далее – </w:t>
      </w:r>
      <w:r>
        <w:t>У</w:t>
      </w:r>
      <w:r w:rsidRPr="00E52EC4">
        <w:t>часток).</w:t>
      </w:r>
    </w:p>
    <w:p w:rsidR="00C43165" w:rsidRPr="00E52EC4" w:rsidRDefault="00C43165" w:rsidP="00C43165">
      <w:pPr>
        <w:pStyle w:val="ConsPlusNonformat"/>
        <w:ind w:firstLine="540"/>
        <w:jc w:val="both"/>
        <w:rPr>
          <w:rFonts w:ascii="Times New Roman" w:hAnsi="Times New Roman" w:cs="Times New Roman"/>
          <w:color w:val="000000"/>
          <w:sz w:val="24"/>
          <w:szCs w:val="24"/>
        </w:rPr>
      </w:pPr>
      <w:r>
        <w:rPr>
          <w:rFonts w:ascii="Times New Roman" w:hAnsi="Times New Roman" w:cs="Times New Roman"/>
          <w:sz w:val="24"/>
          <w:szCs w:val="24"/>
        </w:rPr>
        <w:t>2</w:t>
      </w:r>
      <w:r w:rsidRPr="00E52EC4">
        <w:rPr>
          <w:rFonts w:ascii="Times New Roman" w:hAnsi="Times New Roman" w:cs="Times New Roman"/>
          <w:sz w:val="24"/>
          <w:szCs w:val="24"/>
        </w:rPr>
        <w:t xml:space="preserve">. Настоящим актом Стороны подтверждают, что Продавец передал, а Покупатель принял в собственность Имущество и </w:t>
      </w:r>
      <w:r>
        <w:rPr>
          <w:rFonts w:ascii="Times New Roman" w:hAnsi="Times New Roman" w:cs="Times New Roman"/>
          <w:sz w:val="24"/>
          <w:szCs w:val="24"/>
        </w:rPr>
        <w:t>У</w:t>
      </w:r>
      <w:r w:rsidRPr="00E52EC4">
        <w:rPr>
          <w:rFonts w:ascii="Times New Roman" w:hAnsi="Times New Roman" w:cs="Times New Roman"/>
          <w:sz w:val="24"/>
          <w:szCs w:val="24"/>
        </w:rPr>
        <w:t>часток в таком состоянии, как</w:t>
      </w:r>
      <w:r>
        <w:rPr>
          <w:rFonts w:ascii="Times New Roman" w:hAnsi="Times New Roman" w:cs="Times New Roman"/>
          <w:sz w:val="24"/>
          <w:szCs w:val="24"/>
        </w:rPr>
        <w:t>ом</w:t>
      </w:r>
      <w:r w:rsidRPr="00E52EC4">
        <w:rPr>
          <w:rFonts w:ascii="Times New Roman" w:hAnsi="Times New Roman" w:cs="Times New Roman"/>
          <w:sz w:val="24"/>
          <w:szCs w:val="24"/>
        </w:rPr>
        <w:t xml:space="preserve"> они есть</w:t>
      </w:r>
      <w:r w:rsidRPr="00E52EC4">
        <w:rPr>
          <w:rFonts w:ascii="Times New Roman" w:hAnsi="Times New Roman" w:cs="Times New Roman"/>
          <w:color w:val="000000"/>
          <w:sz w:val="24"/>
          <w:szCs w:val="24"/>
        </w:rPr>
        <w:t xml:space="preserve"> на день подписания настоящего акта</w:t>
      </w:r>
      <w:r>
        <w:rPr>
          <w:rFonts w:ascii="Times New Roman" w:hAnsi="Times New Roman" w:cs="Times New Roman"/>
          <w:color w:val="000000"/>
          <w:sz w:val="24"/>
          <w:szCs w:val="24"/>
        </w:rPr>
        <w:t xml:space="preserve"> приема-передачи</w:t>
      </w:r>
      <w:r w:rsidRPr="00E52EC4">
        <w:rPr>
          <w:rFonts w:ascii="Times New Roman" w:hAnsi="Times New Roman" w:cs="Times New Roman"/>
          <w:color w:val="000000"/>
          <w:sz w:val="24"/>
          <w:szCs w:val="24"/>
        </w:rPr>
        <w:t xml:space="preserve">, определенном путем визуального внешнего </w:t>
      </w:r>
      <w:r w:rsidRPr="00E52EC4">
        <w:rPr>
          <w:rFonts w:ascii="Times New Roman" w:hAnsi="Times New Roman" w:cs="Times New Roman"/>
          <w:color w:val="000000"/>
          <w:sz w:val="24"/>
          <w:szCs w:val="24"/>
        </w:rPr>
        <w:lastRenderedPageBreak/>
        <w:t xml:space="preserve">и внутреннего осмотра, а также путем изучения технической документации, представленной на день продажи. Претензий у Покупателя к Продавцу по техническому состоянию </w:t>
      </w:r>
      <w:proofErr w:type="gramStart"/>
      <w:r w:rsidRPr="00E52EC4">
        <w:rPr>
          <w:rFonts w:ascii="Times New Roman" w:hAnsi="Times New Roman" w:cs="Times New Roman"/>
          <w:color w:val="000000"/>
          <w:sz w:val="24"/>
          <w:szCs w:val="24"/>
        </w:rPr>
        <w:t>приобретаемого  Имущества</w:t>
      </w:r>
      <w:proofErr w:type="gramEnd"/>
      <w:r w:rsidRPr="00E52EC4">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У</w:t>
      </w:r>
      <w:r w:rsidRPr="00E52EC4">
        <w:rPr>
          <w:rFonts w:ascii="Times New Roman" w:hAnsi="Times New Roman" w:cs="Times New Roman"/>
          <w:color w:val="000000"/>
          <w:sz w:val="24"/>
          <w:szCs w:val="24"/>
        </w:rPr>
        <w:t xml:space="preserve">частка на момент подписания акта </w:t>
      </w:r>
      <w:r>
        <w:rPr>
          <w:rFonts w:ascii="Times New Roman" w:hAnsi="Times New Roman" w:cs="Times New Roman"/>
          <w:color w:val="000000"/>
          <w:sz w:val="24"/>
          <w:szCs w:val="24"/>
        </w:rPr>
        <w:t xml:space="preserve">приема-передачи </w:t>
      </w:r>
      <w:r w:rsidRPr="00E52EC4">
        <w:rPr>
          <w:rFonts w:ascii="Times New Roman" w:hAnsi="Times New Roman" w:cs="Times New Roman"/>
          <w:color w:val="000000"/>
          <w:sz w:val="24"/>
          <w:szCs w:val="24"/>
        </w:rPr>
        <w:t>нет.</w:t>
      </w:r>
    </w:p>
    <w:p w:rsidR="00C43165" w:rsidRPr="00E52EC4" w:rsidRDefault="00C43165" w:rsidP="00C431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E52EC4">
        <w:rPr>
          <w:rFonts w:ascii="Times New Roman" w:hAnsi="Times New Roman" w:cs="Times New Roman"/>
          <w:sz w:val="24"/>
          <w:szCs w:val="24"/>
        </w:rPr>
        <w:t>. Настоящий акт</w:t>
      </w:r>
      <w:r>
        <w:rPr>
          <w:rFonts w:ascii="Times New Roman" w:hAnsi="Times New Roman" w:cs="Times New Roman"/>
          <w:sz w:val="24"/>
          <w:szCs w:val="24"/>
        </w:rPr>
        <w:t xml:space="preserve"> приема-передачи </w:t>
      </w:r>
      <w:r w:rsidRPr="00E52EC4">
        <w:rPr>
          <w:rFonts w:ascii="Times New Roman" w:hAnsi="Times New Roman" w:cs="Times New Roman"/>
          <w:sz w:val="24"/>
          <w:szCs w:val="24"/>
        </w:rPr>
        <w:t>составлен в трех экземплярах, имеющих одинаковую юридическую силу, по одному экземпляру хранится у Сторон и один экземпляр передается в орган, осуществляющий государственную регистрацию прав на недвижимое имущество и сделок с ним.</w:t>
      </w:r>
    </w:p>
    <w:p w:rsidR="00C43165" w:rsidRPr="00E52EC4" w:rsidRDefault="00C43165" w:rsidP="00C43165">
      <w:pPr>
        <w:pStyle w:val="ConsPlusNonformat"/>
        <w:jc w:val="both"/>
        <w:rPr>
          <w:rFonts w:ascii="Times New Roman" w:hAnsi="Times New Roman" w:cs="Times New Roman"/>
          <w:sz w:val="24"/>
          <w:szCs w:val="24"/>
        </w:rPr>
      </w:pPr>
    </w:p>
    <w:p w:rsidR="00C43165" w:rsidRPr="00E52EC4" w:rsidRDefault="00C43165" w:rsidP="00C43165">
      <w:pPr>
        <w:autoSpaceDE w:val="0"/>
        <w:autoSpaceDN w:val="0"/>
        <w:adjustRightInd w:val="0"/>
        <w:rPr>
          <w:sz w:val="24"/>
          <w:szCs w:val="24"/>
        </w:rPr>
      </w:pPr>
    </w:p>
    <w:tbl>
      <w:tblPr>
        <w:tblW w:w="10065" w:type="dxa"/>
        <w:tblInd w:w="250" w:type="dxa"/>
        <w:tblLayout w:type="fixed"/>
        <w:tblLook w:val="04A0" w:firstRow="1" w:lastRow="0" w:firstColumn="1" w:lastColumn="0" w:noHBand="0" w:noVBand="1"/>
      </w:tblPr>
      <w:tblGrid>
        <w:gridCol w:w="4809"/>
        <w:gridCol w:w="720"/>
        <w:gridCol w:w="4536"/>
      </w:tblGrid>
      <w:tr w:rsidR="00C43165" w:rsidRPr="00E52EC4" w:rsidTr="0009182A">
        <w:tc>
          <w:tcPr>
            <w:tcW w:w="4809" w:type="dxa"/>
            <w:hideMark/>
          </w:tcPr>
          <w:p w:rsidR="00C43165" w:rsidRDefault="00C43165" w:rsidP="0009182A">
            <w:pPr>
              <w:widowControl w:val="0"/>
              <w:tabs>
                <w:tab w:val="left" w:pos="406"/>
              </w:tabs>
              <w:autoSpaceDE w:val="0"/>
              <w:snapToGrid w:val="0"/>
              <w:ind w:left="-20" w:right="5"/>
              <w:rPr>
                <w:b/>
                <w:i/>
                <w:sz w:val="24"/>
                <w:szCs w:val="24"/>
              </w:rPr>
            </w:pPr>
            <w:r>
              <w:rPr>
                <w:b/>
                <w:i/>
                <w:sz w:val="24"/>
                <w:szCs w:val="24"/>
              </w:rPr>
              <w:t>ПЕРЕДАЛ</w:t>
            </w:r>
            <w:r w:rsidRPr="00E52EC4">
              <w:rPr>
                <w:b/>
                <w:i/>
                <w:sz w:val="24"/>
                <w:szCs w:val="24"/>
              </w:rPr>
              <w:t xml:space="preserve">          </w:t>
            </w:r>
          </w:p>
          <w:p w:rsidR="00C43165" w:rsidRPr="00E52EC4" w:rsidRDefault="00C43165" w:rsidP="0009182A">
            <w:pPr>
              <w:widowControl w:val="0"/>
              <w:tabs>
                <w:tab w:val="left" w:pos="406"/>
              </w:tabs>
              <w:autoSpaceDE w:val="0"/>
              <w:snapToGrid w:val="0"/>
              <w:ind w:left="-20" w:right="5"/>
              <w:rPr>
                <w:b/>
                <w:sz w:val="24"/>
                <w:szCs w:val="24"/>
              </w:rPr>
            </w:pPr>
            <w:r w:rsidRPr="00E52EC4">
              <w:rPr>
                <w:b/>
                <w:i/>
                <w:sz w:val="24"/>
                <w:szCs w:val="24"/>
              </w:rPr>
              <w:t xml:space="preserve"> </w:t>
            </w:r>
            <w:r w:rsidRPr="00E52EC4">
              <w:rPr>
                <w:b/>
                <w:sz w:val="24"/>
                <w:szCs w:val="24"/>
              </w:rPr>
              <w:t>Продавец</w:t>
            </w:r>
          </w:p>
          <w:p w:rsidR="00C43165" w:rsidRPr="00E52EC4" w:rsidRDefault="00C43165" w:rsidP="0009182A">
            <w:pPr>
              <w:widowControl w:val="0"/>
              <w:tabs>
                <w:tab w:val="left" w:pos="406"/>
              </w:tabs>
              <w:autoSpaceDE w:val="0"/>
              <w:snapToGrid w:val="0"/>
              <w:ind w:left="-20" w:right="5"/>
              <w:rPr>
                <w:b/>
                <w:sz w:val="24"/>
                <w:szCs w:val="24"/>
              </w:rPr>
            </w:pPr>
            <w:r w:rsidRPr="00E52EC4">
              <w:rPr>
                <w:b/>
                <w:sz w:val="24"/>
                <w:szCs w:val="24"/>
              </w:rPr>
              <w:t>Комитет по управлению имущество</w:t>
            </w:r>
          </w:p>
          <w:p w:rsidR="00C43165" w:rsidRPr="00E52EC4" w:rsidRDefault="00C43165" w:rsidP="0009182A">
            <w:pPr>
              <w:widowControl w:val="0"/>
              <w:tabs>
                <w:tab w:val="left" w:pos="406"/>
              </w:tabs>
              <w:autoSpaceDE w:val="0"/>
              <w:snapToGrid w:val="0"/>
              <w:ind w:left="-20" w:right="5"/>
              <w:rPr>
                <w:b/>
                <w:sz w:val="24"/>
                <w:szCs w:val="24"/>
              </w:rPr>
            </w:pPr>
            <w:r>
              <w:rPr>
                <w:b/>
                <w:sz w:val="24"/>
                <w:szCs w:val="24"/>
              </w:rPr>
              <w:t>а</w:t>
            </w:r>
            <w:r w:rsidRPr="00E52EC4">
              <w:rPr>
                <w:b/>
                <w:sz w:val="24"/>
                <w:szCs w:val="24"/>
              </w:rPr>
              <w:t>дминистрации Можайского муниципального района</w:t>
            </w:r>
          </w:p>
          <w:p w:rsidR="00C43165" w:rsidRPr="00E52EC4" w:rsidRDefault="00C43165" w:rsidP="0009182A">
            <w:pPr>
              <w:widowControl w:val="0"/>
              <w:tabs>
                <w:tab w:val="left" w:pos="406"/>
              </w:tabs>
              <w:autoSpaceDE w:val="0"/>
              <w:snapToGrid w:val="0"/>
              <w:ind w:left="-20" w:right="5"/>
              <w:rPr>
                <w:b/>
                <w:sz w:val="24"/>
                <w:szCs w:val="24"/>
              </w:rPr>
            </w:pPr>
            <w:r w:rsidRPr="00E52EC4">
              <w:rPr>
                <w:b/>
                <w:sz w:val="24"/>
                <w:szCs w:val="24"/>
              </w:rPr>
              <w:t>Московской области</w:t>
            </w:r>
          </w:p>
        </w:tc>
        <w:tc>
          <w:tcPr>
            <w:tcW w:w="720" w:type="dxa"/>
          </w:tcPr>
          <w:p w:rsidR="00C43165" w:rsidRPr="00E52EC4" w:rsidRDefault="00C43165" w:rsidP="0009182A">
            <w:pPr>
              <w:widowControl w:val="0"/>
              <w:tabs>
                <w:tab w:val="left" w:pos="426"/>
              </w:tabs>
              <w:autoSpaceDE w:val="0"/>
              <w:snapToGrid w:val="0"/>
              <w:ind w:right="5"/>
              <w:jc w:val="both"/>
              <w:rPr>
                <w:i/>
                <w:sz w:val="24"/>
                <w:szCs w:val="24"/>
              </w:rPr>
            </w:pPr>
          </w:p>
        </w:tc>
        <w:tc>
          <w:tcPr>
            <w:tcW w:w="4536" w:type="dxa"/>
            <w:hideMark/>
          </w:tcPr>
          <w:p w:rsidR="00C43165" w:rsidRDefault="00C43165" w:rsidP="0009182A">
            <w:pPr>
              <w:widowControl w:val="0"/>
              <w:tabs>
                <w:tab w:val="left" w:pos="431"/>
              </w:tabs>
              <w:autoSpaceDE w:val="0"/>
              <w:snapToGrid w:val="0"/>
              <w:ind w:left="176" w:right="5" w:hanging="5"/>
              <w:rPr>
                <w:b/>
                <w:i/>
                <w:sz w:val="24"/>
                <w:szCs w:val="24"/>
              </w:rPr>
            </w:pPr>
            <w:r>
              <w:rPr>
                <w:b/>
                <w:i/>
                <w:sz w:val="24"/>
                <w:szCs w:val="24"/>
              </w:rPr>
              <w:t>ПРИНЯЛ</w:t>
            </w:r>
            <w:r w:rsidRPr="00E52EC4">
              <w:rPr>
                <w:b/>
                <w:i/>
                <w:sz w:val="24"/>
                <w:szCs w:val="24"/>
              </w:rPr>
              <w:t xml:space="preserve">    </w:t>
            </w:r>
          </w:p>
          <w:p w:rsidR="00C43165" w:rsidRPr="00E52EC4" w:rsidRDefault="00C43165" w:rsidP="0009182A">
            <w:pPr>
              <w:widowControl w:val="0"/>
              <w:tabs>
                <w:tab w:val="left" w:pos="431"/>
              </w:tabs>
              <w:autoSpaceDE w:val="0"/>
              <w:snapToGrid w:val="0"/>
              <w:ind w:left="176" w:right="5" w:hanging="5"/>
              <w:rPr>
                <w:b/>
                <w:sz w:val="24"/>
                <w:szCs w:val="24"/>
              </w:rPr>
            </w:pPr>
            <w:r w:rsidRPr="00E52EC4">
              <w:rPr>
                <w:b/>
                <w:i/>
                <w:sz w:val="24"/>
                <w:szCs w:val="24"/>
              </w:rPr>
              <w:t xml:space="preserve"> </w:t>
            </w:r>
            <w:r w:rsidRPr="00E52EC4">
              <w:rPr>
                <w:b/>
                <w:sz w:val="24"/>
                <w:szCs w:val="24"/>
              </w:rPr>
              <w:t>Покупатель</w:t>
            </w:r>
          </w:p>
        </w:tc>
      </w:tr>
      <w:tr w:rsidR="00C43165" w:rsidRPr="00E52EC4" w:rsidTr="0009182A">
        <w:trPr>
          <w:trHeight w:val="607"/>
        </w:trPr>
        <w:tc>
          <w:tcPr>
            <w:tcW w:w="4809" w:type="dxa"/>
            <w:vAlign w:val="center"/>
            <w:hideMark/>
          </w:tcPr>
          <w:p w:rsidR="00C43165" w:rsidRPr="00E52EC4" w:rsidRDefault="00C43165" w:rsidP="0009182A">
            <w:pPr>
              <w:widowControl w:val="0"/>
              <w:tabs>
                <w:tab w:val="left" w:pos="406"/>
              </w:tabs>
              <w:autoSpaceDE w:val="0"/>
              <w:snapToGrid w:val="0"/>
              <w:ind w:left="-20" w:right="5"/>
              <w:rPr>
                <w:sz w:val="24"/>
                <w:szCs w:val="24"/>
              </w:rPr>
            </w:pPr>
            <w:r w:rsidRPr="00E52EC4">
              <w:rPr>
                <w:bCs/>
                <w:sz w:val="24"/>
                <w:szCs w:val="24"/>
              </w:rPr>
              <w:t>Юридический и почтовый адрес:</w:t>
            </w:r>
          </w:p>
        </w:tc>
        <w:tc>
          <w:tcPr>
            <w:tcW w:w="720" w:type="dxa"/>
            <w:vAlign w:val="center"/>
          </w:tcPr>
          <w:p w:rsidR="00C43165" w:rsidRPr="00E52EC4" w:rsidRDefault="00C43165" w:rsidP="0009182A">
            <w:pPr>
              <w:widowControl w:val="0"/>
              <w:tabs>
                <w:tab w:val="left" w:pos="426"/>
              </w:tabs>
              <w:autoSpaceDE w:val="0"/>
              <w:snapToGrid w:val="0"/>
              <w:ind w:right="5"/>
              <w:jc w:val="center"/>
              <w:rPr>
                <w:sz w:val="24"/>
                <w:szCs w:val="24"/>
              </w:rPr>
            </w:pPr>
          </w:p>
        </w:tc>
        <w:tc>
          <w:tcPr>
            <w:tcW w:w="4536" w:type="dxa"/>
            <w:vAlign w:val="center"/>
            <w:hideMark/>
          </w:tcPr>
          <w:p w:rsidR="00C43165" w:rsidRPr="00677CA5" w:rsidRDefault="00C43165" w:rsidP="0009182A">
            <w:pPr>
              <w:widowControl w:val="0"/>
              <w:tabs>
                <w:tab w:val="left" w:pos="0"/>
              </w:tabs>
              <w:autoSpaceDE w:val="0"/>
              <w:snapToGrid w:val="0"/>
              <w:ind w:left="34" w:right="5" w:hanging="5"/>
              <w:rPr>
                <w:bCs/>
                <w:sz w:val="24"/>
                <w:szCs w:val="24"/>
              </w:rPr>
            </w:pPr>
            <w:r w:rsidRPr="00677CA5">
              <w:rPr>
                <w:bCs/>
                <w:sz w:val="24"/>
                <w:szCs w:val="24"/>
              </w:rPr>
              <w:t>Юридический и почтовый адрес:</w:t>
            </w:r>
          </w:p>
        </w:tc>
      </w:tr>
      <w:tr w:rsidR="00C43165" w:rsidRPr="00E52EC4" w:rsidTr="0009182A">
        <w:tc>
          <w:tcPr>
            <w:tcW w:w="4809" w:type="dxa"/>
            <w:hideMark/>
          </w:tcPr>
          <w:p w:rsidR="00C43165" w:rsidRPr="00E52EC4" w:rsidRDefault="00C43165" w:rsidP="0009182A">
            <w:pPr>
              <w:widowControl w:val="0"/>
              <w:tabs>
                <w:tab w:val="left" w:pos="406"/>
              </w:tabs>
              <w:autoSpaceDE w:val="0"/>
              <w:snapToGrid w:val="0"/>
              <w:ind w:left="-20" w:right="5"/>
              <w:rPr>
                <w:sz w:val="24"/>
                <w:szCs w:val="24"/>
              </w:rPr>
            </w:pPr>
            <w:r w:rsidRPr="00E52EC4">
              <w:rPr>
                <w:sz w:val="24"/>
                <w:szCs w:val="24"/>
              </w:rPr>
              <w:t>143200, Московская область, г. Можайск,</w:t>
            </w:r>
          </w:p>
          <w:p w:rsidR="00C43165" w:rsidRPr="00E52EC4" w:rsidRDefault="00C43165" w:rsidP="0009182A">
            <w:pPr>
              <w:widowControl w:val="0"/>
              <w:tabs>
                <w:tab w:val="left" w:pos="406"/>
              </w:tabs>
              <w:autoSpaceDE w:val="0"/>
              <w:ind w:left="-20" w:right="5"/>
              <w:rPr>
                <w:sz w:val="24"/>
                <w:szCs w:val="24"/>
              </w:rPr>
            </w:pPr>
            <w:r w:rsidRPr="00E52EC4">
              <w:rPr>
                <w:sz w:val="24"/>
                <w:szCs w:val="24"/>
              </w:rPr>
              <w:t>ул. Московская, дом 15</w:t>
            </w:r>
          </w:p>
        </w:tc>
        <w:tc>
          <w:tcPr>
            <w:tcW w:w="720" w:type="dxa"/>
          </w:tcPr>
          <w:p w:rsidR="00C43165" w:rsidRPr="00E52EC4" w:rsidRDefault="00C43165" w:rsidP="0009182A">
            <w:pPr>
              <w:widowControl w:val="0"/>
              <w:tabs>
                <w:tab w:val="left" w:pos="426"/>
              </w:tabs>
              <w:autoSpaceDE w:val="0"/>
              <w:snapToGrid w:val="0"/>
              <w:ind w:right="5"/>
              <w:jc w:val="both"/>
              <w:rPr>
                <w:sz w:val="24"/>
                <w:szCs w:val="24"/>
              </w:rPr>
            </w:pPr>
          </w:p>
        </w:tc>
        <w:tc>
          <w:tcPr>
            <w:tcW w:w="4536" w:type="dxa"/>
            <w:hideMark/>
          </w:tcPr>
          <w:p w:rsidR="00C43165" w:rsidRPr="00E52EC4" w:rsidRDefault="00C43165" w:rsidP="0009182A">
            <w:pPr>
              <w:widowControl w:val="0"/>
              <w:tabs>
                <w:tab w:val="left" w:pos="426"/>
              </w:tabs>
              <w:autoSpaceDE w:val="0"/>
              <w:snapToGrid w:val="0"/>
              <w:ind w:right="5" w:hanging="5"/>
              <w:rPr>
                <w:sz w:val="24"/>
                <w:szCs w:val="24"/>
              </w:rPr>
            </w:pPr>
          </w:p>
        </w:tc>
      </w:tr>
      <w:tr w:rsidR="00C43165" w:rsidRPr="00E52EC4" w:rsidTr="0009182A">
        <w:tc>
          <w:tcPr>
            <w:tcW w:w="4809" w:type="dxa"/>
            <w:hideMark/>
          </w:tcPr>
          <w:p w:rsidR="00C43165" w:rsidRPr="00E52EC4" w:rsidRDefault="00C43165" w:rsidP="0009182A">
            <w:pPr>
              <w:widowControl w:val="0"/>
              <w:shd w:val="clear" w:color="auto" w:fill="FFFFFF"/>
              <w:autoSpaceDE w:val="0"/>
              <w:snapToGrid w:val="0"/>
              <w:ind w:left="-20" w:right="5"/>
              <w:rPr>
                <w:sz w:val="24"/>
                <w:szCs w:val="24"/>
              </w:rPr>
            </w:pPr>
            <w:proofErr w:type="gramStart"/>
            <w:r w:rsidRPr="00E52EC4">
              <w:rPr>
                <w:sz w:val="24"/>
                <w:szCs w:val="24"/>
              </w:rPr>
              <w:t>ИНН  5028003850</w:t>
            </w:r>
            <w:proofErr w:type="gramEnd"/>
            <w:r w:rsidRPr="00E52EC4">
              <w:rPr>
                <w:sz w:val="24"/>
                <w:szCs w:val="24"/>
              </w:rPr>
              <w:t xml:space="preserve">, КПП 502801001, </w:t>
            </w:r>
          </w:p>
          <w:p w:rsidR="00C43165" w:rsidRPr="00E52EC4" w:rsidRDefault="00C43165" w:rsidP="0009182A">
            <w:pPr>
              <w:widowControl w:val="0"/>
              <w:shd w:val="clear" w:color="auto" w:fill="FFFFFF"/>
              <w:autoSpaceDE w:val="0"/>
              <w:snapToGrid w:val="0"/>
              <w:ind w:left="-20" w:right="5"/>
              <w:rPr>
                <w:sz w:val="24"/>
                <w:szCs w:val="24"/>
              </w:rPr>
            </w:pPr>
            <w:r w:rsidRPr="00E52EC4">
              <w:rPr>
                <w:sz w:val="24"/>
                <w:szCs w:val="24"/>
              </w:rPr>
              <w:t>Банковские реквизиты:</w:t>
            </w:r>
          </w:p>
          <w:p w:rsidR="00C43165" w:rsidRPr="00E52EC4" w:rsidRDefault="00C43165" w:rsidP="0009182A">
            <w:pPr>
              <w:widowControl w:val="0"/>
              <w:shd w:val="clear" w:color="auto" w:fill="FFFFFF"/>
              <w:autoSpaceDE w:val="0"/>
              <w:snapToGrid w:val="0"/>
              <w:ind w:left="-20" w:right="5"/>
              <w:rPr>
                <w:sz w:val="24"/>
                <w:szCs w:val="24"/>
              </w:rPr>
            </w:pPr>
            <w:r w:rsidRPr="00E52EC4">
              <w:rPr>
                <w:sz w:val="24"/>
                <w:szCs w:val="24"/>
              </w:rPr>
              <w:t xml:space="preserve">УФК по Московской области (Комитет по управлению имуществом Можайского </w:t>
            </w:r>
            <w:proofErr w:type="gramStart"/>
            <w:r w:rsidRPr="00E52EC4">
              <w:rPr>
                <w:sz w:val="24"/>
                <w:szCs w:val="24"/>
              </w:rPr>
              <w:t>района  л</w:t>
            </w:r>
            <w:proofErr w:type="gramEnd"/>
            <w:r w:rsidRPr="00E52EC4">
              <w:rPr>
                <w:sz w:val="24"/>
                <w:szCs w:val="24"/>
              </w:rPr>
              <w:t xml:space="preserve">/с 03000280064) в отделении № 1 Московского ГТУ Банка России г. Москва счет № 402804810400000002217, </w:t>
            </w:r>
          </w:p>
          <w:p w:rsidR="00C43165" w:rsidRPr="00E52EC4" w:rsidRDefault="00C43165" w:rsidP="0009182A">
            <w:pPr>
              <w:widowControl w:val="0"/>
              <w:shd w:val="clear" w:color="auto" w:fill="FFFFFF"/>
              <w:autoSpaceDE w:val="0"/>
              <w:snapToGrid w:val="0"/>
              <w:ind w:left="-20" w:right="5"/>
              <w:rPr>
                <w:sz w:val="24"/>
                <w:szCs w:val="24"/>
              </w:rPr>
            </w:pPr>
            <w:r w:rsidRPr="00E52EC4">
              <w:rPr>
                <w:sz w:val="24"/>
                <w:szCs w:val="24"/>
              </w:rPr>
              <w:t>БИК 044583001</w:t>
            </w:r>
          </w:p>
          <w:p w:rsidR="00C43165" w:rsidRPr="00E52EC4"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b/>
                <w:sz w:val="24"/>
                <w:szCs w:val="24"/>
              </w:rPr>
            </w:pPr>
            <w:r w:rsidRPr="00E52EC4">
              <w:rPr>
                <w:b/>
                <w:sz w:val="24"/>
                <w:szCs w:val="24"/>
              </w:rPr>
              <w:t>Председатель Комитета по управлению имуществом администрации Можайского муниципального района Московской области</w:t>
            </w: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r w:rsidRPr="00E52EC4">
              <w:rPr>
                <w:b/>
                <w:sz w:val="24"/>
                <w:szCs w:val="24"/>
              </w:rPr>
              <w:t xml:space="preserve">_____________________ </w:t>
            </w:r>
            <w:r>
              <w:rPr>
                <w:b/>
                <w:sz w:val="24"/>
                <w:szCs w:val="24"/>
              </w:rPr>
              <w:t>____________</w:t>
            </w:r>
          </w:p>
        </w:tc>
        <w:tc>
          <w:tcPr>
            <w:tcW w:w="720" w:type="dxa"/>
          </w:tcPr>
          <w:p w:rsidR="00C43165" w:rsidRPr="00E52EC4" w:rsidRDefault="00C43165" w:rsidP="0009182A">
            <w:pPr>
              <w:widowControl w:val="0"/>
              <w:tabs>
                <w:tab w:val="left" w:pos="426"/>
              </w:tabs>
              <w:autoSpaceDE w:val="0"/>
              <w:snapToGrid w:val="0"/>
              <w:ind w:right="5"/>
              <w:jc w:val="both"/>
              <w:rPr>
                <w:sz w:val="24"/>
                <w:szCs w:val="24"/>
              </w:rPr>
            </w:pPr>
          </w:p>
        </w:tc>
        <w:tc>
          <w:tcPr>
            <w:tcW w:w="4536" w:type="dxa"/>
            <w:hideMark/>
          </w:tcPr>
          <w:p w:rsidR="00C43165"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sz w:val="24"/>
                <w:szCs w:val="24"/>
              </w:rPr>
            </w:pPr>
            <w:r>
              <w:rPr>
                <w:sz w:val="24"/>
                <w:szCs w:val="24"/>
              </w:rPr>
              <w:t>Банковские реквизиты</w:t>
            </w:r>
          </w:p>
          <w:p w:rsidR="00C43165" w:rsidRPr="00E52EC4"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b/>
                <w:sz w:val="24"/>
                <w:szCs w:val="24"/>
              </w:rPr>
            </w:pPr>
          </w:p>
          <w:p w:rsidR="00C43165" w:rsidRDefault="00C43165" w:rsidP="0009182A">
            <w:pPr>
              <w:widowControl w:val="0"/>
              <w:shd w:val="clear" w:color="auto" w:fill="FFFFFF"/>
              <w:autoSpaceDE w:val="0"/>
              <w:snapToGrid w:val="0"/>
              <w:ind w:left="-20" w:right="5"/>
              <w:rPr>
                <w:b/>
                <w:sz w:val="24"/>
                <w:szCs w:val="24"/>
              </w:rPr>
            </w:pPr>
          </w:p>
          <w:p w:rsidR="00C43165" w:rsidRDefault="00C43165" w:rsidP="0009182A">
            <w:pPr>
              <w:widowControl w:val="0"/>
              <w:shd w:val="clear" w:color="auto" w:fill="FFFFFF"/>
              <w:autoSpaceDE w:val="0"/>
              <w:snapToGrid w:val="0"/>
              <w:ind w:left="-20" w:right="5"/>
              <w:rPr>
                <w:b/>
                <w:sz w:val="24"/>
                <w:szCs w:val="24"/>
              </w:rPr>
            </w:pPr>
          </w:p>
          <w:p w:rsidR="00C43165" w:rsidRPr="00E52EC4" w:rsidRDefault="00C43165" w:rsidP="0009182A">
            <w:pPr>
              <w:widowControl w:val="0"/>
              <w:shd w:val="clear" w:color="auto" w:fill="FFFFFF"/>
              <w:autoSpaceDE w:val="0"/>
              <w:snapToGrid w:val="0"/>
              <w:ind w:left="-20" w:right="5"/>
              <w:rPr>
                <w:sz w:val="24"/>
                <w:szCs w:val="24"/>
              </w:rPr>
            </w:pPr>
            <w:r w:rsidRPr="00E52EC4">
              <w:rPr>
                <w:b/>
                <w:sz w:val="24"/>
                <w:szCs w:val="24"/>
              </w:rPr>
              <w:t xml:space="preserve">_________________  ___________ </w:t>
            </w:r>
          </w:p>
        </w:tc>
      </w:tr>
      <w:tr w:rsidR="00C43165" w:rsidRPr="00E52EC4" w:rsidTr="0009182A">
        <w:tc>
          <w:tcPr>
            <w:tcW w:w="4809" w:type="dxa"/>
            <w:hideMark/>
          </w:tcPr>
          <w:p w:rsidR="00C43165" w:rsidRPr="00E52EC4" w:rsidRDefault="00C43165" w:rsidP="0009182A">
            <w:pPr>
              <w:widowControl w:val="0"/>
              <w:tabs>
                <w:tab w:val="left" w:pos="406"/>
              </w:tabs>
              <w:autoSpaceDE w:val="0"/>
              <w:snapToGrid w:val="0"/>
              <w:ind w:left="-20" w:right="5"/>
              <w:rPr>
                <w:sz w:val="24"/>
                <w:szCs w:val="24"/>
              </w:rPr>
            </w:pPr>
            <w:r w:rsidRPr="00E52EC4">
              <w:rPr>
                <w:sz w:val="24"/>
                <w:szCs w:val="24"/>
              </w:rPr>
              <w:t xml:space="preserve">                М.П.</w:t>
            </w:r>
          </w:p>
        </w:tc>
        <w:tc>
          <w:tcPr>
            <w:tcW w:w="720" w:type="dxa"/>
          </w:tcPr>
          <w:p w:rsidR="00C43165" w:rsidRPr="00E52EC4" w:rsidRDefault="00C43165" w:rsidP="0009182A">
            <w:pPr>
              <w:widowControl w:val="0"/>
              <w:tabs>
                <w:tab w:val="left" w:pos="426"/>
              </w:tabs>
              <w:autoSpaceDE w:val="0"/>
              <w:snapToGrid w:val="0"/>
              <w:ind w:right="5"/>
              <w:jc w:val="both"/>
              <w:rPr>
                <w:i/>
                <w:sz w:val="24"/>
                <w:szCs w:val="24"/>
              </w:rPr>
            </w:pPr>
          </w:p>
        </w:tc>
        <w:tc>
          <w:tcPr>
            <w:tcW w:w="4536" w:type="dxa"/>
            <w:hideMark/>
          </w:tcPr>
          <w:p w:rsidR="00C43165" w:rsidRPr="00E52EC4" w:rsidRDefault="00C43165" w:rsidP="0009182A">
            <w:pPr>
              <w:widowControl w:val="0"/>
              <w:tabs>
                <w:tab w:val="left" w:pos="431"/>
              </w:tabs>
              <w:autoSpaceDE w:val="0"/>
              <w:snapToGrid w:val="0"/>
              <w:ind w:left="176" w:right="5" w:hanging="5"/>
              <w:rPr>
                <w:b/>
                <w:i/>
                <w:sz w:val="24"/>
                <w:szCs w:val="24"/>
              </w:rPr>
            </w:pPr>
          </w:p>
        </w:tc>
      </w:tr>
      <w:tr w:rsidR="00C43165" w:rsidRPr="00E52EC4" w:rsidTr="0009182A">
        <w:trPr>
          <w:trHeight w:val="74"/>
        </w:trPr>
        <w:tc>
          <w:tcPr>
            <w:tcW w:w="4809" w:type="dxa"/>
            <w:hideMark/>
          </w:tcPr>
          <w:p w:rsidR="00C43165" w:rsidRPr="00E52EC4" w:rsidRDefault="00C43165" w:rsidP="0009182A">
            <w:pPr>
              <w:widowControl w:val="0"/>
              <w:shd w:val="clear" w:color="auto" w:fill="FFFFFF"/>
              <w:autoSpaceDE w:val="0"/>
              <w:snapToGrid w:val="0"/>
              <w:ind w:left="-20" w:right="5"/>
              <w:rPr>
                <w:b/>
                <w:sz w:val="24"/>
                <w:szCs w:val="24"/>
              </w:rPr>
            </w:pPr>
          </w:p>
        </w:tc>
        <w:tc>
          <w:tcPr>
            <w:tcW w:w="720" w:type="dxa"/>
          </w:tcPr>
          <w:p w:rsidR="00C43165" w:rsidRPr="00E52EC4" w:rsidRDefault="00C43165" w:rsidP="0009182A">
            <w:pPr>
              <w:widowControl w:val="0"/>
              <w:tabs>
                <w:tab w:val="left" w:pos="426"/>
              </w:tabs>
              <w:autoSpaceDE w:val="0"/>
              <w:snapToGrid w:val="0"/>
              <w:ind w:right="5"/>
              <w:jc w:val="both"/>
              <w:rPr>
                <w:sz w:val="24"/>
                <w:szCs w:val="24"/>
              </w:rPr>
            </w:pPr>
          </w:p>
        </w:tc>
        <w:tc>
          <w:tcPr>
            <w:tcW w:w="4536" w:type="dxa"/>
            <w:hideMark/>
          </w:tcPr>
          <w:p w:rsidR="00C43165" w:rsidRPr="00E52EC4" w:rsidRDefault="00C43165" w:rsidP="0009182A">
            <w:pPr>
              <w:widowControl w:val="0"/>
              <w:shd w:val="clear" w:color="auto" w:fill="FFFFFF"/>
              <w:autoSpaceDE w:val="0"/>
              <w:snapToGrid w:val="0"/>
              <w:ind w:left="-20" w:right="5"/>
              <w:rPr>
                <w:sz w:val="24"/>
                <w:szCs w:val="24"/>
              </w:rPr>
            </w:pPr>
          </w:p>
          <w:p w:rsidR="00C43165" w:rsidRPr="00E52EC4" w:rsidRDefault="00C43165" w:rsidP="0009182A">
            <w:pPr>
              <w:widowControl w:val="0"/>
              <w:shd w:val="clear" w:color="auto" w:fill="FFFFFF"/>
              <w:autoSpaceDE w:val="0"/>
              <w:snapToGrid w:val="0"/>
              <w:ind w:left="-20" w:right="5"/>
              <w:rPr>
                <w:sz w:val="24"/>
                <w:szCs w:val="24"/>
              </w:rPr>
            </w:pPr>
          </w:p>
        </w:tc>
      </w:tr>
    </w:tbl>
    <w:p w:rsidR="00C43165" w:rsidRPr="00E52EC4" w:rsidRDefault="00C43165" w:rsidP="00C43165">
      <w:pPr>
        <w:autoSpaceDE w:val="0"/>
        <w:autoSpaceDN w:val="0"/>
        <w:adjustRightInd w:val="0"/>
        <w:jc w:val="center"/>
        <w:rPr>
          <w:sz w:val="24"/>
          <w:szCs w:val="24"/>
        </w:rPr>
      </w:pPr>
    </w:p>
    <w:p w:rsidR="00C43165" w:rsidRPr="009B040D" w:rsidRDefault="00C43165" w:rsidP="00C43165">
      <w:pPr>
        <w:pStyle w:val="a8"/>
        <w:jc w:val="center"/>
        <w:rPr>
          <w:rFonts w:cs="Times New Roman"/>
          <w:b/>
          <w:sz w:val="22"/>
          <w:szCs w:val="22"/>
          <w:lang w:val="ru-RU"/>
        </w:rPr>
      </w:pPr>
      <w:r w:rsidRPr="009B040D">
        <w:rPr>
          <w:rFonts w:cs="Times New Roman"/>
          <w:b/>
          <w:sz w:val="22"/>
          <w:szCs w:val="22"/>
          <w:lang w:val="ru-RU"/>
        </w:rPr>
        <w:t xml:space="preserve">Протокол № </w:t>
      </w:r>
      <w:r>
        <w:rPr>
          <w:rFonts w:cs="Times New Roman"/>
          <w:b/>
          <w:sz w:val="22"/>
          <w:szCs w:val="22"/>
          <w:lang w:val="ru-RU"/>
        </w:rPr>
        <w:t>12</w:t>
      </w:r>
    </w:p>
    <w:p w:rsidR="00C43165" w:rsidRPr="009B040D" w:rsidRDefault="00C43165" w:rsidP="00C43165">
      <w:pPr>
        <w:pStyle w:val="a8"/>
        <w:jc w:val="center"/>
        <w:rPr>
          <w:rFonts w:cs="Times New Roman"/>
          <w:b/>
          <w:sz w:val="22"/>
          <w:szCs w:val="22"/>
          <w:lang w:val="ru-RU"/>
        </w:rPr>
      </w:pPr>
      <w:r w:rsidRPr="009B040D">
        <w:rPr>
          <w:rFonts w:cs="Times New Roman"/>
          <w:b/>
          <w:sz w:val="22"/>
          <w:szCs w:val="22"/>
          <w:lang w:val="ru-RU"/>
        </w:rPr>
        <w:t>Комиссии администрации Можайского муниципального района Московской области по приватизации муниципального имущества</w:t>
      </w:r>
    </w:p>
    <w:p w:rsidR="00C43165" w:rsidRPr="009B040D" w:rsidRDefault="00C43165" w:rsidP="00C43165">
      <w:pPr>
        <w:pStyle w:val="a8"/>
        <w:jc w:val="center"/>
        <w:rPr>
          <w:rFonts w:cs="Times New Roman"/>
          <w:b/>
          <w:sz w:val="22"/>
          <w:szCs w:val="22"/>
          <w:lang w:val="ru-RU"/>
        </w:rPr>
      </w:pPr>
    </w:p>
    <w:p w:rsidR="00C43165" w:rsidRPr="009B040D" w:rsidRDefault="00C43165" w:rsidP="00C43165">
      <w:pPr>
        <w:pStyle w:val="a8"/>
        <w:rPr>
          <w:rFonts w:cs="Times New Roman"/>
          <w:sz w:val="22"/>
          <w:szCs w:val="22"/>
          <w:lang w:val="ru-RU"/>
        </w:rPr>
      </w:pPr>
      <w:r w:rsidRPr="009B040D">
        <w:rPr>
          <w:rFonts w:cs="Times New Roman"/>
          <w:sz w:val="22"/>
          <w:szCs w:val="22"/>
          <w:lang w:val="ru-RU"/>
        </w:rPr>
        <w:t>г. Можайск</w:t>
      </w:r>
    </w:p>
    <w:p w:rsidR="00C43165" w:rsidRPr="009B040D" w:rsidRDefault="00C43165" w:rsidP="00C43165">
      <w:pPr>
        <w:pStyle w:val="a8"/>
        <w:rPr>
          <w:rFonts w:cs="Times New Roman"/>
          <w:sz w:val="22"/>
          <w:szCs w:val="22"/>
          <w:lang w:val="ru-RU"/>
        </w:rPr>
      </w:pPr>
      <w:r w:rsidRPr="009B040D">
        <w:rPr>
          <w:rFonts w:cs="Times New Roman"/>
          <w:sz w:val="22"/>
          <w:szCs w:val="22"/>
          <w:lang w:val="ru-RU"/>
        </w:rPr>
        <w:t>Московской области</w:t>
      </w:r>
      <w:r w:rsidRPr="009B040D">
        <w:rPr>
          <w:rFonts w:cs="Times New Roman"/>
          <w:sz w:val="22"/>
          <w:szCs w:val="22"/>
          <w:lang w:val="ru-RU"/>
        </w:rPr>
        <w:tab/>
      </w:r>
      <w:r w:rsidRPr="009B040D">
        <w:rPr>
          <w:rFonts w:cs="Times New Roman"/>
          <w:sz w:val="22"/>
          <w:szCs w:val="22"/>
          <w:lang w:val="ru-RU"/>
        </w:rPr>
        <w:tab/>
      </w:r>
      <w:r w:rsidRPr="009B040D">
        <w:rPr>
          <w:rFonts w:cs="Times New Roman"/>
          <w:sz w:val="22"/>
          <w:szCs w:val="22"/>
          <w:lang w:val="ru-RU"/>
        </w:rPr>
        <w:tab/>
      </w:r>
      <w:r w:rsidRPr="009B040D">
        <w:rPr>
          <w:rFonts w:cs="Times New Roman"/>
          <w:sz w:val="22"/>
          <w:szCs w:val="22"/>
          <w:lang w:val="ru-RU"/>
        </w:rPr>
        <w:tab/>
      </w:r>
      <w:r w:rsidRPr="009B040D">
        <w:rPr>
          <w:rFonts w:cs="Times New Roman"/>
          <w:sz w:val="22"/>
          <w:szCs w:val="22"/>
          <w:lang w:val="ru-RU"/>
        </w:rPr>
        <w:tab/>
      </w:r>
      <w:r w:rsidRPr="009B040D">
        <w:rPr>
          <w:rFonts w:cs="Times New Roman"/>
          <w:sz w:val="22"/>
          <w:szCs w:val="22"/>
          <w:lang w:val="ru-RU"/>
        </w:rPr>
        <w:tab/>
      </w:r>
      <w:r w:rsidRPr="009B040D">
        <w:rPr>
          <w:rFonts w:cs="Times New Roman"/>
          <w:sz w:val="22"/>
          <w:szCs w:val="22"/>
          <w:lang w:val="ru-RU"/>
        </w:rPr>
        <w:tab/>
        <w:t xml:space="preserve">                  </w:t>
      </w:r>
      <w:proofErr w:type="gramStart"/>
      <w:r w:rsidRPr="009B040D">
        <w:rPr>
          <w:rFonts w:cs="Times New Roman"/>
          <w:sz w:val="22"/>
          <w:szCs w:val="22"/>
          <w:lang w:val="ru-RU"/>
        </w:rPr>
        <w:t xml:space="preserve">   «</w:t>
      </w:r>
      <w:proofErr w:type="gramEnd"/>
      <w:r w:rsidRPr="009B040D">
        <w:rPr>
          <w:rFonts w:cs="Times New Roman"/>
          <w:sz w:val="22"/>
          <w:szCs w:val="22"/>
          <w:u w:val="single"/>
          <w:lang w:val="ru-RU"/>
        </w:rPr>
        <w:t>15</w:t>
      </w:r>
      <w:r w:rsidRPr="009B040D">
        <w:rPr>
          <w:rFonts w:cs="Times New Roman"/>
          <w:sz w:val="22"/>
          <w:szCs w:val="22"/>
          <w:lang w:val="ru-RU"/>
        </w:rPr>
        <w:t xml:space="preserve">» </w:t>
      </w:r>
      <w:r w:rsidRPr="009B040D">
        <w:rPr>
          <w:rFonts w:cs="Times New Roman"/>
          <w:sz w:val="22"/>
          <w:szCs w:val="22"/>
          <w:u w:val="single"/>
          <w:lang w:val="ru-RU"/>
        </w:rPr>
        <w:t>декабря</w:t>
      </w:r>
      <w:r w:rsidRPr="009B040D">
        <w:rPr>
          <w:rFonts w:cs="Times New Roman"/>
          <w:sz w:val="22"/>
          <w:szCs w:val="22"/>
          <w:lang w:val="ru-RU"/>
        </w:rPr>
        <w:t xml:space="preserve"> </w:t>
      </w:r>
      <w:r w:rsidRPr="009B040D">
        <w:rPr>
          <w:rFonts w:cs="Times New Roman"/>
          <w:sz w:val="22"/>
          <w:szCs w:val="22"/>
          <w:u w:val="single"/>
          <w:lang w:val="ru-RU"/>
        </w:rPr>
        <w:t>2016</w:t>
      </w:r>
      <w:r w:rsidRPr="009B040D">
        <w:rPr>
          <w:rFonts w:cs="Times New Roman"/>
          <w:sz w:val="22"/>
          <w:szCs w:val="22"/>
          <w:lang w:val="ru-RU"/>
        </w:rPr>
        <w:t xml:space="preserve"> года</w:t>
      </w:r>
    </w:p>
    <w:p w:rsidR="00C43165" w:rsidRPr="009B040D" w:rsidRDefault="00C43165" w:rsidP="00C43165">
      <w:pPr>
        <w:tabs>
          <w:tab w:val="left" w:pos="0"/>
          <w:tab w:val="left" w:pos="709"/>
        </w:tabs>
        <w:suppressAutoHyphens/>
        <w:spacing w:after="0" w:line="240" w:lineRule="auto"/>
        <w:jc w:val="both"/>
        <w:rPr>
          <w:rFonts w:ascii="Times New Roman" w:hAnsi="Times New Roman"/>
          <w:u w:val="single"/>
          <w:lang w:eastAsia="ar-SA"/>
        </w:rPr>
      </w:pPr>
    </w:p>
    <w:p w:rsidR="00C43165" w:rsidRPr="009B040D" w:rsidRDefault="00C43165" w:rsidP="00C43165">
      <w:pPr>
        <w:tabs>
          <w:tab w:val="left" w:pos="0"/>
          <w:tab w:val="left" w:pos="709"/>
        </w:tabs>
        <w:suppressAutoHyphens/>
        <w:spacing w:after="0" w:line="240" w:lineRule="auto"/>
        <w:ind w:firstLine="567"/>
        <w:contextualSpacing/>
        <w:jc w:val="both"/>
        <w:rPr>
          <w:rFonts w:ascii="Times New Roman" w:hAnsi="Times New Roman"/>
          <w:lang w:eastAsia="ar-SA"/>
        </w:rPr>
      </w:pPr>
      <w:r w:rsidRPr="009B040D">
        <w:rPr>
          <w:rFonts w:ascii="Times New Roman" w:hAnsi="Times New Roman"/>
          <w:u w:val="single"/>
          <w:lang w:eastAsia="ar-SA"/>
        </w:rPr>
        <w:t xml:space="preserve">Предмет продажи посредством публичного </w:t>
      </w:r>
      <w:proofErr w:type="gramStart"/>
      <w:r w:rsidRPr="009B040D">
        <w:rPr>
          <w:rFonts w:ascii="Times New Roman" w:hAnsi="Times New Roman"/>
          <w:u w:val="single"/>
          <w:lang w:eastAsia="ar-SA"/>
        </w:rPr>
        <w:t>предложения</w:t>
      </w:r>
      <w:r w:rsidRPr="009B040D">
        <w:rPr>
          <w:rFonts w:ascii="Times New Roman" w:hAnsi="Times New Roman"/>
          <w:lang w:eastAsia="ar-SA"/>
        </w:rPr>
        <w:t>:  жилой</w:t>
      </w:r>
      <w:proofErr w:type="gramEnd"/>
      <w:r w:rsidRPr="009B040D">
        <w:rPr>
          <w:rFonts w:ascii="Times New Roman" w:hAnsi="Times New Roman"/>
          <w:lang w:eastAsia="ar-SA"/>
        </w:rPr>
        <w:t xml:space="preserve"> дом, 1-этажный, общая площадь 63,7 кв.м, инв. № 41-14071, лит. </w:t>
      </w:r>
      <w:proofErr w:type="gramStart"/>
      <w:r w:rsidRPr="009B040D">
        <w:rPr>
          <w:rFonts w:ascii="Times New Roman" w:hAnsi="Times New Roman"/>
          <w:lang w:eastAsia="ar-SA"/>
        </w:rPr>
        <w:t>А,а</w:t>
      </w:r>
      <w:proofErr w:type="gramEnd"/>
      <w:r w:rsidRPr="009B040D">
        <w:rPr>
          <w:rFonts w:ascii="Times New Roman" w:hAnsi="Times New Roman"/>
          <w:lang w:eastAsia="ar-SA"/>
        </w:rPr>
        <w:t>, адрес (местонахождение) объекта: Московская область, Можайский район, с. Борисово, ул. Зеленая, д. 33  (далее – Имущество).</w:t>
      </w:r>
      <w:r>
        <w:rPr>
          <w:rFonts w:ascii="Times New Roman" w:hAnsi="Times New Roman"/>
          <w:lang w:eastAsia="ar-SA"/>
        </w:rPr>
        <w:t xml:space="preserve"> </w:t>
      </w:r>
    </w:p>
    <w:p w:rsidR="00C43165" w:rsidRPr="009B040D" w:rsidRDefault="00C43165" w:rsidP="00C43165">
      <w:pPr>
        <w:spacing w:after="0" w:line="240" w:lineRule="auto"/>
        <w:ind w:firstLine="567"/>
        <w:contextualSpacing/>
        <w:jc w:val="both"/>
        <w:rPr>
          <w:rFonts w:ascii="Times New Roman" w:hAnsi="Times New Roman"/>
        </w:rPr>
      </w:pPr>
      <w:r w:rsidRPr="009B040D">
        <w:rPr>
          <w:rFonts w:ascii="Times New Roman" w:hAnsi="Times New Roman"/>
          <w:u w:val="single"/>
        </w:rPr>
        <w:t xml:space="preserve"> Начальная (минимальная) </w:t>
      </w:r>
      <w:proofErr w:type="gramStart"/>
      <w:r w:rsidRPr="009B040D">
        <w:rPr>
          <w:rFonts w:ascii="Times New Roman" w:hAnsi="Times New Roman"/>
          <w:u w:val="single"/>
        </w:rPr>
        <w:t>цена  Имущества</w:t>
      </w:r>
      <w:proofErr w:type="gramEnd"/>
      <w:r w:rsidRPr="009B040D">
        <w:rPr>
          <w:rFonts w:ascii="Times New Roman" w:hAnsi="Times New Roman"/>
        </w:rPr>
        <w:t xml:space="preserve"> – </w:t>
      </w:r>
      <w:r w:rsidRPr="009B040D">
        <w:rPr>
          <w:rFonts w:ascii="Times New Roman" w:hAnsi="Times New Roman"/>
          <w:b/>
          <w:lang w:eastAsia="ar-SA"/>
        </w:rPr>
        <w:t>602 397</w:t>
      </w:r>
      <w:r w:rsidRPr="009B040D">
        <w:rPr>
          <w:rFonts w:ascii="Times New Roman" w:hAnsi="Times New Roman"/>
          <w:lang w:eastAsia="ar-SA"/>
        </w:rPr>
        <w:t xml:space="preserve">  </w:t>
      </w:r>
      <w:r w:rsidRPr="009B040D">
        <w:rPr>
          <w:rFonts w:ascii="Times New Roman" w:eastAsia="Arial CYR" w:hAnsi="Times New Roman"/>
        </w:rPr>
        <w:t>(шестьсот две тысячи триста девяносто семь) рублей</w:t>
      </w:r>
      <w:r w:rsidRPr="009B040D">
        <w:rPr>
          <w:rFonts w:ascii="Times New Roman" w:hAnsi="Times New Roman"/>
        </w:rPr>
        <w:t xml:space="preserve"> 00 копеек (без учета </w:t>
      </w:r>
      <w:r w:rsidRPr="009B040D">
        <w:rPr>
          <w:rFonts w:ascii="Times New Roman" w:hAnsi="Times New Roman"/>
          <w:bCs/>
        </w:rPr>
        <w:t>налога на  добавленную стоимость</w:t>
      </w:r>
      <w:r w:rsidRPr="009B040D">
        <w:rPr>
          <w:rFonts w:ascii="Times New Roman" w:hAnsi="Times New Roman"/>
        </w:rPr>
        <w:t>).</w:t>
      </w:r>
    </w:p>
    <w:p w:rsidR="00C43165" w:rsidRPr="009B040D" w:rsidRDefault="00C43165" w:rsidP="00C43165">
      <w:pPr>
        <w:pStyle w:val="a4"/>
        <w:tabs>
          <w:tab w:val="left" w:pos="-13"/>
        </w:tabs>
        <w:ind w:left="-13" w:firstLine="567"/>
        <w:contextualSpacing/>
        <w:rPr>
          <w:sz w:val="22"/>
          <w:szCs w:val="22"/>
        </w:rPr>
      </w:pPr>
      <w:r w:rsidRPr="009B040D">
        <w:rPr>
          <w:sz w:val="22"/>
          <w:szCs w:val="22"/>
          <w:u w:val="single"/>
        </w:rPr>
        <w:t>Минимальная цена предложения (цена отсечения)</w:t>
      </w:r>
      <w:r w:rsidRPr="009B040D">
        <w:rPr>
          <w:sz w:val="22"/>
          <w:szCs w:val="22"/>
        </w:rPr>
        <w:t xml:space="preserve"> в размере 50% начальной цены предмета продажи посредством публичного предложения, что составляет </w:t>
      </w:r>
      <w:r w:rsidRPr="009B040D">
        <w:rPr>
          <w:b/>
          <w:sz w:val="22"/>
          <w:szCs w:val="22"/>
        </w:rPr>
        <w:t>301 </w:t>
      </w:r>
      <w:proofErr w:type="gramStart"/>
      <w:r w:rsidRPr="009B040D">
        <w:rPr>
          <w:b/>
          <w:sz w:val="22"/>
          <w:szCs w:val="22"/>
        </w:rPr>
        <w:t xml:space="preserve">199 </w:t>
      </w:r>
      <w:r w:rsidRPr="009B040D">
        <w:rPr>
          <w:sz w:val="22"/>
          <w:szCs w:val="22"/>
        </w:rPr>
        <w:t xml:space="preserve"> (</w:t>
      </w:r>
      <w:proofErr w:type="gramEnd"/>
      <w:r w:rsidRPr="009B040D">
        <w:rPr>
          <w:sz w:val="22"/>
          <w:szCs w:val="22"/>
        </w:rPr>
        <w:t xml:space="preserve">триста одна тысяча сто девяносто девять) рублей. </w:t>
      </w:r>
    </w:p>
    <w:p w:rsidR="00C43165" w:rsidRPr="009B040D" w:rsidRDefault="00C43165" w:rsidP="00C43165">
      <w:pPr>
        <w:pStyle w:val="a4"/>
        <w:tabs>
          <w:tab w:val="left" w:pos="-13"/>
        </w:tabs>
        <w:ind w:left="-13" w:firstLine="567"/>
        <w:contextualSpacing/>
        <w:rPr>
          <w:b/>
          <w:sz w:val="22"/>
          <w:szCs w:val="22"/>
        </w:rPr>
      </w:pPr>
      <w:r w:rsidRPr="009B040D">
        <w:rPr>
          <w:sz w:val="22"/>
          <w:szCs w:val="22"/>
          <w:u w:val="single"/>
        </w:rPr>
        <w:t>Сумму задатка</w:t>
      </w:r>
      <w:r w:rsidRPr="009B040D">
        <w:rPr>
          <w:sz w:val="22"/>
          <w:szCs w:val="22"/>
        </w:rPr>
        <w:t xml:space="preserve"> в </w:t>
      </w:r>
      <w:proofErr w:type="gramStart"/>
      <w:r w:rsidRPr="009B040D">
        <w:rPr>
          <w:sz w:val="22"/>
          <w:szCs w:val="22"/>
        </w:rPr>
        <w:t>размере  20</w:t>
      </w:r>
      <w:proofErr w:type="gramEnd"/>
      <w:r w:rsidRPr="009B040D">
        <w:rPr>
          <w:sz w:val="22"/>
          <w:szCs w:val="22"/>
        </w:rPr>
        <w:t xml:space="preserve">% начальной цены предмета продажи посредством публичного предложения, что составляет </w:t>
      </w:r>
      <w:r w:rsidRPr="009B040D">
        <w:rPr>
          <w:b/>
          <w:sz w:val="22"/>
          <w:szCs w:val="22"/>
        </w:rPr>
        <w:t xml:space="preserve">120 479  </w:t>
      </w:r>
      <w:r w:rsidRPr="009B040D">
        <w:rPr>
          <w:sz w:val="22"/>
          <w:szCs w:val="22"/>
        </w:rPr>
        <w:t xml:space="preserve">(сто двадцать тысяч четыреста семьдесят девять) рублей. </w:t>
      </w:r>
    </w:p>
    <w:p w:rsidR="00C43165" w:rsidRPr="009B040D" w:rsidRDefault="00C43165" w:rsidP="00C43165">
      <w:pPr>
        <w:pStyle w:val="a4"/>
        <w:tabs>
          <w:tab w:val="left" w:pos="-13"/>
        </w:tabs>
        <w:ind w:left="-13" w:firstLine="567"/>
        <w:contextualSpacing/>
        <w:rPr>
          <w:sz w:val="22"/>
          <w:szCs w:val="22"/>
        </w:rPr>
      </w:pPr>
      <w:r w:rsidRPr="009B040D">
        <w:rPr>
          <w:sz w:val="22"/>
          <w:szCs w:val="22"/>
          <w:u w:val="single"/>
        </w:rPr>
        <w:t>Шаг понижения</w:t>
      </w:r>
      <w:r w:rsidRPr="009B040D">
        <w:rPr>
          <w:sz w:val="22"/>
          <w:szCs w:val="22"/>
        </w:rPr>
        <w:t xml:space="preserve"> в размере 10 % начальной цены предмета продажи посредством публичного предложения, что составляет </w:t>
      </w:r>
      <w:r w:rsidRPr="009B040D">
        <w:rPr>
          <w:b/>
          <w:sz w:val="22"/>
          <w:szCs w:val="22"/>
        </w:rPr>
        <w:t xml:space="preserve">60 240 </w:t>
      </w:r>
      <w:r w:rsidRPr="009B040D">
        <w:rPr>
          <w:sz w:val="22"/>
          <w:szCs w:val="22"/>
        </w:rPr>
        <w:t xml:space="preserve">(шестьдесят тысяч двести сорок) рублей;     </w:t>
      </w:r>
    </w:p>
    <w:p w:rsidR="00C43165" w:rsidRPr="009B040D" w:rsidRDefault="00C43165" w:rsidP="00C43165">
      <w:pPr>
        <w:pStyle w:val="a4"/>
        <w:tabs>
          <w:tab w:val="left" w:pos="-13"/>
        </w:tabs>
        <w:ind w:left="-13" w:firstLine="567"/>
        <w:contextualSpacing/>
        <w:rPr>
          <w:sz w:val="22"/>
          <w:szCs w:val="22"/>
        </w:rPr>
      </w:pPr>
      <w:r w:rsidRPr="009B040D">
        <w:rPr>
          <w:sz w:val="22"/>
          <w:szCs w:val="22"/>
          <w:u w:val="single"/>
        </w:rPr>
        <w:t>Шаг аукциона</w:t>
      </w:r>
      <w:r w:rsidRPr="009B040D">
        <w:rPr>
          <w:b/>
          <w:sz w:val="22"/>
          <w:szCs w:val="22"/>
        </w:rPr>
        <w:t xml:space="preserve"> </w:t>
      </w:r>
      <w:r w:rsidRPr="009B040D">
        <w:rPr>
          <w:sz w:val="22"/>
          <w:szCs w:val="22"/>
        </w:rPr>
        <w:t xml:space="preserve">в размере 50% шага понижения, что составляет </w:t>
      </w:r>
      <w:r w:rsidRPr="009B040D">
        <w:rPr>
          <w:b/>
          <w:sz w:val="22"/>
          <w:szCs w:val="22"/>
        </w:rPr>
        <w:t xml:space="preserve">30 120 </w:t>
      </w:r>
      <w:proofErr w:type="gramStart"/>
      <w:r w:rsidRPr="009B040D">
        <w:rPr>
          <w:b/>
          <w:sz w:val="22"/>
          <w:szCs w:val="22"/>
        </w:rPr>
        <w:t xml:space="preserve">   </w:t>
      </w:r>
      <w:r w:rsidRPr="009B040D">
        <w:rPr>
          <w:sz w:val="22"/>
          <w:szCs w:val="22"/>
        </w:rPr>
        <w:t>(</w:t>
      </w:r>
      <w:proofErr w:type="gramEnd"/>
      <w:r w:rsidRPr="009B040D">
        <w:rPr>
          <w:sz w:val="22"/>
          <w:szCs w:val="22"/>
        </w:rPr>
        <w:t xml:space="preserve">тридцать тысяч сто двадцать) рублей.   </w:t>
      </w:r>
    </w:p>
    <w:p w:rsidR="00C43165" w:rsidRPr="009B040D" w:rsidRDefault="00C43165" w:rsidP="00C43165">
      <w:pPr>
        <w:pStyle w:val="a4"/>
        <w:tabs>
          <w:tab w:val="left" w:pos="-13"/>
        </w:tabs>
        <w:ind w:firstLine="567"/>
        <w:rPr>
          <w:sz w:val="22"/>
          <w:szCs w:val="22"/>
        </w:rPr>
      </w:pPr>
      <w:r w:rsidRPr="009B040D">
        <w:rPr>
          <w:sz w:val="22"/>
          <w:szCs w:val="22"/>
          <w:u w:val="single"/>
        </w:rPr>
        <w:t>Организатор продажи посредством публичного предложения:</w:t>
      </w:r>
      <w:r w:rsidRPr="009B040D">
        <w:rPr>
          <w:sz w:val="22"/>
          <w:szCs w:val="22"/>
        </w:rPr>
        <w:t xml:space="preserve"> Комитет по управлению имуществом администрации Можайского муниципального района Московской области.</w:t>
      </w:r>
    </w:p>
    <w:p w:rsidR="00C43165" w:rsidRPr="009B040D" w:rsidRDefault="00C43165" w:rsidP="00C43165">
      <w:pPr>
        <w:spacing w:after="0" w:line="240" w:lineRule="auto"/>
        <w:ind w:firstLine="567"/>
        <w:jc w:val="both"/>
        <w:rPr>
          <w:rFonts w:ascii="Times New Roman" w:hAnsi="Times New Roman"/>
        </w:rPr>
      </w:pPr>
      <w:r w:rsidRPr="009B040D">
        <w:rPr>
          <w:rFonts w:ascii="Times New Roman" w:hAnsi="Times New Roman"/>
          <w:u w:val="single"/>
        </w:rPr>
        <w:t>Место заседания:</w:t>
      </w:r>
      <w:r w:rsidRPr="009B040D">
        <w:rPr>
          <w:rFonts w:ascii="Times New Roman" w:hAnsi="Times New Roman"/>
        </w:rPr>
        <w:t xml:space="preserve"> Московская область, г. Можайск, ул. Московская, дом 15. </w:t>
      </w:r>
    </w:p>
    <w:p w:rsidR="00C43165" w:rsidRPr="009B040D" w:rsidRDefault="00C43165" w:rsidP="00C43165">
      <w:pPr>
        <w:spacing w:after="0" w:line="240" w:lineRule="auto"/>
        <w:ind w:firstLine="567"/>
        <w:jc w:val="both"/>
        <w:rPr>
          <w:rFonts w:ascii="Times New Roman" w:hAnsi="Times New Roman"/>
        </w:rPr>
      </w:pPr>
      <w:r w:rsidRPr="009B040D">
        <w:rPr>
          <w:rFonts w:ascii="Times New Roman" w:hAnsi="Times New Roman"/>
          <w:u w:val="single"/>
        </w:rPr>
        <w:t>Заседание открыто</w:t>
      </w:r>
      <w:r w:rsidRPr="009B040D">
        <w:rPr>
          <w:rFonts w:ascii="Times New Roman" w:hAnsi="Times New Roman"/>
        </w:rPr>
        <w:t xml:space="preserve"> в 12 час. 00 мин.</w:t>
      </w:r>
    </w:p>
    <w:p w:rsidR="00C43165" w:rsidRPr="009B040D" w:rsidRDefault="00C43165" w:rsidP="00C43165">
      <w:pPr>
        <w:spacing w:after="0" w:line="240" w:lineRule="auto"/>
        <w:ind w:firstLine="567"/>
        <w:jc w:val="both"/>
        <w:rPr>
          <w:rFonts w:ascii="Times New Roman" w:hAnsi="Times New Roman"/>
        </w:rPr>
      </w:pPr>
      <w:r w:rsidRPr="009B040D">
        <w:rPr>
          <w:rFonts w:ascii="Times New Roman" w:hAnsi="Times New Roman"/>
        </w:rPr>
        <w:t xml:space="preserve">На заседании Комиссии администрации Можайского муниципального района Московской области по приватизации муниципального </w:t>
      </w:r>
      <w:proofErr w:type="gramStart"/>
      <w:r w:rsidRPr="009B040D">
        <w:rPr>
          <w:rFonts w:ascii="Times New Roman" w:hAnsi="Times New Roman"/>
        </w:rPr>
        <w:t>имущества  (</w:t>
      </w:r>
      <w:proofErr w:type="gramEnd"/>
      <w:r w:rsidRPr="009B040D">
        <w:rPr>
          <w:rFonts w:ascii="Times New Roman" w:hAnsi="Times New Roman"/>
        </w:rPr>
        <w:t>далее – Комиссия), присутствует 6 членов из 7. Кворум имеется.</w:t>
      </w:r>
    </w:p>
    <w:p w:rsidR="00C43165" w:rsidRPr="009B040D" w:rsidRDefault="00C43165" w:rsidP="00C43165">
      <w:pPr>
        <w:spacing w:after="0" w:line="240" w:lineRule="auto"/>
        <w:ind w:firstLine="567"/>
        <w:jc w:val="both"/>
        <w:rPr>
          <w:rFonts w:ascii="Times New Roman" w:hAnsi="Times New Roman"/>
        </w:rPr>
      </w:pPr>
    </w:p>
    <w:p w:rsidR="00C43165" w:rsidRPr="009B040D" w:rsidRDefault="00C43165" w:rsidP="00C43165">
      <w:pPr>
        <w:spacing w:after="0" w:line="240" w:lineRule="auto"/>
        <w:ind w:firstLine="567"/>
        <w:rPr>
          <w:rFonts w:ascii="Times New Roman" w:hAnsi="Times New Roman"/>
          <w:b/>
          <w:u w:val="single"/>
        </w:rPr>
      </w:pPr>
      <w:r w:rsidRPr="009B040D">
        <w:rPr>
          <w:rFonts w:ascii="Times New Roman" w:hAnsi="Times New Roman"/>
          <w:b/>
          <w:u w:val="single"/>
        </w:rPr>
        <w:t>Состав Комиссии:</w:t>
      </w:r>
    </w:p>
    <w:p w:rsidR="00C43165" w:rsidRPr="009B040D" w:rsidRDefault="00C43165" w:rsidP="00C43165">
      <w:pPr>
        <w:spacing w:after="0" w:line="240" w:lineRule="auto"/>
        <w:ind w:firstLine="567"/>
        <w:jc w:val="both"/>
        <w:rPr>
          <w:rFonts w:ascii="Times New Roman" w:hAnsi="Times New Roman"/>
        </w:rPr>
      </w:pPr>
      <w:r w:rsidRPr="009B040D">
        <w:rPr>
          <w:rFonts w:ascii="Times New Roman" w:hAnsi="Times New Roman"/>
        </w:rPr>
        <w:t xml:space="preserve"> Клинских М.М.  – заместитель Председателя Комиссии</w:t>
      </w:r>
    </w:p>
    <w:p w:rsidR="00C43165" w:rsidRPr="009B040D" w:rsidRDefault="00C43165" w:rsidP="00C43165">
      <w:pPr>
        <w:spacing w:after="0" w:line="240" w:lineRule="auto"/>
        <w:ind w:firstLine="567"/>
        <w:jc w:val="both"/>
        <w:rPr>
          <w:rFonts w:ascii="Times New Roman" w:hAnsi="Times New Roman"/>
        </w:rPr>
      </w:pPr>
      <w:r w:rsidRPr="009B040D">
        <w:rPr>
          <w:rFonts w:ascii="Times New Roman" w:hAnsi="Times New Roman"/>
        </w:rPr>
        <w:t xml:space="preserve">Авсеичива М.Н. </w:t>
      </w:r>
      <w:proofErr w:type="gramStart"/>
      <w:r w:rsidRPr="009B040D">
        <w:rPr>
          <w:rFonts w:ascii="Times New Roman" w:hAnsi="Times New Roman"/>
        </w:rPr>
        <w:t xml:space="preserve">– </w:t>
      </w:r>
      <w:r>
        <w:rPr>
          <w:rFonts w:ascii="Times New Roman" w:hAnsi="Times New Roman"/>
        </w:rPr>
        <w:t xml:space="preserve"> </w:t>
      </w:r>
      <w:r w:rsidRPr="009B040D">
        <w:rPr>
          <w:rFonts w:ascii="Times New Roman" w:hAnsi="Times New Roman"/>
        </w:rPr>
        <w:t>секретарь</w:t>
      </w:r>
      <w:proofErr w:type="gramEnd"/>
      <w:r w:rsidRPr="009B040D">
        <w:rPr>
          <w:rFonts w:ascii="Times New Roman" w:hAnsi="Times New Roman"/>
        </w:rPr>
        <w:t xml:space="preserve"> Комиссии</w:t>
      </w:r>
    </w:p>
    <w:p w:rsidR="00C43165" w:rsidRPr="009B040D" w:rsidRDefault="00C43165" w:rsidP="00C43165">
      <w:pPr>
        <w:spacing w:after="0" w:line="240" w:lineRule="auto"/>
        <w:ind w:firstLine="567"/>
        <w:jc w:val="both"/>
        <w:rPr>
          <w:rFonts w:ascii="Times New Roman" w:hAnsi="Times New Roman"/>
          <w:b/>
          <w:u w:val="single"/>
        </w:rPr>
      </w:pPr>
      <w:r w:rsidRPr="009B040D">
        <w:rPr>
          <w:rFonts w:ascii="Times New Roman" w:hAnsi="Times New Roman"/>
          <w:b/>
          <w:u w:val="single"/>
        </w:rPr>
        <w:t xml:space="preserve">Члены Комиссии:  </w:t>
      </w:r>
    </w:p>
    <w:p w:rsidR="00C43165" w:rsidRPr="009B040D" w:rsidRDefault="00C43165" w:rsidP="00C43165">
      <w:pPr>
        <w:spacing w:after="0" w:line="240" w:lineRule="auto"/>
        <w:ind w:firstLine="567"/>
        <w:jc w:val="both"/>
        <w:rPr>
          <w:rFonts w:ascii="Times New Roman" w:hAnsi="Times New Roman"/>
        </w:rPr>
      </w:pPr>
      <w:r w:rsidRPr="009B040D">
        <w:rPr>
          <w:rFonts w:ascii="Times New Roman" w:hAnsi="Times New Roman"/>
        </w:rPr>
        <w:t xml:space="preserve">Сперанский А.А, Космачева Т.А, Прищепова Н.Н, Котова О.А.    </w:t>
      </w:r>
    </w:p>
    <w:p w:rsidR="00C43165" w:rsidRPr="009B040D" w:rsidRDefault="00C43165" w:rsidP="00C43165">
      <w:pPr>
        <w:spacing w:after="0" w:line="240" w:lineRule="auto"/>
        <w:jc w:val="both"/>
        <w:rPr>
          <w:rFonts w:ascii="Times New Roman" w:hAnsi="Times New Roman"/>
        </w:rPr>
      </w:pPr>
    </w:p>
    <w:p w:rsidR="00C43165" w:rsidRPr="009B040D" w:rsidRDefault="00C43165" w:rsidP="00C43165">
      <w:pPr>
        <w:spacing w:after="0" w:line="240" w:lineRule="auto"/>
        <w:jc w:val="center"/>
        <w:rPr>
          <w:rFonts w:ascii="Times New Roman" w:hAnsi="Times New Roman"/>
          <w:b/>
          <w:u w:val="single"/>
        </w:rPr>
      </w:pPr>
      <w:r w:rsidRPr="009B040D">
        <w:rPr>
          <w:rFonts w:ascii="Times New Roman" w:hAnsi="Times New Roman"/>
          <w:b/>
          <w:u w:val="single"/>
        </w:rPr>
        <w:t>Повестка дня:</w:t>
      </w:r>
    </w:p>
    <w:p w:rsidR="00C43165" w:rsidRPr="009B040D" w:rsidRDefault="00C43165" w:rsidP="00C43165">
      <w:pPr>
        <w:spacing w:after="0" w:line="240" w:lineRule="auto"/>
        <w:ind w:firstLine="567"/>
        <w:jc w:val="both"/>
        <w:rPr>
          <w:rFonts w:ascii="Times New Roman" w:hAnsi="Times New Roman"/>
        </w:rPr>
      </w:pPr>
      <w:r w:rsidRPr="009B040D">
        <w:rPr>
          <w:rFonts w:ascii="Times New Roman" w:hAnsi="Times New Roman"/>
        </w:rPr>
        <w:t xml:space="preserve">Рассмотрение заявок на участие в продаже Имущества – </w:t>
      </w:r>
      <w:r w:rsidRPr="009B040D">
        <w:rPr>
          <w:rFonts w:ascii="Times New Roman" w:hAnsi="Times New Roman"/>
          <w:lang w:eastAsia="ar-SA"/>
        </w:rPr>
        <w:t xml:space="preserve">жилого дома, 1-этажный, общая площадь 63,7 кв.м, инв. № 41-14071, лит. </w:t>
      </w:r>
      <w:proofErr w:type="gramStart"/>
      <w:r w:rsidRPr="009B040D">
        <w:rPr>
          <w:rFonts w:ascii="Times New Roman" w:hAnsi="Times New Roman"/>
          <w:lang w:eastAsia="ar-SA"/>
        </w:rPr>
        <w:t>А,а</w:t>
      </w:r>
      <w:proofErr w:type="gramEnd"/>
      <w:r w:rsidRPr="009B040D">
        <w:rPr>
          <w:rFonts w:ascii="Times New Roman" w:hAnsi="Times New Roman"/>
          <w:lang w:eastAsia="ar-SA"/>
        </w:rPr>
        <w:t>, адрес (местонахождение) объекта: Московская область,  Можайский район, с. Борисово, ул. Зеленая, д. 33,  посредством публичного предложения</w:t>
      </w:r>
      <w:r w:rsidRPr="009B040D">
        <w:rPr>
          <w:rFonts w:ascii="Times New Roman" w:hAnsi="Times New Roman"/>
        </w:rPr>
        <w:t xml:space="preserve">.   </w:t>
      </w:r>
    </w:p>
    <w:p w:rsidR="00C43165" w:rsidRPr="009B040D" w:rsidRDefault="00C43165" w:rsidP="00C43165">
      <w:pPr>
        <w:spacing w:after="0" w:line="240" w:lineRule="auto"/>
        <w:ind w:firstLine="567"/>
        <w:jc w:val="both"/>
        <w:rPr>
          <w:rFonts w:ascii="Times New Roman" w:hAnsi="Times New Roman"/>
        </w:rPr>
      </w:pPr>
      <w:r w:rsidRPr="009B040D">
        <w:rPr>
          <w:rFonts w:ascii="Times New Roman" w:hAnsi="Times New Roman"/>
        </w:rPr>
        <w:t xml:space="preserve"> </w:t>
      </w:r>
    </w:p>
    <w:p w:rsidR="00C43165" w:rsidRPr="009B040D" w:rsidRDefault="00C43165" w:rsidP="00C43165">
      <w:pPr>
        <w:spacing w:after="0" w:line="240" w:lineRule="auto"/>
        <w:jc w:val="center"/>
        <w:rPr>
          <w:rFonts w:ascii="Times New Roman" w:hAnsi="Times New Roman"/>
          <w:u w:val="single"/>
        </w:rPr>
      </w:pPr>
      <w:r w:rsidRPr="009B040D">
        <w:rPr>
          <w:rFonts w:ascii="Times New Roman" w:hAnsi="Times New Roman"/>
          <w:b/>
          <w:u w:val="single"/>
        </w:rPr>
        <w:t>Комиссия установила:</w:t>
      </w:r>
    </w:p>
    <w:p w:rsidR="00C43165" w:rsidRPr="009B040D" w:rsidRDefault="00C43165" w:rsidP="00C43165">
      <w:pPr>
        <w:spacing w:after="0" w:line="240" w:lineRule="auto"/>
        <w:ind w:firstLine="567"/>
        <w:jc w:val="both"/>
        <w:rPr>
          <w:rFonts w:ascii="Times New Roman" w:hAnsi="Times New Roman"/>
          <w:u w:val="single"/>
        </w:rPr>
      </w:pPr>
      <w:r w:rsidRPr="009B040D">
        <w:rPr>
          <w:rFonts w:ascii="Times New Roman" w:hAnsi="Times New Roman"/>
        </w:rPr>
        <w:t xml:space="preserve">1. Комиссия установила, что на момент окончания срока приема заявок (срок приема заявок </w:t>
      </w:r>
      <w:r w:rsidRPr="009B040D">
        <w:rPr>
          <w:rFonts w:ascii="Times New Roman" w:hAnsi="Times New Roman"/>
          <w:bCs/>
        </w:rPr>
        <w:t xml:space="preserve">с 10.00 до 13.00 и с 14.00 до 17.00 начиная </w:t>
      </w:r>
      <w:r w:rsidRPr="009B040D">
        <w:rPr>
          <w:rFonts w:ascii="Times New Roman" w:hAnsi="Times New Roman"/>
          <w:b/>
          <w:bCs/>
        </w:rPr>
        <w:t>с 17.11.2016 по 13.12.2016</w:t>
      </w:r>
      <w:r w:rsidRPr="009B040D">
        <w:rPr>
          <w:rFonts w:ascii="Times New Roman" w:hAnsi="Times New Roman"/>
        </w:rPr>
        <w:t xml:space="preserve">) заявок на участие </w:t>
      </w:r>
      <w:proofErr w:type="gramStart"/>
      <w:r w:rsidRPr="009B040D">
        <w:rPr>
          <w:rFonts w:ascii="Times New Roman" w:hAnsi="Times New Roman"/>
        </w:rPr>
        <w:t>в  продаже</w:t>
      </w:r>
      <w:proofErr w:type="gramEnd"/>
      <w:r w:rsidRPr="009B040D">
        <w:rPr>
          <w:rFonts w:ascii="Times New Roman" w:hAnsi="Times New Roman"/>
        </w:rPr>
        <w:t xml:space="preserve"> Имущества посредством публичного предложения - </w:t>
      </w:r>
      <w:r w:rsidRPr="009B040D">
        <w:rPr>
          <w:rFonts w:ascii="Times New Roman" w:hAnsi="Times New Roman"/>
          <w:b/>
        </w:rPr>
        <w:t>не поступило</w:t>
      </w:r>
      <w:r w:rsidRPr="009B040D">
        <w:rPr>
          <w:rFonts w:ascii="Times New Roman" w:hAnsi="Times New Roman"/>
        </w:rPr>
        <w:t xml:space="preserve">, отозванных заявок на участие в продаже Имущества посредством публичного предложения - </w:t>
      </w:r>
      <w:r w:rsidRPr="009B040D">
        <w:rPr>
          <w:rFonts w:ascii="Times New Roman" w:hAnsi="Times New Roman"/>
          <w:b/>
        </w:rPr>
        <w:t>нет</w:t>
      </w:r>
      <w:r w:rsidRPr="009B040D">
        <w:rPr>
          <w:rFonts w:ascii="Times New Roman" w:hAnsi="Times New Roman"/>
        </w:rPr>
        <w:t>.</w:t>
      </w:r>
      <w:r>
        <w:rPr>
          <w:rFonts w:ascii="Times New Roman" w:hAnsi="Times New Roman"/>
        </w:rPr>
        <w:t xml:space="preserve"> </w:t>
      </w:r>
    </w:p>
    <w:p w:rsidR="00C43165" w:rsidRPr="009B040D" w:rsidRDefault="00C43165" w:rsidP="00C43165">
      <w:pPr>
        <w:widowControl w:val="0"/>
        <w:autoSpaceDE w:val="0"/>
        <w:autoSpaceDN w:val="0"/>
        <w:adjustRightInd w:val="0"/>
        <w:spacing w:after="0" w:line="240" w:lineRule="auto"/>
        <w:ind w:firstLine="540"/>
        <w:jc w:val="both"/>
        <w:rPr>
          <w:rFonts w:ascii="Times New Roman" w:hAnsi="Times New Roman"/>
        </w:rPr>
      </w:pPr>
      <w:r w:rsidRPr="009B040D">
        <w:rPr>
          <w:rFonts w:ascii="Times New Roman" w:hAnsi="Times New Roman"/>
        </w:rPr>
        <w:t>2. Принимая во внимание вышеизложенное, Комиссия приняла решение признать продажу Имущества посредством публичного предложения</w:t>
      </w:r>
      <w:r w:rsidRPr="009B040D">
        <w:rPr>
          <w:rFonts w:ascii="Times New Roman" w:hAnsi="Times New Roman"/>
          <w:b/>
        </w:rPr>
        <w:t xml:space="preserve"> несостоявшейся</w:t>
      </w:r>
      <w:r w:rsidRPr="009B040D">
        <w:rPr>
          <w:rFonts w:ascii="Times New Roman" w:hAnsi="Times New Roman"/>
        </w:rPr>
        <w:t xml:space="preserve">. </w:t>
      </w:r>
      <w:r>
        <w:rPr>
          <w:rFonts w:ascii="Times New Roman" w:hAnsi="Times New Roman"/>
        </w:rPr>
        <w:t xml:space="preserve"> </w:t>
      </w:r>
    </w:p>
    <w:p w:rsidR="00C43165" w:rsidRPr="009B040D" w:rsidRDefault="00C43165" w:rsidP="00C43165">
      <w:pPr>
        <w:pStyle w:val="a4"/>
        <w:ind w:firstLine="567"/>
        <w:rPr>
          <w:sz w:val="22"/>
          <w:szCs w:val="22"/>
          <w:u w:val="single"/>
        </w:rPr>
      </w:pPr>
      <w:r w:rsidRPr="009B040D">
        <w:rPr>
          <w:sz w:val="22"/>
          <w:szCs w:val="22"/>
        </w:rPr>
        <w:t xml:space="preserve">3. Протокол составлен в одном экземпляре. </w:t>
      </w:r>
      <w:r w:rsidRPr="009B040D">
        <w:rPr>
          <w:sz w:val="22"/>
          <w:szCs w:val="22"/>
          <w:u w:val="single"/>
        </w:rPr>
        <w:t xml:space="preserve"> </w:t>
      </w:r>
    </w:p>
    <w:p w:rsidR="00C43165" w:rsidRPr="009B040D" w:rsidRDefault="00C43165" w:rsidP="00C43165">
      <w:pPr>
        <w:pStyle w:val="a9"/>
        <w:spacing w:after="0"/>
        <w:contextualSpacing/>
        <w:rPr>
          <w:b/>
          <w:bCs/>
          <w:sz w:val="22"/>
          <w:szCs w:val="22"/>
        </w:rPr>
      </w:pPr>
      <w:r w:rsidRPr="009B040D">
        <w:rPr>
          <w:b/>
          <w:bCs/>
          <w:sz w:val="22"/>
          <w:szCs w:val="22"/>
        </w:rPr>
        <w:t>Заместитель Председателя</w:t>
      </w:r>
    </w:p>
    <w:p w:rsidR="00C43165" w:rsidRPr="009B040D" w:rsidRDefault="00C43165" w:rsidP="00C43165">
      <w:pPr>
        <w:pStyle w:val="a9"/>
        <w:spacing w:after="0"/>
        <w:contextualSpacing/>
        <w:rPr>
          <w:b/>
          <w:bCs/>
          <w:sz w:val="22"/>
          <w:szCs w:val="22"/>
        </w:rPr>
      </w:pPr>
      <w:proofErr w:type="gramStart"/>
      <w:r w:rsidRPr="009B040D">
        <w:rPr>
          <w:b/>
          <w:bCs/>
          <w:sz w:val="22"/>
          <w:szCs w:val="22"/>
        </w:rPr>
        <w:t xml:space="preserve">Комиссии:   </w:t>
      </w:r>
      <w:proofErr w:type="gramEnd"/>
      <w:r w:rsidRPr="009B040D">
        <w:rPr>
          <w:b/>
          <w:bCs/>
          <w:sz w:val="22"/>
          <w:szCs w:val="22"/>
        </w:rPr>
        <w:t xml:space="preserve">                                                       _________________            М.М. Клинских              </w:t>
      </w:r>
    </w:p>
    <w:p w:rsidR="00C43165" w:rsidRPr="009B040D" w:rsidRDefault="00C43165" w:rsidP="00C43165">
      <w:pPr>
        <w:pStyle w:val="a9"/>
        <w:spacing w:after="0"/>
        <w:rPr>
          <w:b/>
          <w:bCs/>
          <w:sz w:val="22"/>
          <w:szCs w:val="22"/>
        </w:rPr>
      </w:pPr>
      <w:r w:rsidRPr="009B040D">
        <w:rPr>
          <w:b/>
          <w:bCs/>
          <w:sz w:val="22"/>
          <w:szCs w:val="22"/>
        </w:rPr>
        <w:lastRenderedPageBreak/>
        <w:t xml:space="preserve">Секретарь </w:t>
      </w:r>
      <w:proofErr w:type="gramStart"/>
      <w:r w:rsidRPr="009B040D">
        <w:rPr>
          <w:b/>
          <w:bCs/>
          <w:sz w:val="22"/>
          <w:szCs w:val="22"/>
        </w:rPr>
        <w:t xml:space="preserve">Комиссии:   </w:t>
      </w:r>
      <w:proofErr w:type="gramEnd"/>
      <w:r w:rsidRPr="009B040D">
        <w:rPr>
          <w:b/>
          <w:bCs/>
          <w:sz w:val="22"/>
          <w:szCs w:val="22"/>
        </w:rPr>
        <w:t xml:space="preserve">                                   _________________           М.Н. Авсеичива</w:t>
      </w:r>
    </w:p>
    <w:p w:rsidR="00C43165" w:rsidRPr="009B040D" w:rsidRDefault="00C43165" w:rsidP="00C43165">
      <w:pPr>
        <w:pStyle w:val="a9"/>
        <w:spacing w:after="0"/>
        <w:rPr>
          <w:b/>
          <w:bCs/>
          <w:sz w:val="22"/>
          <w:szCs w:val="22"/>
        </w:rPr>
      </w:pPr>
      <w:r w:rsidRPr="009B040D">
        <w:rPr>
          <w:b/>
          <w:bCs/>
          <w:sz w:val="22"/>
          <w:szCs w:val="22"/>
        </w:rPr>
        <w:t xml:space="preserve">Члены </w:t>
      </w:r>
      <w:proofErr w:type="gramStart"/>
      <w:r w:rsidRPr="009B040D">
        <w:rPr>
          <w:b/>
          <w:bCs/>
          <w:sz w:val="22"/>
          <w:szCs w:val="22"/>
        </w:rPr>
        <w:t xml:space="preserve">Комиссии:   </w:t>
      </w:r>
      <w:proofErr w:type="gramEnd"/>
      <w:r w:rsidRPr="009B040D">
        <w:rPr>
          <w:b/>
          <w:bCs/>
          <w:sz w:val="22"/>
          <w:szCs w:val="22"/>
        </w:rPr>
        <w:t xml:space="preserve">                                         _________________            А.А. Сперанский                                                                                                                                                                  </w:t>
      </w:r>
    </w:p>
    <w:p w:rsidR="00C43165" w:rsidRPr="009B040D" w:rsidRDefault="00C43165" w:rsidP="00C43165">
      <w:pPr>
        <w:pStyle w:val="a9"/>
        <w:spacing w:after="0"/>
        <w:rPr>
          <w:b/>
          <w:bCs/>
          <w:sz w:val="22"/>
          <w:szCs w:val="22"/>
        </w:rPr>
      </w:pPr>
      <w:r w:rsidRPr="009B040D">
        <w:rPr>
          <w:b/>
          <w:bCs/>
          <w:sz w:val="22"/>
          <w:szCs w:val="22"/>
        </w:rPr>
        <w:t xml:space="preserve">                                                                            _________________             Т.А. Космачева</w:t>
      </w:r>
    </w:p>
    <w:p w:rsidR="00C43165" w:rsidRPr="009B040D" w:rsidRDefault="00C43165" w:rsidP="00C43165">
      <w:pPr>
        <w:pStyle w:val="a9"/>
        <w:spacing w:after="0"/>
        <w:rPr>
          <w:b/>
          <w:bCs/>
          <w:sz w:val="22"/>
          <w:szCs w:val="22"/>
        </w:rPr>
      </w:pPr>
      <w:r w:rsidRPr="009B040D">
        <w:rPr>
          <w:b/>
          <w:bCs/>
          <w:sz w:val="22"/>
          <w:szCs w:val="22"/>
        </w:rPr>
        <w:t xml:space="preserve">                                                                            _________________             Н.Н. Прищепова </w:t>
      </w:r>
    </w:p>
    <w:p w:rsidR="00C43165" w:rsidRPr="009B040D" w:rsidRDefault="00C43165" w:rsidP="00C43165">
      <w:pPr>
        <w:pStyle w:val="a9"/>
        <w:spacing w:after="0"/>
        <w:rPr>
          <w:sz w:val="22"/>
          <w:szCs w:val="22"/>
        </w:rPr>
      </w:pPr>
      <w:r w:rsidRPr="009B040D">
        <w:rPr>
          <w:b/>
          <w:bCs/>
          <w:sz w:val="22"/>
          <w:szCs w:val="22"/>
        </w:rPr>
        <w:t xml:space="preserve">                                                                            __________________           О.А. Котова      </w:t>
      </w:r>
    </w:p>
    <w:p w:rsidR="00C43165" w:rsidRDefault="00C43165">
      <w:bookmarkStart w:id="0" w:name="_GoBack"/>
      <w:bookmarkEnd w:id="0"/>
    </w:p>
    <w:sectPr w:rsidR="00C431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D7C"/>
    <w:multiLevelType w:val="hybridMultilevel"/>
    <w:tmpl w:val="A38E141E"/>
    <w:lvl w:ilvl="0" w:tplc="213A04CA">
      <w:start w:val="1"/>
      <w:numFmt w:val="decimal"/>
      <w:lvlText w:val="%1."/>
      <w:lvlJc w:val="left"/>
      <w:pPr>
        <w:tabs>
          <w:tab w:val="num" w:pos="417"/>
        </w:tabs>
        <w:ind w:left="5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65"/>
    <w:rsid w:val="004976FC"/>
    <w:rsid w:val="00C4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DA034-DD5B-4C26-BD6E-79C512D0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31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316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43165"/>
    <w:rPr>
      <w:color w:val="0000FF"/>
      <w:u w:val="single"/>
    </w:rPr>
  </w:style>
  <w:style w:type="paragraph" w:styleId="a4">
    <w:name w:val="Body Text"/>
    <w:basedOn w:val="a"/>
    <w:link w:val="a5"/>
    <w:rsid w:val="00C43165"/>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C43165"/>
    <w:rPr>
      <w:rFonts w:ascii="Times New Roman" w:eastAsia="Times New Roman" w:hAnsi="Times New Roman" w:cs="Times New Roman"/>
      <w:sz w:val="28"/>
      <w:szCs w:val="24"/>
      <w:lang w:eastAsia="ru-RU"/>
    </w:rPr>
  </w:style>
  <w:style w:type="paragraph" w:styleId="a6">
    <w:name w:val="Body Text Indent"/>
    <w:basedOn w:val="a"/>
    <w:link w:val="a7"/>
    <w:uiPriority w:val="99"/>
    <w:semiHidden/>
    <w:unhideWhenUsed/>
    <w:rsid w:val="00C43165"/>
    <w:pPr>
      <w:spacing w:after="120"/>
      <w:ind w:left="283"/>
    </w:pPr>
  </w:style>
  <w:style w:type="character" w:customStyle="1" w:styleId="a7">
    <w:name w:val="Основной текст с отступом Знак"/>
    <w:basedOn w:val="a0"/>
    <w:link w:val="a6"/>
    <w:uiPriority w:val="99"/>
    <w:semiHidden/>
    <w:rsid w:val="00C43165"/>
  </w:style>
  <w:style w:type="paragraph" w:customStyle="1" w:styleId="ConsPlusNonformat">
    <w:name w:val="ConsPlusNonformat"/>
    <w:rsid w:val="00C431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C43165"/>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Normal">
    <w:name w:val="Normal"/>
    <w:rsid w:val="00C43165"/>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ConsPlusNormal">
    <w:name w:val="ConsPlusNormal"/>
    <w:rsid w:val="00C431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rmal (Web)"/>
    <w:basedOn w:val="a"/>
    <w:uiPriority w:val="99"/>
    <w:unhideWhenUsed/>
    <w:rsid w:val="00C43165"/>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646">
      <w:bodyDiv w:val="1"/>
      <w:marLeft w:val="0"/>
      <w:marRight w:val="0"/>
      <w:marTop w:val="0"/>
      <w:marBottom w:val="0"/>
      <w:divBdr>
        <w:top w:val="none" w:sz="0" w:space="0" w:color="auto"/>
        <w:left w:val="none" w:sz="0" w:space="0" w:color="auto"/>
        <w:bottom w:val="none" w:sz="0" w:space="0" w:color="auto"/>
        <w:right w:val="none" w:sz="0" w:space="0" w:color="auto"/>
      </w:divBdr>
      <w:divsChild>
        <w:div w:id="1508791685">
          <w:marLeft w:val="0"/>
          <w:marRight w:val="0"/>
          <w:marTop w:val="0"/>
          <w:marBottom w:val="0"/>
          <w:divBdr>
            <w:top w:val="none" w:sz="0" w:space="0" w:color="auto"/>
            <w:left w:val="none" w:sz="0" w:space="0" w:color="auto"/>
            <w:bottom w:val="none" w:sz="0" w:space="0" w:color="auto"/>
            <w:right w:val="none" w:sz="0" w:space="0" w:color="auto"/>
          </w:divBdr>
        </w:div>
        <w:div w:id="2094156634">
          <w:marLeft w:val="0"/>
          <w:marRight w:val="0"/>
          <w:marTop w:val="0"/>
          <w:marBottom w:val="0"/>
          <w:divBdr>
            <w:top w:val="none" w:sz="0" w:space="0" w:color="auto"/>
            <w:left w:val="none" w:sz="0" w:space="0" w:color="auto"/>
            <w:bottom w:val="none" w:sz="0" w:space="0" w:color="auto"/>
            <w:right w:val="none" w:sz="0" w:space="0" w:color="auto"/>
          </w:divBdr>
        </w:div>
        <w:div w:id="1394737214">
          <w:marLeft w:val="0"/>
          <w:marRight w:val="0"/>
          <w:marTop w:val="0"/>
          <w:marBottom w:val="0"/>
          <w:divBdr>
            <w:top w:val="none" w:sz="0" w:space="0" w:color="auto"/>
            <w:left w:val="none" w:sz="0" w:space="0" w:color="auto"/>
            <w:bottom w:val="none" w:sz="0" w:space="0" w:color="auto"/>
            <w:right w:val="none" w:sz="0" w:space="0" w:color="auto"/>
          </w:divBdr>
        </w:div>
        <w:div w:id="1675837594">
          <w:marLeft w:val="0"/>
          <w:marRight w:val="0"/>
          <w:marTop w:val="0"/>
          <w:marBottom w:val="0"/>
          <w:divBdr>
            <w:top w:val="none" w:sz="0" w:space="0" w:color="auto"/>
            <w:left w:val="none" w:sz="0" w:space="0" w:color="auto"/>
            <w:bottom w:val="none" w:sz="0" w:space="0" w:color="auto"/>
            <w:right w:val="none" w:sz="0" w:space="0" w:color="auto"/>
          </w:divBdr>
        </w:div>
        <w:div w:id="1604340844">
          <w:marLeft w:val="0"/>
          <w:marRight w:val="0"/>
          <w:marTop w:val="0"/>
          <w:marBottom w:val="0"/>
          <w:divBdr>
            <w:top w:val="none" w:sz="0" w:space="0" w:color="auto"/>
            <w:left w:val="none" w:sz="0" w:space="0" w:color="auto"/>
            <w:bottom w:val="none" w:sz="0" w:space="0" w:color="auto"/>
            <w:right w:val="none" w:sz="0" w:space="0" w:color="auto"/>
          </w:divBdr>
        </w:div>
        <w:div w:id="1750687262">
          <w:marLeft w:val="0"/>
          <w:marRight w:val="0"/>
          <w:marTop w:val="0"/>
          <w:marBottom w:val="0"/>
          <w:divBdr>
            <w:top w:val="none" w:sz="0" w:space="0" w:color="auto"/>
            <w:left w:val="none" w:sz="0" w:space="0" w:color="auto"/>
            <w:bottom w:val="none" w:sz="0" w:space="0" w:color="auto"/>
            <w:right w:val="none" w:sz="0" w:space="0" w:color="auto"/>
          </w:divBdr>
        </w:div>
        <w:div w:id="1320381671">
          <w:marLeft w:val="0"/>
          <w:marRight w:val="0"/>
          <w:marTop w:val="0"/>
          <w:marBottom w:val="0"/>
          <w:divBdr>
            <w:top w:val="none" w:sz="0" w:space="0" w:color="auto"/>
            <w:left w:val="none" w:sz="0" w:space="0" w:color="auto"/>
            <w:bottom w:val="none" w:sz="0" w:space="0" w:color="auto"/>
            <w:right w:val="none" w:sz="0" w:space="0" w:color="auto"/>
          </w:divBdr>
        </w:div>
        <w:div w:id="1909460290">
          <w:marLeft w:val="0"/>
          <w:marRight w:val="0"/>
          <w:marTop w:val="0"/>
          <w:marBottom w:val="0"/>
          <w:divBdr>
            <w:top w:val="none" w:sz="0" w:space="0" w:color="auto"/>
            <w:left w:val="none" w:sz="0" w:space="0" w:color="auto"/>
            <w:bottom w:val="none" w:sz="0" w:space="0" w:color="auto"/>
            <w:right w:val="none" w:sz="0" w:space="0" w:color="auto"/>
          </w:divBdr>
        </w:div>
        <w:div w:id="858815604">
          <w:marLeft w:val="0"/>
          <w:marRight w:val="0"/>
          <w:marTop w:val="0"/>
          <w:marBottom w:val="0"/>
          <w:divBdr>
            <w:top w:val="none" w:sz="0" w:space="0" w:color="auto"/>
            <w:left w:val="none" w:sz="0" w:space="0" w:color="auto"/>
            <w:bottom w:val="none" w:sz="0" w:space="0" w:color="auto"/>
            <w:right w:val="none" w:sz="0" w:space="0" w:color="auto"/>
          </w:divBdr>
        </w:div>
        <w:div w:id="493960169">
          <w:marLeft w:val="0"/>
          <w:marRight w:val="0"/>
          <w:marTop w:val="0"/>
          <w:marBottom w:val="0"/>
          <w:divBdr>
            <w:top w:val="none" w:sz="0" w:space="0" w:color="auto"/>
            <w:left w:val="none" w:sz="0" w:space="0" w:color="auto"/>
            <w:bottom w:val="none" w:sz="0" w:space="0" w:color="auto"/>
            <w:right w:val="none" w:sz="0" w:space="0" w:color="auto"/>
          </w:divBdr>
        </w:div>
        <w:div w:id="2097702776">
          <w:marLeft w:val="0"/>
          <w:marRight w:val="0"/>
          <w:marTop w:val="0"/>
          <w:marBottom w:val="0"/>
          <w:divBdr>
            <w:top w:val="none" w:sz="0" w:space="0" w:color="auto"/>
            <w:left w:val="none" w:sz="0" w:space="0" w:color="auto"/>
            <w:bottom w:val="none" w:sz="0" w:space="0" w:color="auto"/>
            <w:right w:val="none" w:sz="0" w:space="0" w:color="auto"/>
          </w:divBdr>
        </w:div>
        <w:div w:id="208609960">
          <w:marLeft w:val="0"/>
          <w:marRight w:val="0"/>
          <w:marTop w:val="0"/>
          <w:marBottom w:val="0"/>
          <w:divBdr>
            <w:top w:val="none" w:sz="0" w:space="0" w:color="auto"/>
            <w:left w:val="none" w:sz="0" w:space="0" w:color="auto"/>
            <w:bottom w:val="none" w:sz="0" w:space="0" w:color="auto"/>
            <w:right w:val="none" w:sz="0" w:space="0" w:color="auto"/>
          </w:divBdr>
        </w:div>
        <w:div w:id="408501009">
          <w:marLeft w:val="0"/>
          <w:marRight w:val="0"/>
          <w:marTop w:val="0"/>
          <w:marBottom w:val="0"/>
          <w:divBdr>
            <w:top w:val="none" w:sz="0" w:space="0" w:color="auto"/>
            <w:left w:val="none" w:sz="0" w:space="0" w:color="auto"/>
            <w:bottom w:val="none" w:sz="0" w:space="0" w:color="auto"/>
            <w:right w:val="none" w:sz="0" w:space="0" w:color="auto"/>
          </w:divBdr>
        </w:div>
        <w:div w:id="49614075">
          <w:marLeft w:val="0"/>
          <w:marRight w:val="0"/>
          <w:marTop w:val="0"/>
          <w:marBottom w:val="0"/>
          <w:divBdr>
            <w:top w:val="none" w:sz="0" w:space="0" w:color="auto"/>
            <w:left w:val="none" w:sz="0" w:space="0" w:color="auto"/>
            <w:bottom w:val="none" w:sz="0" w:space="0" w:color="auto"/>
            <w:right w:val="none" w:sz="0" w:space="0" w:color="auto"/>
          </w:divBdr>
        </w:div>
        <w:div w:id="1943806521">
          <w:marLeft w:val="0"/>
          <w:marRight w:val="0"/>
          <w:marTop w:val="0"/>
          <w:marBottom w:val="0"/>
          <w:divBdr>
            <w:top w:val="none" w:sz="0" w:space="0" w:color="auto"/>
            <w:left w:val="none" w:sz="0" w:space="0" w:color="auto"/>
            <w:bottom w:val="none" w:sz="0" w:space="0" w:color="auto"/>
            <w:right w:val="none" w:sz="0" w:space="0" w:color="auto"/>
          </w:divBdr>
        </w:div>
        <w:div w:id="1822426408">
          <w:marLeft w:val="0"/>
          <w:marRight w:val="0"/>
          <w:marTop w:val="0"/>
          <w:marBottom w:val="0"/>
          <w:divBdr>
            <w:top w:val="none" w:sz="0" w:space="0" w:color="auto"/>
            <w:left w:val="none" w:sz="0" w:space="0" w:color="auto"/>
            <w:bottom w:val="none" w:sz="0" w:space="0" w:color="auto"/>
            <w:right w:val="none" w:sz="0" w:space="0" w:color="auto"/>
          </w:divBdr>
        </w:div>
        <w:div w:id="1433672777">
          <w:marLeft w:val="0"/>
          <w:marRight w:val="0"/>
          <w:marTop w:val="0"/>
          <w:marBottom w:val="0"/>
          <w:divBdr>
            <w:top w:val="none" w:sz="0" w:space="0" w:color="auto"/>
            <w:left w:val="none" w:sz="0" w:space="0" w:color="auto"/>
            <w:bottom w:val="none" w:sz="0" w:space="0" w:color="auto"/>
            <w:right w:val="none" w:sz="0" w:space="0" w:color="auto"/>
          </w:divBdr>
        </w:div>
        <w:div w:id="757143391">
          <w:marLeft w:val="0"/>
          <w:marRight w:val="0"/>
          <w:marTop w:val="0"/>
          <w:marBottom w:val="0"/>
          <w:divBdr>
            <w:top w:val="none" w:sz="0" w:space="0" w:color="auto"/>
            <w:left w:val="none" w:sz="0" w:space="0" w:color="auto"/>
            <w:bottom w:val="none" w:sz="0" w:space="0" w:color="auto"/>
            <w:right w:val="none" w:sz="0" w:space="0" w:color="auto"/>
          </w:divBdr>
        </w:div>
        <w:div w:id="673802489">
          <w:marLeft w:val="0"/>
          <w:marRight w:val="0"/>
          <w:marTop w:val="0"/>
          <w:marBottom w:val="0"/>
          <w:divBdr>
            <w:top w:val="none" w:sz="0" w:space="0" w:color="auto"/>
            <w:left w:val="none" w:sz="0" w:space="0" w:color="auto"/>
            <w:bottom w:val="none" w:sz="0" w:space="0" w:color="auto"/>
            <w:right w:val="none" w:sz="0" w:space="0" w:color="auto"/>
          </w:divBdr>
        </w:div>
        <w:div w:id="833566192">
          <w:marLeft w:val="0"/>
          <w:marRight w:val="0"/>
          <w:marTop w:val="0"/>
          <w:marBottom w:val="0"/>
          <w:divBdr>
            <w:top w:val="none" w:sz="0" w:space="0" w:color="auto"/>
            <w:left w:val="none" w:sz="0" w:space="0" w:color="auto"/>
            <w:bottom w:val="none" w:sz="0" w:space="0" w:color="auto"/>
            <w:right w:val="none" w:sz="0" w:space="0" w:color="auto"/>
          </w:divBdr>
        </w:div>
        <w:div w:id="1389262583">
          <w:marLeft w:val="0"/>
          <w:marRight w:val="0"/>
          <w:marTop w:val="0"/>
          <w:marBottom w:val="0"/>
          <w:divBdr>
            <w:top w:val="none" w:sz="0" w:space="0" w:color="auto"/>
            <w:left w:val="none" w:sz="0" w:space="0" w:color="auto"/>
            <w:bottom w:val="none" w:sz="0" w:space="0" w:color="auto"/>
            <w:right w:val="none" w:sz="0" w:space="0" w:color="auto"/>
          </w:divBdr>
        </w:div>
        <w:div w:id="525365493">
          <w:marLeft w:val="0"/>
          <w:marRight w:val="0"/>
          <w:marTop w:val="0"/>
          <w:marBottom w:val="0"/>
          <w:divBdr>
            <w:top w:val="none" w:sz="0" w:space="0" w:color="auto"/>
            <w:left w:val="none" w:sz="0" w:space="0" w:color="auto"/>
            <w:bottom w:val="none" w:sz="0" w:space="0" w:color="auto"/>
            <w:right w:val="none" w:sz="0" w:space="0" w:color="auto"/>
          </w:divBdr>
        </w:div>
        <w:div w:id="408818466">
          <w:marLeft w:val="0"/>
          <w:marRight w:val="0"/>
          <w:marTop w:val="0"/>
          <w:marBottom w:val="0"/>
          <w:divBdr>
            <w:top w:val="none" w:sz="0" w:space="0" w:color="auto"/>
            <w:left w:val="none" w:sz="0" w:space="0" w:color="auto"/>
            <w:bottom w:val="none" w:sz="0" w:space="0" w:color="auto"/>
            <w:right w:val="none" w:sz="0" w:space="0" w:color="auto"/>
          </w:divBdr>
        </w:div>
        <w:div w:id="260185630">
          <w:marLeft w:val="0"/>
          <w:marRight w:val="0"/>
          <w:marTop w:val="0"/>
          <w:marBottom w:val="0"/>
          <w:divBdr>
            <w:top w:val="none" w:sz="0" w:space="0" w:color="auto"/>
            <w:left w:val="none" w:sz="0" w:space="0" w:color="auto"/>
            <w:bottom w:val="none" w:sz="0" w:space="0" w:color="auto"/>
            <w:right w:val="none" w:sz="0" w:space="0" w:color="auto"/>
          </w:divBdr>
        </w:div>
        <w:div w:id="64232846">
          <w:marLeft w:val="0"/>
          <w:marRight w:val="0"/>
          <w:marTop w:val="0"/>
          <w:marBottom w:val="0"/>
          <w:divBdr>
            <w:top w:val="none" w:sz="0" w:space="0" w:color="auto"/>
            <w:left w:val="none" w:sz="0" w:space="0" w:color="auto"/>
            <w:bottom w:val="none" w:sz="0" w:space="0" w:color="auto"/>
            <w:right w:val="none" w:sz="0" w:space="0" w:color="auto"/>
          </w:divBdr>
        </w:div>
        <w:div w:id="1382942707">
          <w:marLeft w:val="0"/>
          <w:marRight w:val="0"/>
          <w:marTop w:val="0"/>
          <w:marBottom w:val="0"/>
          <w:divBdr>
            <w:top w:val="none" w:sz="0" w:space="0" w:color="auto"/>
            <w:left w:val="none" w:sz="0" w:space="0" w:color="auto"/>
            <w:bottom w:val="none" w:sz="0" w:space="0" w:color="auto"/>
            <w:right w:val="none" w:sz="0" w:space="0" w:color="auto"/>
          </w:divBdr>
        </w:div>
        <w:div w:id="166986016">
          <w:marLeft w:val="0"/>
          <w:marRight w:val="0"/>
          <w:marTop w:val="0"/>
          <w:marBottom w:val="0"/>
          <w:divBdr>
            <w:top w:val="none" w:sz="0" w:space="0" w:color="auto"/>
            <w:left w:val="none" w:sz="0" w:space="0" w:color="auto"/>
            <w:bottom w:val="none" w:sz="0" w:space="0" w:color="auto"/>
            <w:right w:val="none" w:sz="0" w:space="0" w:color="auto"/>
          </w:divBdr>
        </w:div>
        <w:div w:id="86051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admmozhaysk.ru" TargetMode="External"/><Relationship Id="rId12" Type="http://schemas.openxmlformats.org/officeDocument/2006/relationships/hyperlink" Target="http://www.admmozhay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torgi.gov.ru" TargetMode="External"/><Relationship Id="rId11" Type="http://schemas.openxmlformats.org/officeDocument/2006/relationships/hyperlink" Target="http://www.admmozhaysk.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www.admmozhaysk.ru" TargetMode="External"/><Relationship Id="rId14" Type="http://schemas.openxmlformats.org/officeDocument/2006/relationships/hyperlink" Target="http://www.admmozhay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37910-BD6A-4A48-B201-B384E799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8371</Words>
  <Characters>47719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Grigoriy Sarkisyan</dc:creator>
  <cp:keywords/>
  <dc:description/>
  <cp:lastModifiedBy>Grigoriy Sarkisyan</cp:lastModifiedBy>
  <cp:revision>1</cp:revision>
  <dcterms:created xsi:type="dcterms:W3CDTF">2017-01-26T08:44:00Z</dcterms:created>
  <dcterms:modified xsi:type="dcterms:W3CDTF">2017-01-26T08:46:00Z</dcterms:modified>
</cp:coreProperties>
</file>