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1C" w:rsidRPr="00C10A26" w:rsidRDefault="00C10A26" w:rsidP="00C10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2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0D5B1C" w:rsidRPr="00C10A26">
        <w:rPr>
          <w:rFonts w:ascii="Times New Roman" w:hAnsi="Times New Roman" w:cs="Times New Roman"/>
          <w:sz w:val="28"/>
          <w:szCs w:val="28"/>
        </w:rPr>
        <w:t>В соответствии с ч.13 статьи 26 Федерального закона от 03.08.2018 № 342-ФЗ  «О внесении изменений в Градостроительный кодекс Российской Федерации и отдельные законодательные  акты Российской Федерации» с 1 января 2020 года определенные в соответствии с требованиями законодательства в области обеспечения санитарно-эпидемиологического  благополучия населения ориентировочные, расчетные (предварительные) санитарно-защитные зоны прекращают существование, а ограничения использования земельных участков в них не действуют.</w:t>
      </w:r>
      <w:proofErr w:type="gramEnd"/>
      <w:r w:rsidR="000D5B1C" w:rsidRPr="00C10A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B1C" w:rsidRPr="00C10A26">
        <w:rPr>
          <w:rFonts w:ascii="Times New Roman" w:hAnsi="Times New Roman" w:cs="Times New Roman"/>
          <w:sz w:val="28"/>
          <w:szCs w:val="28"/>
        </w:rPr>
        <w:t xml:space="preserve">Собственники зданий, сооружений, в отношении которых определены ориентировочные, расчетные (предварительные) санитарно-защитные зоны, до 1 октября 2019 года обязаны обратиться в органы государственной власти, </w:t>
      </w:r>
      <w:r w:rsidR="00E03BAB" w:rsidRPr="00C10A26">
        <w:rPr>
          <w:rFonts w:ascii="Times New Roman" w:hAnsi="Times New Roman" w:cs="Times New Roman"/>
          <w:sz w:val="28"/>
          <w:szCs w:val="28"/>
        </w:rPr>
        <w:t>уполномоченные на принятие решений об установлении санитарно-защитных зон, с заявлениями об установлении санитарно-защитных зон или о прекращении существования ориентировочных, расчетных (предварительных) санитарно-защитных зон с приложением документов, предусмотренных положением о санитарно-защитной зоне.</w:t>
      </w:r>
      <w:proofErr w:type="gramEnd"/>
      <w:r w:rsidR="00E03BAB" w:rsidRPr="00C10A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BAB" w:rsidRPr="00C10A26">
        <w:rPr>
          <w:rFonts w:ascii="Times New Roman" w:hAnsi="Times New Roman" w:cs="Times New Roman"/>
          <w:sz w:val="28"/>
          <w:szCs w:val="28"/>
        </w:rPr>
        <w:t xml:space="preserve">Согласно ч.14 ст.26 </w:t>
      </w:r>
      <w:r w:rsidR="00E03BAB" w:rsidRPr="00C10A26">
        <w:rPr>
          <w:rFonts w:ascii="Times New Roman" w:hAnsi="Times New Roman" w:cs="Times New Roman"/>
          <w:sz w:val="28"/>
          <w:szCs w:val="28"/>
        </w:rPr>
        <w:t>Федерального закона от 03.08.2018 № 342-ФЗ  «О внесении изменений в Градостроительный кодекс Российской Федерации и отдельные законодательные  акты Российской Федерации»</w:t>
      </w:r>
      <w:r w:rsidR="00E03BAB" w:rsidRPr="00C10A26">
        <w:rPr>
          <w:rFonts w:ascii="Times New Roman" w:hAnsi="Times New Roman" w:cs="Times New Roman"/>
          <w:sz w:val="28"/>
          <w:szCs w:val="28"/>
        </w:rPr>
        <w:t xml:space="preserve"> « если зона с особыми условиями использования территории, требование об установлении которой предусмотрено в соответствии с федеральным законом, не была установлена до дня официального опубликования настоящего Федерального закона либо небыли установлены границы такой зоны, такая зона и</w:t>
      </w:r>
      <w:proofErr w:type="gramEnd"/>
      <w:r w:rsidR="00E03BAB" w:rsidRPr="00C10A26">
        <w:rPr>
          <w:rFonts w:ascii="Times New Roman" w:hAnsi="Times New Roman" w:cs="Times New Roman"/>
          <w:sz w:val="28"/>
          <w:szCs w:val="28"/>
        </w:rPr>
        <w:t xml:space="preserve"> ее границы должны быть установлены в срок не позднее 1 января 2022 года, за исключением случая, предусмотренного частью 13 настоящей статьи».</w:t>
      </w:r>
    </w:p>
    <w:p w:rsidR="00E03BAB" w:rsidRPr="00C10A26" w:rsidRDefault="00E03BAB" w:rsidP="00C10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26">
        <w:rPr>
          <w:rFonts w:ascii="Times New Roman" w:hAnsi="Times New Roman" w:cs="Times New Roman"/>
          <w:sz w:val="28"/>
          <w:szCs w:val="28"/>
        </w:rPr>
        <w:t xml:space="preserve"> </w:t>
      </w:r>
      <w:r w:rsidR="00C10A26" w:rsidRPr="00C10A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10A26">
        <w:rPr>
          <w:rFonts w:ascii="Times New Roman" w:hAnsi="Times New Roman" w:cs="Times New Roman"/>
          <w:sz w:val="28"/>
          <w:szCs w:val="28"/>
        </w:rPr>
        <w:t>На сегодняшний день на территории Московской области функционирует более 10 тыс. объектов, которым необходимо установить санитарно-защитную зону.</w:t>
      </w:r>
    </w:p>
    <w:p w:rsidR="00E03BAB" w:rsidRPr="00C10A26" w:rsidRDefault="00C10A26" w:rsidP="00C10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3BAB" w:rsidRPr="00C10A26">
        <w:rPr>
          <w:rFonts w:ascii="Times New Roman" w:hAnsi="Times New Roman" w:cs="Times New Roman"/>
          <w:sz w:val="28"/>
          <w:szCs w:val="28"/>
        </w:rPr>
        <w:t xml:space="preserve">Исходя из анализа деятельности Управления </w:t>
      </w:r>
      <w:proofErr w:type="spellStart"/>
      <w:r w:rsidR="00E03BAB" w:rsidRPr="00C10A2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9A31F1" w:rsidRPr="00C10A26">
        <w:rPr>
          <w:rFonts w:ascii="Times New Roman" w:hAnsi="Times New Roman" w:cs="Times New Roman"/>
          <w:sz w:val="28"/>
          <w:szCs w:val="28"/>
        </w:rPr>
        <w:t xml:space="preserve"> по Московской области по выдаче Решений  об установлении санитарно-защитной зоны только 4,41 % объектов, являющихся  источниками химического, физического, биологического воздействия на среду обитания человека, получили  Решения об установлении  санитарно-защитной зоны. Таким образом, около 95% объектов, которым необходимо установить санитарно-защитную зону, не обращались с заявлением на получение Решения об установлении санитарно-защитной зоны.</w:t>
      </w:r>
    </w:p>
    <w:p w:rsidR="009A31F1" w:rsidRPr="00C10A26" w:rsidRDefault="009A31F1" w:rsidP="00C10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26">
        <w:rPr>
          <w:rFonts w:ascii="Times New Roman" w:hAnsi="Times New Roman" w:cs="Times New Roman"/>
          <w:sz w:val="28"/>
          <w:szCs w:val="28"/>
        </w:rPr>
        <w:t xml:space="preserve">Порядок установления, изменения и прекращения существования санитарно-защитных зон, а также особые условия использования земельных участков, расположенных в границах санитарно-защитных зон определен </w:t>
      </w:r>
      <w:r w:rsidRPr="00C10A26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зон».</w:t>
      </w:r>
    </w:p>
    <w:p w:rsidR="009A31F1" w:rsidRPr="00C10A26" w:rsidRDefault="00C10A26" w:rsidP="00C10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31F1" w:rsidRPr="00C10A2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</w:t>
      </w:r>
      <w:r w:rsidR="007A4EC8">
        <w:rPr>
          <w:rFonts w:ascii="Times New Roman" w:hAnsi="Times New Roman" w:cs="Times New Roman"/>
          <w:sz w:val="28"/>
          <w:szCs w:val="28"/>
        </w:rPr>
        <w:t xml:space="preserve"> Администрация Можайского городского округа </w:t>
      </w:r>
      <w:bookmarkStart w:id="0" w:name="_GoBack"/>
      <w:bookmarkEnd w:id="0"/>
      <w:r w:rsidRPr="00C10A26">
        <w:rPr>
          <w:rFonts w:ascii="Times New Roman" w:hAnsi="Times New Roman" w:cs="Times New Roman"/>
          <w:sz w:val="28"/>
          <w:szCs w:val="28"/>
        </w:rPr>
        <w:t>доводит до сведения юридических</w:t>
      </w:r>
      <w:r w:rsidR="009A31F1" w:rsidRPr="00C10A26">
        <w:rPr>
          <w:rFonts w:ascii="Times New Roman" w:hAnsi="Times New Roman" w:cs="Times New Roman"/>
          <w:sz w:val="28"/>
          <w:szCs w:val="28"/>
        </w:rPr>
        <w:t xml:space="preserve"> лиц, индивидуальны</w:t>
      </w:r>
      <w:r w:rsidRPr="00C10A26">
        <w:rPr>
          <w:rFonts w:ascii="Times New Roman" w:hAnsi="Times New Roman" w:cs="Times New Roman"/>
          <w:sz w:val="28"/>
          <w:szCs w:val="28"/>
        </w:rPr>
        <w:t>х</w:t>
      </w:r>
      <w:r w:rsidR="009A31F1" w:rsidRPr="00C10A2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Pr="00C10A26">
        <w:rPr>
          <w:rFonts w:ascii="Times New Roman" w:hAnsi="Times New Roman" w:cs="Times New Roman"/>
          <w:sz w:val="28"/>
          <w:szCs w:val="28"/>
        </w:rPr>
        <w:t>ей</w:t>
      </w:r>
      <w:r w:rsidR="009A31F1" w:rsidRPr="00C10A26">
        <w:rPr>
          <w:rFonts w:ascii="Times New Roman" w:hAnsi="Times New Roman" w:cs="Times New Roman"/>
          <w:sz w:val="28"/>
          <w:szCs w:val="28"/>
        </w:rPr>
        <w:t xml:space="preserve"> </w:t>
      </w:r>
      <w:r w:rsidRPr="00C10A26">
        <w:rPr>
          <w:rFonts w:ascii="Times New Roman" w:hAnsi="Times New Roman" w:cs="Times New Roman"/>
          <w:sz w:val="28"/>
          <w:szCs w:val="28"/>
        </w:rPr>
        <w:t xml:space="preserve"> о необходимости соблюдения законодательства в части установления санитарно-защитной зоны.</w:t>
      </w:r>
    </w:p>
    <w:sectPr w:rsidR="009A31F1" w:rsidRPr="00C1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91"/>
    <w:rsid w:val="000D5B1C"/>
    <w:rsid w:val="00553591"/>
    <w:rsid w:val="007A4EC8"/>
    <w:rsid w:val="009A31F1"/>
    <w:rsid w:val="00C10A26"/>
    <w:rsid w:val="00DD03DB"/>
    <w:rsid w:val="00E0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</dc:creator>
  <cp:keywords/>
  <dc:description/>
  <cp:lastModifiedBy>Светлана Алексеевна</cp:lastModifiedBy>
  <cp:revision>3</cp:revision>
  <cp:lastPrinted>2019-11-19T12:00:00Z</cp:lastPrinted>
  <dcterms:created xsi:type="dcterms:W3CDTF">2019-11-19T11:20:00Z</dcterms:created>
  <dcterms:modified xsi:type="dcterms:W3CDTF">2019-11-19T12:02:00Z</dcterms:modified>
</cp:coreProperties>
</file>