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49" w:rsidRPr="004A41D2" w:rsidRDefault="00C71E49" w:rsidP="004A41D2">
      <w:pPr>
        <w:pStyle w:val="Body1"/>
        <w:ind w:firstLine="4860"/>
        <w:rPr>
          <w:rFonts w:ascii="Times New Roman" w:hAnsi="Times New Roman"/>
          <w:sz w:val="22"/>
          <w:szCs w:val="28"/>
          <w:lang w:val="ru-RU"/>
        </w:rPr>
      </w:pPr>
    </w:p>
    <w:p w:rsidR="00C71E49" w:rsidRDefault="00C71E49" w:rsidP="00D56C20">
      <w:pPr>
        <w:jc w:val="center"/>
        <w:rPr>
          <w:b/>
          <w:szCs w:val="28"/>
        </w:rPr>
      </w:pPr>
      <w:r w:rsidRPr="00B62A98">
        <w:rPr>
          <w:b/>
          <w:szCs w:val="28"/>
        </w:rPr>
        <w:t xml:space="preserve">Отчет о проведенных мероприятиях в рамках месячника </w:t>
      </w:r>
    </w:p>
    <w:p w:rsidR="00C71E49" w:rsidRDefault="00C71E49" w:rsidP="00D56C20">
      <w:pPr>
        <w:jc w:val="center"/>
        <w:rPr>
          <w:b/>
          <w:szCs w:val="28"/>
        </w:rPr>
      </w:pPr>
      <w:r w:rsidRPr="00B62A98">
        <w:rPr>
          <w:b/>
          <w:szCs w:val="28"/>
        </w:rPr>
        <w:t xml:space="preserve">«Парковочные места для инвалидов» </w:t>
      </w:r>
    </w:p>
    <w:p w:rsidR="00C71E49" w:rsidRPr="00B62A98" w:rsidRDefault="00C71E49" w:rsidP="00D56C20">
      <w:pPr>
        <w:jc w:val="center"/>
        <w:rPr>
          <w:b/>
          <w:szCs w:val="28"/>
        </w:rPr>
      </w:pPr>
      <w:r w:rsidRPr="00B62A98">
        <w:rPr>
          <w:b/>
          <w:szCs w:val="28"/>
        </w:rPr>
        <w:t>в Можайском муниципальном районе</w:t>
      </w:r>
    </w:p>
    <w:p w:rsidR="00C71E49" w:rsidRDefault="00C71E49" w:rsidP="00272570">
      <w:pPr>
        <w:rPr>
          <w:sz w:val="28"/>
          <w:szCs w:val="28"/>
        </w:rPr>
      </w:pPr>
    </w:p>
    <w:tbl>
      <w:tblPr>
        <w:tblW w:w="100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
        <w:gridCol w:w="4254"/>
        <w:gridCol w:w="4677"/>
        <w:gridCol w:w="842"/>
      </w:tblGrid>
      <w:tr w:rsidR="00C71E49" w:rsidTr="00765A28">
        <w:tc>
          <w:tcPr>
            <w:tcW w:w="294" w:type="dxa"/>
          </w:tcPr>
          <w:p w:rsidR="00C71E49" w:rsidRDefault="00C71E49" w:rsidP="00765A28">
            <w:pPr>
              <w:ind w:left="-97" w:right="-108"/>
              <w:jc w:val="center"/>
            </w:pPr>
            <w:r>
              <w:t>№</w:t>
            </w:r>
          </w:p>
        </w:tc>
        <w:tc>
          <w:tcPr>
            <w:tcW w:w="4254" w:type="dxa"/>
          </w:tcPr>
          <w:p w:rsidR="00C71E49" w:rsidRDefault="00C71E49" w:rsidP="00765A28">
            <w:pPr>
              <w:jc w:val="center"/>
            </w:pPr>
            <w:r>
              <w:t>Содержание мероприятия</w:t>
            </w:r>
          </w:p>
          <w:p w:rsidR="00C71E49" w:rsidRDefault="00C71E49" w:rsidP="00765A28">
            <w:pPr>
              <w:jc w:val="center"/>
            </w:pPr>
          </w:p>
        </w:tc>
        <w:tc>
          <w:tcPr>
            <w:tcW w:w="4677" w:type="dxa"/>
          </w:tcPr>
          <w:p w:rsidR="00C71E49" w:rsidRDefault="00C71E49" w:rsidP="00765A28">
            <w:pPr>
              <w:jc w:val="center"/>
            </w:pPr>
            <w:r>
              <w:t>Информация</w:t>
            </w:r>
          </w:p>
          <w:p w:rsidR="00C71E49" w:rsidRDefault="00C71E49" w:rsidP="00765A28">
            <w:pPr>
              <w:jc w:val="center"/>
            </w:pPr>
            <w:r>
              <w:t xml:space="preserve">о проделанной работе </w:t>
            </w:r>
          </w:p>
          <w:p w:rsidR="00C71E49" w:rsidRDefault="00C71E49" w:rsidP="00765A28">
            <w:pPr>
              <w:jc w:val="center"/>
            </w:pPr>
          </w:p>
        </w:tc>
        <w:tc>
          <w:tcPr>
            <w:tcW w:w="842" w:type="dxa"/>
          </w:tcPr>
          <w:p w:rsidR="00C71E49" w:rsidRDefault="00C71E49" w:rsidP="006C4958">
            <w:r w:rsidRPr="00765A28">
              <w:rPr>
                <w:sz w:val="22"/>
              </w:rPr>
              <w:t xml:space="preserve">Примечание </w:t>
            </w:r>
          </w:p>
        </w:tc>
      </w:tr>
      <w:tr w:rsidR="00C71E49" w:rsidTr="00765A28">
        <w:tc>
          <w:tcPr>
            <w:tcW w:w="294" w:type="dxa"/>
          </w:tcPr>
          <w:p w:rsidR="00C71E49" w:rsidRDefault="00C71E49" w:rsidP="00765A28">
            <w:pPr>
              <w:ind w:left="-97" w:right="-108"/>
              <w:jc w:val="center"/>
            </w:pPr>
            <w:r>
              <w:t>1.</w:t>
            </w:r>
          </w:p>
        </w:tc>
        <w:tc>
          <w:tcPr>
            <w:tcW w:w="4254" w:type="dxa"/>
          </w:tcPr>
          <w:p w:rsidR="00C71E49" w:rsidRPr="00765A28" w:rsidRDefault="00C71E49" w:rsidP="00765A28">
            <w:pPr>
              <w:jc w:val="both"/>
            </w:pPr>
            <w:r w:rsidRPr="00765A28">
              <w:rPr>
                <w:sz w:val="22"/>
                <w:szCs w:val="22"/>
              </w:rPr>
              <w:t>Проведена проверка и составлены списки инвалидов, которые управляют транспортными средствами (ФИО, группа инвалидности, адрес проживания)</w:t>
            </w:r>
          </w:p>
        </w:tc>
        <w:tc>
          <w:tcPr>
            <w:tcW w:w="4677" w:type="dxa"/>
          </w:tcPr>
          <w:p w:rsidR="00C71E49" w:rsidRPr="00765A28" w:rsidRDefault="00C71E49" w:rsidP="00765A28">
            <w:pPr>
              <w:ind w:firstLine="432"/>
              <w:jc w:val="both"/>
              <w:rPr>
                <w:i/>
              </w:rPr>
            </w:pPr>
            <w:r w:rsidRPr="00765A28">
              <w:rPr>
                <w:i/>
                <w:sz w:val="22"/>
              </w:rPr>
              <w:t>Инвалидов, которым выплачивается компенсация страховых премий по договору ОСАГО, – 14 человек</w:t>
            </w:r>
          </w:p>
        </w:tc>
        <w:tc>
          <w:tcPr>
            <w:tcW w:w="842" w:type="dxa"/>
          </w:tcPr>
          <w:p w:rsidR="00C71E49" w:rsidRDefault="00C71E49" w:rsidP="00765A28">
            <w:pPr>
              <w:ind w:firstLine="432"/>
              <w:jc w:val="both"/>
            </w:pPr>
          </w:p>
        </w:tc>
      </w:tr>
      <w:tr w:rsidR="00C71E49" w:rsidTr="00765A28">
        <w:tc>
          <w:tcPr>
            <w:tcW w:w="294" w:type="dxa"/>
          </w:tcPr>
          <w:p w:rsidR="00C71E49" w:rsidRDefault="00C71E49" w:rsidP="00765A28">
            <w:pPr>
              <w:ind w:left="-97" w:right="-108"/>
              <w:jc w:val="center"/>
            </w:pPr>
            <w:r>
              <w:t>2.</w:t>
            </w:r>
          </w:p>
        </w:tc>
        <w:tc>
          <w:tcPr>
            <w:tcW w:w="4254" w:type="dxa"/>
          </w:tcPr>
          <w:p w:rsidR="00C71E49" w:rsidRPr="00765A28" w:rsidRDefault="00C71E49" w:rsidP="00765A28">
            <w:pPr>
              <w:jc w:val="both"/>
            </w:pPr>
            <w:r w:rsidRPr="00765A28">
              <w:rPr>
                <w:sz w:val="22"/>
                <w:szCs w:val="22"/>
              </w:rPr>
              <w:t>Проанализиро</w:t>
            </w:r>
            <w:r>
              <w:rPr>
                <w:sz w:val="22"/>
                <w:szCs w:val="22"/>
              </w:rPr>
              <w:t>ваны обращения инвалидов за 2014</w:t>
            </w:r>
            <w:r w:rsidRPr="00765A28">
              <w:rPr>
                <w:sz w:val="22"/>
                <w:szCs w:val="22"/>
              </w:rPr>
              <w:t xml:space="preserve"> год и за </w:t>
            </w:r>
            <w:r w:rsidRPr="00765A28">
              <w:rPr>
                <w:sz w:val="22"/>
                <w:szCs w:val="22"/>
                <w:lang w:val="en-US"/>
              </w:rPr>
              <w:t>I</w:t>
            </w:r>
            <w:r>
              <w:rPr>
                <w:sz w:val="22"/>
                <w:szCs w:val="22"/>
              </w:rPr>
              <w:t xml:space="preserve"> квартал 2015</w:t>
            </w:r>
            <w:r w:rsidRPr="00765A28">
              <w:rPr>
                <w:sz w:val="22"/>
                <w:szCs w:val="22"/>
              </w:rPr>
              <w:t xml:space="preserve"> года (в органы местного самоуправления, ЖЭК и другие организации) по вопросу оборудования для них парковочных мест на дворовых территориях муниципальных образований Московской области. </w:t>
            </w:r>
          </w:p>
        </w:tc>
        <w:tc>
          <w:tcPr>
            <w:tcW w:w="4677" w:type="dxa"/>
          </w:tcPr>
          <w:p w:rsidR="00C71E49" w:rsidRPr="00765A28" w:rsidRDefault="00C71E49" w:rsidP="00765A28">
            <w:pPr>
              <w:ind w:firstLine="545"/>
              <w:jc w:val="both"/>
              <w:rPr>
                <w:i/>
              </w:rPr>
            </w:pPr>
            <w:r w:rsidRPr="00765A28">
              <w:rPr>
                <w:i/>
                <w:sz w:val="22"/>
              </w:rPr>
              <w:t>Можайским УСЗН направлено 16 запросов и получены соответствующие ответы. Согласно ответов, обращения инвалидов о необходимости  оборудования для них парковочных мест в муниципальные администрации, ЖЭК не поступали.</w:t>
            </w:r>
          </w:p>
          <w:p w:rsidR="00C71E49" w:rsidRPr="00765A28" w:rsidRDefault="00C71E49" w:rsidP="00765A28">
            <w:pPr>
              <w:ind w:firstLine="432"/>
              <w:jc w:val="both"/>
              <w:rPr>
                <w:i/>
              </w:rPr>
            </w:pPr>
          </w:p>
        </w:tc>
        <w:tc>
          <w:tcPr>
            <w:tcW w:w="842" w:type="dxa"/>
          </w:tcPr>
          <w:p w:rsidR="00C71E49" w:rsidRDefault="00C71E49" w:rsidP="00765A28">
            <w:pPr>
              <w:ind w:firstLine="432"/>
              <w:jc w:val="both"/>
            </w:pPr>
          </w:p>
        </w:tc>
      </w:tr>
      <w:tr w:rsidR="00C71E49" w:rsidTr="00765A28">
        <w:trPr>
          <w:trHeight w:val="4384"/>
        </w:trPr>
        <w:tc>
          <w:tcPr>
            <w:tcW w:w="294" w:type="dxa"/>
          </w:tcPr>
          <w:p w:rsidR="00C71E49" w:rsidRDefault="00C71E49" w:rsidP="00765A28">
            <w:pPr>
              <w:ind w:left="-97" w:right="-108"/>
              <w:jc w:val="center"/>
            </w:pPr>
            <w:r>
              <w:t>3.</w:t>
            </w:r>
          </w:p>
        </w:tc>
        <w:tc>
          <w:tcPr>
            <w:tcW w:w="4254" w:type="dxa"/>
          </w:tcPr>
          <w:p w:rsidR="00C71E49" w:rsidRPr="00765A28" w:rsidRDefault="00C71E49" w:rsidP="00765A28">
            <w:pPr>
              <w:jc w:val="both"/>
            </w:pPr>
            <w:r w:rsidRPr="00765A28">
              <w:rPr>
                <w:sz w:val="22"/>
                <w:szCs w:val="22"/>
              </w:rPr>
              <w:t>Проведена проверка прилегающей территории к учреждениям здравоохранения, культуры, спорта, образования, органов муниципальной власти, аптек, предприятий бытового обслуживания, общественной торговли, транспортной инфраструктуры (в том числе территории, которые ранее были проверены)  на наличие оборудованных парковочных мест для инвалидов. В случае отсутствия парковочных мест определить балансодержателя, составить протокол об административном правонарушении, предусмотренном статье 5.43 КоАП РФ и направить протокол для рассмотрения по подсудности в суд в соответствии со статьей 23.1 КоАП РФ</w:t>
            </w:r>
          </w:p>
        </w:tc>
        <w:tc>
          <w:tcPr>
            <w:tcW w:w="4677" w:type="dxa"/>
          </w:tcPr>
          <w:p w:rsidR="00C71E49" w:rsidRPr="00765A28" w:rsidRDefault="00C71E49" w:rsidP="00765A28">
            <w:pPr>
              <w:ind w:firstLine="432"/>
              <w:jc w:val="both"/>
              <w:rPr>
                <w:i/>
              </w:rPr>
            </w:pPr>
            <w:r w:rsidRPr="00765A28">
              <w:rPr>
                <w:i/>
                <w:sz w:val="22"/>
              </w:rPr>
              <w:t>Проверены прилегающие территории указанных учреждений. Проведен анализ ситуации. На Координационном совете по делам инвалидов при администрации Можайского муниципального района 02.06</w:t>
            </w:r>
            <w:bookmarkStart w:id="0" w:name="_GoBack"/>
            <w:bookmarkEnd w:id="0"/>
            <w:r w:rsidRPr="00765A28">
              <w:rPr>
                <w:i/>
                <w:sz w:val="22"/>
              </w:rPr>
              <w:t>.2015 г. будут внесены предложения по увеличению парковочных мест, а также о правильном оборудовании таких мест.</w:t>
            </w:r>
          </w:p>
          <w:p w:rsidR="00C71E49" w:rsidRPr="00765A28" w:rsidRDefault="00C71E49" w:rsidP="00765A28">
            <w:pPr>
              <w:ind w:firstLine="432"/>
              <w:jc w:val="both"/>
              <w:rPr>
                <w:i/>
              </w:rPr>
            </w:pPr>
            <w:r w:rsidRPr="00765A28">
              <w:rPr>
                <w:i/>
                <w:sz w:val="22"/>
              </w:rPr>
              <w:t>На имя Главы района будет направлено расширенное обобщение с разъяснением законодательства, предложением организации парковочных мест, обобщением проделанной работы.</w:t>
            </w:r>
          </w:p>
          <w:p w:rsidR="00C71E49" w:rsidRPr="00765A28" w:rsidRDefault="00C71E49" w:rsidP="00765A28">
            <w:pPr>
              <w:ind w:firstLine="432"/>
              <w:jc w:val="both"/>
              <w:rPr>
                <w:i/>
              </w:rPr>
            </w:pPr>
            <w:r w:rsidRPr="00765A28">
              <w:rPr>
                <w:i/>
                <w:sz w:val="22"/>
              </w:rPr>
              <w:t xml:space="preserve"> Протоколы по ст.5.43 КоАП РФ не составлялись.</w:t>
            </w:r>
          </w:p>
          <w:p w:rsidR="00C71E49" w:rsidRPr="00765A28" w:rsidRDefault="00C71E49" w:rsidP="00765A28">
            <w:pPr>
              <w:ind w:firstLine="432"/>
              <w:jc w:val="both"/>
              <w:rPr>
                <w:i/>
              </w:rPr>
            </w:pPr>
          </w:p>
        </w:tc>
        <w:tc>
          <w:tcPr>
            <w:tcW w:w="842" w:type="dxa"/>
          </w:tcPr>
          <w:p w:rsidR="00C71E49" w:rsidRDefault="00C71E49" w:rsidP="00765A28">
            <w:pPr>
              <w:ind w:firstLine="432"/>
              <w:jc w:val="both"/>
            </w:pPr>
          </w:p>
          <w:p w:rsidR="00C71E49" w:rsidRDefault="00C71E49" w:rsidP="00765A28">
            <w:pPr>
              <w:ind w:firstLine="432"/>
              <w:jc w:val="both"/>
            </w:pPr>
          </w:p>
          <w:p w:rsidR="00C71E49" w:rsidRDefault="00C71E49" w:rsidP="00765A28">
            <w:pPr>
              <w:ind w:firstLine="432"/>
              <w:jc w:val="both"/>
            </w:pPr>
          </w:p>
          <w:p w:rsidR="00C71E49" w:rsidRDefault="00C71E49" w:rsidP="00765A28">
            <w:pPr>
              <w:ind w:firstLine="432"/>
              <w:jc w:val="both"/>
            </w:pPr>
          </w:p>
          <w:p w:rsidR="00C71E49" w:rsidRDefault="00C71E49" w:rsidP="00765A28">
            <w:pPr>
              <w:ind w:firstLine="432"/>
              <w:jc w:val="both"/>
            </w:pPr>
          </w:p>
          <w:p w:rsidR="00C71E49" w:rsidRDefault="00C71E49" w:rsidP="00765A28">
            <w:pPr>
              <w:ind w:firstLine="432"/>
              <w:jc w:val="both"/>
            </w:pPr>
          </w:p>
          <w:p w:rsidR="00C71E49" w:rsidRDefault="00C71E49" w:rsidP="00765A28">
            <w:pPr>
              <w:ind w:firstLine="432"/>
              <w:jc w:val="both"/>
            </w:pPr>
          </w:p>
          <w:p w:rsidR="00C71E49" w:rsidRDefault="00C71E49" w:rsidP="00765A28">
            <w:pPr>
              <w:ind w:firstLine="432"/>
              <w:jc w:val="both"/>
            </w:pPr>
          </w:p>
          <w:p w:rsidR="00C71E49" w:rsidRDefault="00C71E49" w:rsidP="00765A28">
            <w:pPr>
              <w:ind w:firstLine="432"/>
              <w:jc w:val="both"/>
            </w:pPr>
          </w:p>
          <w:p w:rsidR="00C71E49" w:rsidRDefault="00C71E49" w:rsidP="00765A28">
            <w:pPr>
              <w:ind w:firstLine="432"/>
              <w:jc w:val="both"/>
            </w:pPr>
          </w:p>
          <w:p w:rsidR="00C71E49" w:rsidRDefault="00C71E49" w:rsidP="00765A28">
            <w:pPr>
              <w:ind w:firstLine="432"/>
              <w:jc w:val="both"/>
            </w:pPr>
          </w:p>
          <w:p w:rsidR="00C71E49" w:rsidRDefault="00C71E49" w:rsidP="00765A28">
            <w:pPr>
              <w:ind w:firstLine="432"/>
              <w:jc w:val="both"/>
            </w:pPr>
          </w:p>
          <w:p w:rsidR="00C71E49" w:rsidRPr="00DC48D3" w:rsidRDefault="00C71E49" w:rsidP="00765A28">
            <w:pPr>
              <w:ind w:firstLine="34"/>
              <w:rPr>
                <w:i/>
              </w:rPr>
            </w:pPr>
            <w:r w:rsidRPr="00DC48D3">
              <w:rPr>
                <w:i/>
                <w:sz w:val="20"/>
              </w:rPr>
              <w:t>В т.ч. ОВД</w:t>
            </w:r>
          </w:p>
        </w:tc>
      </w:tr>
      <w:tr w:rsidR="00C71E49" w:rsidTr="00765A28">
        <w:tc>
          <w:tcPr>
            <w:tcW w:w="294" w:type="dxa"/>
          </w:tcPr>
          <w:p w:rsidR="00C71E49" w:rsidRDefault="00C71E49" w:rsidP="00765A28">
            <w:pPr>
              <w:ind w:left="-97" w:right="-108"/>
              <w:jc w:val="center"/>
            </w:pPr>
            <w:r>
              <w:t>4.</w:t>
            </w:r>
          </w:p>
        </w:tc>
        <w:tc>
          <w:tcPr>
            <w:tcW w:w="4254" w:type="dxa"/>
          </w:tcPr>
          <w:p w:rsidR="00C71E49" w:rsidRPr="00765A28" w:rsidRDefault="00C71E49" w:rsidP="00765A28">
            <w:pPr>
              <w:jc w:val="both"/>
            </w:pPr>
            <w:r w:rsidRPr="00765A28">
              <w:rPr>
                <w:sz w:val="22"/>
                <w:szCs w:val="22"/>
              </w:rPr>
              <w:t>Оборудованы (не оборудованы) парковочные места для инвалидов на прилегающих территориях к зданиям, занимаемым территориальными структурными подразделениями                и подведомственными учреждениями Министерства социальной защиты населения Московской области</w:t>
            </w:r>
          </w:p>
        </w:tc>
        <w:tc>
          <w:tcPr>
            <w:tcW w:w="4677" w:type="dxa"/>
          </w:tcPr>
          <w:p w:rsidR="00C71E49" w:rsidRPr="00765A28" w:rsidRDefault="00C71E49" w:rsidP="00765A28">
            <w:pPr>
              <w:ind w:firstLine="545"/>
              <w:jc w:val="both"/>
              <w:rPr>
                <w:i/>
              </w:rPr>
            </w:pPr>
            <w:r w:rsidRPr="00765A28">
              <w:rPr>
                <w:i/>
                <w:sz w:val="22"/>
              </w:rPr>
              <w:t>На стоянке автомашин у здания администрации Можайского муниципального района, где размещено Можайское УСЗН оборудовано 2 парковочных места для инвалидов</w:t>
            </w:r>
            <w:r>
              <w:rPr>
                <w:i/>
                <w:sz w:val="22"/>
              </w:rPr>
              <w:t>.</w:t>
            </w:r>
            <w:r w:rsidRPr="00765A28">
              <w:rPr>
                <w:i/>
                <w:sz w:val="22"/>
              </w:rPr>
              <w:t xml:space="preserve"> </w:t>
            </w:r>
          </w:p>
          <w:p w:rsidR="00C71E49" w:rsidRPr="00765A28" w:rsidRDefault="00C71E49" w:rsidP="00765A28">
            <w:pPr>
              <w:ind w:firstLine="545"/>
              <w:jc w:val="both"/>
              <w:rPr>
                <w:i/>
              </w:rPr>
            </w:pPr>
            <w:r w:rsidRPr="00765A28">
              <w:rPr>
                <w:i/>
                <w:sz w:val="22"/>
              </w:rPr>
              <w:t>На имя Главы района направлено инициативное письмо и проведены устные предварительные согласования об оборудовании парковочных мест для инвалидов около ЦСО «Забота» и Можайского СРЦН.</w:t>
            </w:r>
          </w:p>
        </w:tc>
        <w:tc>
          <w:tcPr>
            <w:tcW w:w="842" w:type="dxa"/>
          </w:tcPr>
          <w:p w:rsidR="00C71E49" w:rsidRDefault="00C71E49" w:rsidP="00765A28">
            <w:pPr>
              <w:ind w:firstLine="432"/>
              <w:jc w:val="both"/>
            </w:pPr>
          </w:p>
        </w:tc>
      </w:tr>
      <w:tr w:rsidR="00C71E49" w:rsidTr="00765A28">
        <w:tc>
          <w:tcPr>
            <w:tcW w:w="294" w:type="dxa"/>
          </w:tcPr>
          <w:p w:rsidR="00C71E49" w:rsidRDefault="00C71E49" w:rsidP="00765A28">
            <w:pPr>
              <w:ind w:left="-97" w:right="-108"/>
              <w:jc w:val="center"/>
            </w:pPr>
            <w:r>
              <w:t>5.</w:t>
            </w:r>
          </w:p>
        </w:tc>
        <w:tc>
          <w:tcPr>
            <w:tcW w:w="4254" w:type="dxa"/>
          </w:tcPr>
          <w:p w:rsidR="00C71E49" w:rsidRPr="00765A28" w:rsidRDefault="00C71E49" w:rsidP="00765A28">
            <w:pPr>
              <w:jc w:val="both"/>
            </w:pPr>
            <w:r w:rsidRPr="00765A28">
              <w:rPr>
                <w:sz w:val="22"/>
                <w:szCs w:val="22"/>
              </w:rPr>
              <w:t>Проведен совместно с подразделениями ГИБДД МВД РФ мониторинг использования парковочных мест для инвалидов</w:t>
            </w:r>
          </w:p>
        </w:tc>
        <w:tc>
          <w:tcPr>
            <w:tcW w:w="4677" w:type="dxa"/>
          </w:tcPr>
          <w:p w:rsidR="00C71E49" w:rsidRPr="00765A28" w:rsidRDefault="00C71E49" w:rsidP="00765A28">
            <w:pPr>
              <w:ind w:firstLine="545"/>
              <w:jc w:val="both"/>
              <w:rPr>
                <w:i/>
              </w:rPr>
            </w:pPr>
            <w:r w:rsidRPr="00765A28">
              <w:rPr>
                <w:i/>
                <w:sz w:val="22"/>
              </w:rPr>
              <w:t>Проведено 1 рейд. Проверено 14 парковочных мест  для инвалидов. Составлен 1 протокол по ч.2 ст.12.19 КоАП РФ, дело направлено в мировой суд.</w:t>
            </w:r>
          </w:p>
        </w:tc>
        <w:tc>
          <w:tcPr>
            <w:tcW w:w="842" w:type="dxa"/>
          </w:tcPr>
          <w:p w:rsidR="00C71E49" w:rsidRDefault="00C71E49" w:rsidP="00765A28">
            <w:pPr>
              <w:ind w:firstLine="432"/>
              <w:jc w:val="both"/>
            </w:pPr>
          </w:p>
        </w:tc>
      </w:tr>
    </w:tbl>
    <w:p w:rsidR="00C71E49" w:rsidRDefault="00C71E49"/>
    <w:p w:rsidR="00C71E49" w:rsidRDefault="00C71E49"/>
    <w:p w:rsidR="00C71E49" w:rsidRDefault="00C71E49">
      <w:pPr>
        <w:rPr>
          <w:szCs w:val="28"/>
        </w:rPr>
      </w:pPr>
    </w:p>
    <w:sectPr w:rsidR="00C71E49" w:rsidSect="00132D6C">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8A3"/>
    <w:rsid w:val="000B7AC1"/>
    <w:rsid w:val="00132D6C"/>
    <w:rsid w:val="00236D6A"/>
    <w:rsid w:val="002458A3"/>
    <w:rsid w:val="00272570"/>
    <w:rsid w:val="002A4436"/>
    <w:rsid w:val="00315A08"/>
    <w:rsid w:val="003B4F4C"/>
    <w:rsid w:val="003B721C"/>
    <w:rsid w:val="004A41D2"/>
    <w:rsid w:val="004E4CB1"/>
    <w:rsid w:val="00530CC9"/>
    <w:rsid w:val="006003F0"/>
    <w:rsid w:val="006C4958"/>
    <w:rsid w:val="00730D56"/>
    <w:rsid w:val="00765A28"/>
    <w:rsid w:val="00936B0A"/>
    <w:rsid w:val="00A354A6"/>
    <w:rsid w:val="00B14623"/>
    <w:rsid w:val="00B14DEE"/>
    <w:rsid w:val="00B62A98"/>
    <w:rsid w:val="00C71E49"/>
    <w:rsid w:val="00D07852"/>
    <w:rsid w:val="00D56C20"/>
    <w:rsid w:val="00DC48D3"/>
    <w:rsid w:val="00EB3EC0"/>
    <w:rsid w:val="00F25CF4"/>
    <w:rsid w:val="00FE23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2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uiPriority w:val="99"/>
    <w:rsid w:val="00D56C20"/>
    <w:rPr>
      <w:rFonts w:ascii="Helvetica" w:hAnsi="Helvetica"/>
      <w:color w:val="000000"/>
      <w:sz w:val="24"/>
      <w:szCs w:val="20"/>
      <w:lang w:val="en-US"/>
    </w:rPr>
  </w:style>
  <w:style w:type="table" w:styleId="TableGrid">
    <w:name w:val="Table Grid"/>
    <w:basedOn w:val="TableNormal"/>
    <w:uiPriority w:val="99"/>
    <w:rsid w:val="00D56C2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Знак Знак"/>
    <w:basedOn w:val="Normal"/>
    <w:uiPriority w:val="99"/>
    <w:rsid w:val="00D56C20"/>
    <w:pPr>
      <w:spacing w:after="160" w:line="240" w:lineRule="exact"/>
    </w:pPr>
    <w:rPr>
      <w:rFonts w:ascii="Verdana" w:hAnsi="Verdana" w:cs="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272570"/>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TotalTime>
  <Pages>1</Pages>
  <Words>433</Words>
  <Characters>2470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user06-01</dc:creator>
  <cp:keywords/>
  <dc:description/>
  <cp:lastModifiedBy>user04-02zam</cp:lastModifiedBy>
  <cp:revision>9</cp:revision>
  <cp:lastPrinted>2015-06-03T13:36:00Z</cp:lastPrinted>
  <dcterms:created xsi:type="dcterms:W3CDTF">2012-08-24T06:25:00Z</dcterms:created>
  <dcterms:modified xsi:type="dcterms:W3CDTF">2015-07-21T13:10:00Z</dcterms:modified>
</cp:coreProperties>
</file>